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C7A" w:rsidRDefault="00E800EC" w:rsidP="00E800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6"/>
          <w:sz w:val="26"/>
          <w:szCs w:val="26"/>
          <w:lang w:eastAsia="ru-RU"/>
        </w:rPr>
      </w:pPr>
      <w:r w:rsidRPr="00E800E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Техническое задание на  </w:t>
      </w:r>
      <w:r w:rsidRPr="00E800EC">
        <w:rPr>
          <w:rFonts w:ascii="Times New Roman" w:eastAsia="Times New Roman" w:hAnsi="Times New Roman" w:cs="Times New Roman"/>
          <w:b/>
          <w:color w:val="000000"/>
          <w:spacing w:val="6"/>
          <w:sz w:val="26"/>
          <w:szCs w:val="26"/>
          <w:lang w:eastAsia="ru-RU"/>
        </w:rPr>
        <w:t xml:space="preserve">выполнение работ по монтажу </w:t>
      </w:r>
      <w:proofErr w:type="gramStart"/>
      <w:r w:rsidRPr="00E800EC">
        <w:rPr>
          <w:rFonts w:ascii="Times New Roman" w:eastAsia="Times New Roman" w:hAnsi="Times New Roman" w:cs="Times New Roman"/>
          <w:b/>
          <w:color w:val="000000"/>
          <w:spacing w:val="6"/>
          <w:sz w:val="26"/>
          <w:szCs w:val="26"/>
          <w:lang w:eastAsia="ru-RU"/>
        </w:rPr>
        <w:t>уличного</w:t>
      </w:r>
      <w:proofErr w:type="gramEnd"/>
      <w:r w:rsidRPr="00E800EC">
        <w:rPr>
          <w:rFonts w:ascii="Times New Roman" w:eastAsia="Times New Roman" w:hAnsi="Times New Roman" w:cs="Times New Roman"/>
          <w:b/>
          <w:color w:val="000000"/>
          <w:spacing w:val="6"/>
          <w:sz w:val="26"/>
          <w:szCs w:val="26"/>
          <w:lang w:eastAsia="ru-RU"/>
        </w:rPr>
        <w:t xml:space="preserve"> </w:t>
      </w:r>
    </w:p>
    <w:p w:rsidR="00E800EC" w:rsidRPr="00E800EC" w:rsidRDefault="00E800EC" w:rsidP="00E800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6"/>
          <w:sz w:val="26"/>
          <w:szCs w:val="26"/>
          <w:lang w:eastAsia="ru-RU"/>
        </w:rPr>
      </w:pPr>
      <w:r w:rsidRPr="00E800EC">
        <w:rPr>
          <w:rFonts w:ascii="Times New Roman" w:eastAsia="Times New Roman" w:hAnsi="Times New Roman" w:cs="Times New Roman"/>
          <w:b/>
          <w:color w:val="000000"/>
          <w:spacing w:val="6"/>
          <w:sz w:val="26"/>
          <w:szCs w:val="26"/>
          <w:lang w:eastAsia="ru-RU"/>
        </w:rPr>
        <w:t xml:space="preserve">освещения </w:t>
      </w:r>
      <w:proofErr w:type="gramStart"/>
      <w:r w:rsidRPr="00E800EC">
        <w:rPr>
          <w:rFonts w:ascii="Times New Roman" w:eastAsia="Times New Roman" w:hAnsi="Times New Roman" w:cs="Times New Roman"/>
          <w:b/>
          <w:color w:val="000000"/>
          <w:spacing w:val="6"/>
          <w:sz w:val="26"/>
          <w:szCs w:val="26"/>
          <w:lang w:eastAsia="ru-RU"/>
        </w:rPr>
        <w:t>в</w:t>
      </w:r>
      <w:proofErr w:type="gramEnd"/>
      <w:r w:rsidRPr="00E800EC">
        <w:rPr>
          <w:rFonts w:ascii="Times New Roman" w:eastAsia="Times New Roman" w:hAnsi="Times New Roman" w:cs="Times New Roman"/>
          <w:b/>
          <w:color w:val="000000"/>
          <w:spacing w:val="6"/>
          <w:sz w:val="26"/>
          <w:szCs w:val="26"/>
          <w:lang w:eastAsia="ru-RU"/>
        </w:rPr>
        <w:t xml:space="preserve"> с. Новицкое по ул. Матросова</w:t>
      </w:r>
    </w:p>
    <w:p w:rsidR="00E800EC" w:rsidRPr="00E800EC" w:rsidRDefault="00E800EC" w:rsidP="00E800E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E800EC" w:rsidRPr="00E800EC" w:rsidRDefault="00E800EC" w:rsidP="00E800E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800E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Наименование, характеристики и объём </w:t>
      </w:r>
      <w:proofErr w:type="gramStart"/>
      <w:r w:rsidRPr="00E800E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выполняемых</w:t>
      </w:r>
      <w:proofErr w:type="gramEnd"/>
      <w:r w:rsidRPr="00E800E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</w:t>
      </w:r>
    </w:p>
    <w:p w:rsidR="00E800EC" w:rsidRPr="00E800EC" w:rsidRDefault="00E800EC" w:rsidP="00E800E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800E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работ по монтажу уличного освещения </w:t>
      </w:r>
      <w:proofErr w:type="gramStart"/>
      <w:r w:rsidRPr="00E800E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</w:t>
      </w:r>
      <w:proofErr w:type="gramEnd"/>
      <w:r w:rsidRPr="00E800E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с. Новицкое ул. Матросова </w:t>
      </w:r>
    </w:p>
    <w:p w:rsidR="00E800EC" w:rsidRPr="00E800EC" w:rsidRDefault="00E800EC" w:rsidP="00E800E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E800EC" w:rsidRPr="00E800EC" w:rsidRDefault="00E800EC" w:rsidP="00E800EC">
      <w:pPr>
        <w:numPr>
          <w:ilvl w:val="0"/>
          <w:numId w:val="1"/>
        </w:numPr>
        <w:spacing w:after="6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800E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Ведомость объемов работ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833"/>
        <w:gridCol w:w="2132"/>
        <w:gridCol w:w="980"/>
        <w:gridCol w:w="1055"/>
      </w:tblGrid>
      <w:tr w:rsidR="00E800EC" w:rsidRPr="00E800EC" w:rsidTr="003D09B3">
        <w:trPr>
          <w:trHeight w:val="5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EC" w:rsidRPr="00E800EC" w:rsidRDefault="00E800EC" w:rsidP="00E800EC">
            <w:pPr>
              <w:spacing w:after="0" w:line="240" w:lineRule="auto"/>
              <w:ind w:right="-2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E800EC" w:rsidRPr="00E800EC" w:rsidRDefault="00E800EC" w:rsidP="00E800EC">
            <w:pPr>
              <w:spacing w:after="0" w:line="240" w:lineRule="auto"/>
              <w:ind w:right="-30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80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E80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EC" w:rsidRPr="00E800EC" w:rsidRDefault="00E800EC" w:rsidP="00E800EC">
            <w:pPr>
              <w:spacing w:after="0" w:line="240" w:lineRule="auto"/>
              <w:ind w:left="-81" w:right="-1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 и затрат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EC" w:rsidRPr="00E800EC" w:rsidRDefault="00E800EC" w:rsidP="00E800EC">
            <w:pPr>
              <w:spacing w:after="0" w:line="240" w:lineRule="auto"/>
              <w:ind w:left="-94"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Тип, параметры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EC" w:rsidRPr="00E800EC" w:rsidRDefault="00E800EC" w:rsidP="00E800EC">
            <w:pPr>
              <w:spacing w:after="0" w:line="240" w:lineRule="auto"/>
              <w:ind w:left="-100" w:right="-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  <w:p w:rsidR="00E800EC" w:rsidRPr="00E800EC" w:rsidRDefault="00E800EC" w:rsidP="00E800EC">
            <w:pPr>
              <w:spacing w:after="0" w:line="240" w:lineRule="auto"/>
              <w:ind w:left="-100" w:right="-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EC" w:rsidRPr="00E800EC" w:rsidRDefault="00E800EC" w:rsidP="00E800EC">
            <w:pPr>
              <w:spacing w:after="0" w:line="240" w:lineRule="auto"/>
              <w:ind w:left="-88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</w:t>
            </w:r>
          </w:p>
        </w:tc>
      </w:tr>
      <w:tr w:rsidR="00E800EC" w:rsidRPr="00E800EC" w:rsidTr="003D09B3">
        <w:trPr>
          <w:trHeight w:val="271"/>
        </w:trPr>
        <w:tc>
          <w:tcPr>
            <w:tcW w:w="9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EC" w:rsidRPr="00E800EC" w:rsidRDefault="00E800EC" w:rsidP="00E800EC">
            <w:pPr>
              <w:spacing w:after="0" w:line="240" w:lineRule="auto"/>
              <w:ind w:left="-91" w:right="-6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Монтажные работы:</w:t>
            </w:r>
          </w:p>
        </w:tc>
      </w:tr>
      <w:tr w:rsidR="00E800EC" w:rsidRPr="00E800EC" w:rsidTr="003D09B3">
        <w:trPr>
          <w:trHeight w:val="1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C" w:rsidRPr="00E800EC" w:rsidRDefault="00E800EC" w:rsidP="00E800EC">
            <w:pPr>
              <w:spacing w:after="0" w:line="240" w:lineRule="auto"/>
              <w:ind w:right="-2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C" w:rsidRPr="00E800EC" w:rsidRDefault="00E800EC" w:rsidP="00E800EC">
            <w:pPr>
              <w:spacing w:after="0" w:line="240" w:lineRule="auto"/>
              <w:ind w:right="-2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опор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C" w:rsidRPr="00E800EC" w:rsidRDefault="00E800EC" w:rsidP="00E800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Одностоечных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C" w:rsidRPr="00E800EC" w:rsidRDefault="00E800EC" w:rsidP="00E800EC">
            <w:pPr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80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C" w:rsidRPr="00E800EC" w:rsidRDefault="00E800EC" w:rsidP="00E800EC">
            <w:pPr>
              <w:spacing w:after="0" w:line="240" w:lineRule="auto"/>
              <w:ind w:right="-2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800EC" w:rsidRPr="00E800EC" w:rsidTr="003D09B3">
        <w:trPr>
          <w:trHeight w:val="1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C" w:rsidRPr="00E800EC" w:rsidRDefault="00E800EC" w:rsidP="00E800EC">
            <w:pPr>
              <w:spacing w:after="0" w:line="240" w:lineRule="auto"/>
              <w:ind w:right="-2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EC" w:rsidRPr="00E800EC" w:rsidRDefault="00E800EC" w:rsidP="00E800EC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опор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C" w:rsidRPr="00E800EC" w:rsidRDefault="00E800EC" w:rsidP="00E80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80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Одностоечных</w:t>
            </w:r>
            <w:proofErr w:type="gramEnd"/>
            <w:r w:rsidRPr="00E80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одним подкосом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C" w:rsidRPr="00E800EC" w:rsidRDefault="00E800EC" w:rsidP="00E800EC">
            <w:pPr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80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C" w:rsidRPr="00E800EC" w:rsidRDefault="00E800EC" w:rsidP="00E800EC">
            <w:pPr>
              <w:spacing w:after="0" w:line="240" w:lineRule="auto"/>
              <w:ind w:right="-2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800EC" w:rsidRPr="00E800EC" w:rsidTr="003D09B3">
        <w:trPr>
          <w:trHeight w:val="1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C" w:rsidRPr="00E800EC" w:rsidRDefault="00E800EC" w:rsidP="00E800EC">
            <w:pPr>
              <w:spacing w:after="0" w:line="240" w:lineRule="auto"/>
              <w:ind w:right="-2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C" w:rsidRPr="00E800EC" w:rsidRDefault="00E800EC" w:rsidP="00E800EC">
            <w:pPr>
              <w:spacing w:after="0" w:line="240" w:lineRule="auto"/>
              <w:ind w:right="-2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Подвеска провода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C" w:rsidRPr="00E800EC" w:rsidRDefault="00E800EC" w:rsidP="00E800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СИП 4х25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C" w:rsidRPr="00E800EC" w:rsidRDefault="00E800EC" w:rsidP="00E800EC">
            <w:pPr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C" w:rsidRPr="00E800EC" w:rsidRDefault="00E800EC" w:rsidP="00E800EC">
            <w:pPr>
              <w:spacing w:after="0" w:line="240" w:lineRule="auto"/>
              <w:ind w:right="-2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1456</w:t>
            </w:r>
          </w:p>
        </w:tc>
      </w:tr>
      <w:tr w:rsidR="00E800EC" w:rsidRPr="00E800EC" w:rsidTr="003D09B3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C" w:rsidRPr="00E800EC" w:rsidRDefault="00E800EC" w:rsidP="00E800EC">
            <w:pPr>
              <w:spacing w:after="0" w:line="240" w:lineRule="auto"/>
              <w:ind w:right="-2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C" w:rsidRPr="00E800EC" w:rsidRDefault="00E800EC" w:rsidP="00E80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кронштейнов </w:t>
            </w:r>
            <w:proofErr w:type="spellStart"/>
            <w:r w:rsidRPr="00E80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однорожковых</w:t>
            </w:r>
            <w:proofErr w:type="spellEnd"/>
            <w:r w:rsidRPr="00E80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светильников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C" w:rsidRPr="00E800EC" w:rsidRDefault="00E800EC" w:rsidP="00E800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Кронштейны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C" w:rsidRPr="00E800EC" w:rsidRDefault="00E800EC" w:rsidP="00E800EC">
            <w:pPr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80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C" w:rsidRPr="00E800EC" w:rsidRDefault="00E800EC" w:rsidP="00E800EC">
            <w:pPr>
              <w:spacing w:after="0" w:line="240" w:lineRule="auto"/>
              <w:ind w:right="-2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</w:tr>
      <w:tr w:rsidR="00E800EC" w:rsidRPr="00E800EC" w:rsidTr="003D09B3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C" w:rsidRPr="00E800EC" w:rsidRDefault="00E800EC" w:rsidP="00E800EC">
            <w:pPr>
              <w:spacing w:after="0" w:line="240" w:lineRule="auto"/>
              <w:ind w:right="-2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C" w:rsidRPr="00E800EC" w:rsidRDefault="00E800EC" w:rsidP="00E80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кронштейнов </w:t>
            </w:r>
            <w:proofErr w:type="spellStart"/>
            <w:r w:rsidRPr="00E80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двухрожковых</w:t>
            </w:r>
            <w:proofErr w:type="spellEnd"/>
            <w:r w:rsidRPr="00E80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светильников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C" w:rsidRPr="00E800EC" w:rsidRDefault="00E800EC" w:rsidP="00E800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Кронштейны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C" w:rsidRPr="00E800EC" w:rsidRDefault="00E800EC" w:rsidP="00E800EC">
            <w:pPr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80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C" w:rsidRPr="00E800EC" w:rsidRDefault="00E800EC" w:rsidP="00E800EC">
            <w:pPr>
              <w:spacing w:after="0" w:line="240" w:lineRule="auto"/>
              <w:ind w:right="-2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800EC" w:rsidRPr="00E800EC" w:rsidTr="003D09B3">
        <w:trPr>
          <w:trHeight w:val="1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C" w:rsidRPr="00E800EC" w:rsidRDefault="00E800EC" w:rsidP="00E800EC">
            <w:pPr>
              <w:spacing w:after="0" w:line="240" w:lineRule="auto"/>
              <w:ind w:right="-2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C" w:rsidRPr="00E800EC" w:rsidRDefault="00E800EC" w:rsidP="00E800EC">
            <w:pPr>
              <w:spacing w:after="0" w:line="240" w:lineRule="auto"/>
              <w:ind w:right="-2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светильников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C" w:rsidRPr="00E800EC" w:rsidRDefault="00E800EC" w:rsidP="00E800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ЖКУ-250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C" w:rsidRPr="00E800EC" w:rsidRDefault="00E800EC" w:rsidP="00E800EC">
            <w:pPr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80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C" w:rsidRPr="00E800EC" w:rsidRDefault="00E800EC" w:rsidP="00E800EC">
            <w:pPr>
              <w:spacing w:after="0" w:line="240" w:lineRule="auto"/>
              <w:ind w:right="-2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</w:tr>
      <w:tr w:rsidR="00E800EC" w:rsidRPr="00E800EC" w:rsidTr="003D09B3">
        <w:trPr>
          <w:trHeight w:val="1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C" w:rsidRPr="00E800EC" w:rsidRDefault="00E800EC" w:rsidP="00E800EC">
            <w:pPr>
              <w:spacing w:after="0" w:line="240" w:lineRule="auto"/>
              <w:ind w:right="-2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C" w:rsidRPr="00E800EC" w:rsidRDefault="00E800EC" w:rsidP="00E800EC">
            <w:pPr>
              <w:spacing w:after="0" w:line="240" w:lineRule="auto"/>
              <w:ind w:right="-2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Лампы </w:t>
            </w:r>
            <w:proofErr w:type="spellStart"/>
            <w:r w:rsidRPr="00E80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ДНаТ</w:t>
            </w:r>
            <w:proofErr w:type="spellEnd"/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C" w:rsidRPr="00E800EC" w:rsidRDefault="00E800EC" w:rsidP="00E800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ДНаТ-250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C" w:rsidRPr="00E800EC" w:rsidRDefault="00E800EC" w:rsidP="00E800EC">
            <w:pPr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80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C" w:rsidRPr="00E800EC" w:rsidRDefault="00E800EC" w:rsidP="00E800EC">
            <w:pPr>
              <w:spacing w:after="0" w:line="240" w:lineRule="auto"/>
              <w:ind w:right="-2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</w:tr>
      <w:tr w:rsidR="00E800EC" w:rsidRPr="00E800EC" w:rsidTr="003D09B3">
        <w:trPr>
          <w:trHeight w:val="1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C" w:rsidRPr="00E800EC" w:rsidRDefault="00E800EC" w:rsidP="00E800EC">
            <w:pPr>
              <w:spacing w:after="0" w:line="240" w:lineRule="auto"/>
              <w:ind w:right="-2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C" w:rsidRPr="00E800EC" w:rsidRDefault="00E800EC" w:rsidP="00E800EC">
            <w:pPr>
              <w:spacing w:after="0" w:line="240" w:lineRule="auto"/>
              <w:ind w:right="-2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щита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C" w:rsidRPr="00E800EC" w:rsidRDefault="00E800EC" w:rsidP="00E800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Щит управления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C" w:rsidRPr="00E800EC" w:rsidRDefault="00E800EC" w:rsidP="00E800EC">
            <w:pPr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80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C" w:rsidRPr="00E800EC" w:rsidRDefault="00E800EC" w:rsidP="00E800EC">
            <w:pPr>
              <w:spacing w:after="0" w:line="240" w:lineRule="auto"/>
              <w:ind w:right="-2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800EC" w:rsidRPr="00E800EC" w:rsidTr="003D09B3">
        <w:trPr>
          <w:trHeight w:val="1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C" w:rsidRPr="00E800EC" w:rsidRDefault="00E800EC" w:rsidP="00E800EC">
            <w:pPr>
              <w:spacing w:after="0" w:line="240" w:lineRule="auto"/>
              <w:ind w:right="-2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C" w:rsidRPr="00E800EC" w:rsidRDefault="00E800EC" w:rsidP="00E800EC">
            <w:pPr>
              <w:spacing w:after="0" w:line="240" w:lineRule="auto"/>
              <w:ind w:right="-2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Ограничители перенапряжения ОПН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C" w:rsidRPr="00E800EC" w:rsidRDefault="00E800EC" w:rsidP="00E800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ОПН-0,4кВ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C" w:rsidRPr="00E800EC" w:rsidRDefault="00E800EC" w:rsidP="00E800EC">
            <w:pPr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80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К-т</w:t>
            </w:r>
            <w:proofErr w:type="gramEnd"/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C" w:rsidRPr="00E800EC" w:rsidRDefault="00E800EC" w:rsidP="00E800EC">
            <w:pPr>
              <w:spacing w:after="0" w:line="240" w:lineRule="auto"/>
              <w:ind w:right="-2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800EC" w:rsidRPr="00E800EC" w:rsidTr="003D09B3">
        <w:trPr>
          <w:trHeight w:val="1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C" w:rsidRPr="00E800EC" w:rsidRDefault="00E800EC" w:rsidP="00E800EC">
            <w:pPr>
              <w:spacing w:after="0" w:line="240" w:lineRule="auto"/>
              <w:ind w:right="-2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C" w:rsidRPr="00E800EC" w:rsidRDefault="00E800EC" w:rsidP="00E800EC">
            <w:pPr>
              <w:spacing w:after="0" w:line="240" w:lineRule="auto"/>
              <w:ind w:right="-2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Заземление опор и щита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C" w:rsidRPr="00E800EC" w:rsidRDefault="00E800EC" w:rsidP="00E800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 ф12мм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C" w:rsidRPr="00E800EC" w:rsidRDefault="00E800EC" w:rsidP="00E800EC">
            <w:pPr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C" w:rsidRPr="00E800EC" w:rsidRDefault="00E800EC" w:rsidP="00E800EC">
            <w:pPr>
              <w:spacing w:after="0" w:line="240" w:lineRule="auto"/>
              <w:ind w:right="-2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</w:tr>
      <w:tr w:rsidR="00E800EC" w:rsidRPr="00E800EC" w:rsidTr="003D09B3">
        <w:trPr>
          <w:trHeight w:val="1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C" w:rsidRPr="00E800EC" w:rsidRDefault="00E800EC" w:rsidP="00E800EC">
            <w:pPr>
              <w:spacing w:after="0" w:line="240" w:lineRule="auto"/>
              <w:ind w:right="-2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C" w:rsidRPr="00E800EC" w:rsidRDefault="00E800EC" w:rsidP="00E800EC">
            <w:pPr>
              <w:spacing w:after="0" w:line="240" w:lineRule="auto"/>
              <w:ind w:right="-2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C" w:rsidRPr="00E800EC" w:rsidRDefault="00E800EC" w:rsidP="00E800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Уголок 50х50х5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C" w:rsidRPr="00E800EC" w:rsidRDefault="00E800EC" w:rsidP="00E800EC">
            <w:pPr>
              <w:spacing w:after="0" w:line="240" w:lineRule="auto"/>
              <w:ind w:right="-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C" w:rsidRPr="00E800EC" w:rsidRDefault="00E800EC" w:rsidP="00E800EC">
            <w:pPr>
              <w:spacing w:after="0" w:line="240" w:lineRule="auto"/>
              <w:ind w:right="-2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</w:tr>
    </w:tbl>
    <w:p w:rsidR="00E800EC" w:rsidRPr="00E800EC" w:rsidRDefault="00E800EC" w:rsidP="00E800EC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0" w:type="auto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2"/>
      </w:tblGrid>
      <w:tr w:rsidR="00E800EC" w:rsidRPr="00E800EC" w:rsidTr="003D09B3">
        <w:tc>
          <w:tcPr>
            <w:tcW w:w="9052" w:type="dxa"/>
            <w:tcBorders>
              <w:top w:val="nil"/>
              <w:left w:val="nil"/>
              <w:bottom w:val="nil"/>
              <w:right w:val="nil"/>
            </w:tcBorders>
          </w:tcPr>
          <w:p w:rsidR="00E800EC" w:rsidRPr="00E800EC" w:rsidRDefault="00E800EC" w:rsidP="00E800E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  <w:p w:rsidR="00E800EC" w:rsidRPr="00E800EC" w:rsidRDefault="00E800EC" w:rsidP="00E800EC">
            <w:pPr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00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2.Точка подключения от </w:t>
            </w:r>
            <w:proofErr w:type="gramStart"/>
            <w:r w:rsidRPr="00E800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существующей</w:t>
            </w:r>
            <w:proofErr w:type="gramEnd"/>
            <w:r w:rsidRPr="00E800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КТП 7053 ВЛ-6кВ Ф.11ПС 110/6кВ «Новицкое».</w:t>
            </w:r>
          </w:p>
          <w:p w:rsidR="00E800EC" w:rsidRPr="00E800EC" w:rsidRDefault="00E800EC" w:rsidP="00E800E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</w:tc>
      </w:tr>
    </w:tbl>
    <w:p w:rsidR="00E800EC" w:rsidRPr="00E800EC" w:rsidRDefault="00E800EC" w:rsidP="00E800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  <w:r w:rsidRPr="00E800EC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t>Требования</w:t>
      </w:r>
    </w:p>
    <w:p w:rsidR="00E800EC" w:rsidRPr="00E800EC" w:rsidRDefault="00E800EC" w:rsidP="00E800EC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E800EC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к качеству, техническим, функциональным характеристикам </w:t>
      </w:r>
    </w:p>
    <w:p w:rsidR="00E800EC" w:rsidRPr="00E800EC" w:rsidRDefault="00E800EC" w:rsidP="00E800EC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E800EC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(потребительским свойствам), безопасности  и иные показатели, связанные </w:t>
      </w:r>
    </w:p>
    <w:p w:rsidR="00E800EC" w:rsidRPr="00E800EC" w:rsidRDefault="00E800EC" w:rsidP="00E800EC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800EC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с определением соответствия </w:t>
      </w:r>
      <w:r w:rsidRPr="00E800E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товаров, используемых при выполнении</w:t>
      </w:r>
      <w:r w:rsidRPr="00E800EC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 </w:t>
      </w:r>
      <w:r w:rsidRPr="00E800E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работ </w:t>
      </w:r>
    </w:p>
    <w:p w:rsidR="00E800EC" w:rsidRPr="00E800EC" w:rsidRDefault="00E800EC" w:rsidP="00E800EC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E800E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по монтажу уличного освещения </w:t>
      </w:r>
      <w:proofErr w:type="gramStart"/>
      <w:r w:rsidRPr="00E800E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</w:t>
      </w:r>
      <w:proofErr w:type="gramEnd"/>
      <w:r w:rsidRPr="00E800E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с. Новицкое ул. Матросова</w:t>
      </w:r>
    </w:p>
    <w:tbl>
      <w:tblPr>
        <w:tblpPr w:leftFromText="180" w:rightFromText="180" w:vertAnchor="text" w:horzAnchor="margin" w:tblpX="-34" w:tblpY="20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51"/>
        <w:gridCol w:w="4817"/>
        <w:gridCol w:w="2129"/>
      </w:tblGrid>
      <w:tr w:rsidR="00E800EC" w:rsidRPr="00E800EC" w:rsidTr="003D09B3">
        <w:trPr>
          <w:trHeight w:val="12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EC" w:rsidRPr="00E800EC" w:rsidRDefault="00E800EC" w:rsidP="00E8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E800EC" w:rsidRPr="00E800EC" w:rsidRDefault="00E800EC" w:rsidP="00E8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80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E80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EC" w:rsidRPr="00E800EC" w:rsidRDefault="00E800EC" w:rsidP="00E8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товара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EC" w:rsidRPr="00E800EC" w:rsidRDefault="00E800EC" w:rsidP="00E8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Максимальные или минимальные</w:t>
            </w:r>
          </w:p>
          <w:p w:rsidR="00E800EC" w:rsidRPr="00E800EC" w:rsidRDefault="00E800EC" w:rsidP="00E8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показателей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EC" w:rsidRPr="00E800EC" w:rsidRDefault="00E800EC" w:rsidP="00E8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показателей, которые не могут изменяться</w:t>
            </w:r>
          </w:p>
        </w:tc>
      </w:tr>
      <w:tr w:rsidR="00E800EC" w:rsidRPr="00E800EC" w:rsidTr="003D09B3">
        <w:trPr>
          <w:trHeight w:val="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EC" w:rsidRPr="00E800EC" w:rsidRDefault="00E800EC" w:rsidP="00E8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EC" w:rsidRPr="00E800EC" w:rsidRDefault="00E800EC" w:rsidP="00E8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EC" w:rsidRPr="00E800EC" w:rsidRDefault="00E800EC" w:rsidP="00E8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EC" w:rsidRPr="00E800EC" w:rsidRDefault="00E800EC" w:rsidP="00E8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800EC" w:rsidRPr="00E800EC" w:rsidTr="003D09B3">
        <w:trPr>
          <w:trHeight w:val="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C" w:rsidRPr="00E800EC" w:rsidRDefault="00E800EC" w:rsidP="00E8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C" w:rsidRPr="00E800EC" w:rsidRDefault="00E800EC" w:rsidP="00E800E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Железобетонные, предварительно напряженные опоры  СВ-95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C" w:rsidRPr="00E800EC" w:rsidRDefault="00E800EC" w:rsidP="00E800E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Железобетонные, предварительно напряженные опоры СВ95-3. Длина </w:t>
            </w:r>
            <w:smartTag w:uri="urn:schemas-microsoft-com:office:smarttags" w:element="metricconverter">
              <w:smartTagPr>
                <w:attr w:name="ProductID" w:val="9,5 метра"/>
              </w:smartTagPr>
              <w:r w:rsidRPr="00E800EC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9,5 метра</w:t>
              </w:r>
            </w:smartTag>
            <w:r w:rsidRPr="00E80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масса 0,8 </w:t>
            </w:r>
            <w:proofErr w:type="spellStart"/>
            <w:r w:rsidRPr="00E80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тн</w:t>
            </w:r>
            <w:proofErr w:type="spellEnd"/>
            <w:r w:rsidRPr="00E80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объем </w:t>
            </w:r>
            <w:smartTag w:uri="urn:schemas-microsoft-com:office:smarttags" w:element="metricconverter">
              <w:smartTagPr>
                <w:attr w:name="ProductID" w:val="0,3 м3"/>
              </w:smartTagPr>
              <w:r w:rsidRPr="00E800EC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0,3 м3</w:t>
              </w:r>
            </w:smartTag>
            <w:r w:rsidRPr="00E80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Технические характеристики: изготовлены  из тяжелого бетона, обладающего классом прочности на сжатие В30, надежность и продолжительность эксплуатации.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C" w:rsidRPr="00E800EC" w:rsidRDefault="00E800EC" w:rsidP="00E800E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Длина </w:t>
            </w:r>
            <w:smartTag w:uri="urn:schemas-microsoft-com:office:smarttags" w:element="metricconverter">
              <w:smartTagPr>
                <w:attr w:name="ProductID" w:val="9,5 метра"/>
              </w:smartTagPr>
              <w:r w:rsidRPr="00E800EC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9,5 метра</w:t>
              </w:r>
            </w:smartTag>
            <w:r w:rsidRPr="00E80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масса </w:t>
            </w:r>
          </w:p>
          <w:p w:rsidR="00E800EC" w:rsidRPr="00E800EC" w:rsidRDefault="00E800EC" w:rsidP="00E800E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0,8 </w:t>
            </w:r>
            <w:proofErr w:type="spellStart"/>
            <w:r w:rsidRPr="00E80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тн</w:t>
            </w:r>
            <w:proofErr w:type="spellEnd"/>
            <w:r w:rsidRPr="00E80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объем </w:t>
            </w:r>
            <w:smartTag w:uri="urn:schemas-microsoft-com:office:smarttags" w:element="metricconverter">
              <w:smartTagPr>
                <w:attr w:name="ProductID" w:val="0,3 м3"/>
              </w:smartTagPr>
              <w:r w:rsidRPr="00E800EC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0,3 м3</w:t>
              </w:r>
            </w:smartTag>
          </w:p>
        </w:tc>
      </w:tr>
      <w:tr w:rsidR="00E800EC" w:rsidRPr="00E800EC" w:rsidTr="003D09B3">
        <w:trPr>
          <w:trHeight w:val="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C" w:rsidRPr="00E800EC" w:rsidRDefault="00E800EC" w:rsidP="00E8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C" w:rsidRPr="00E800EC" w:rsidRDefault="00E800EC" w:rsidP="00E800E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 СИП 4х25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C" w:rsidRPr="00E800EC" w:rsidRDefault="00E800EC" w:rsidP="00E800EC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80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Самонесущий</w:t>
            </w:r>
            <w:proofErr w:type="gramEnd"/>
            <w:r w:rsidRPr="00E80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изолированный и защищенный для воздушных линий электропередач</w:t>
            </w:r>
          </w:p>
          <w:p w:rsidR="00E800EC" w:rsidRPr="00E800EC" w:rsidRDefault="00E800EC" w:rsidP="00E800EC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(СИП 4).</w:t>
            </w:r>
          </w:p>
          <w:p w:rsidR="00E800EC" w:rsidRPr="00E800EC" w:rsidRDefault="00E800EC" w:rsidP="00E800EC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Технические характеристики: </w:t>
            </w:r>
          </w:p>
          <w:p w:rsidR="00E800EC" w:rsidRPr="00E800EC" w:rsidRDefault="00E800EC" w:rsidP="00E800EC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  Вид климатического исполнения проводов B, категории размещения 1, 2 и 3 по ГОСТ 15150-69</w:t>
            </w:r>
          </w:p>
          <w:p w:rsidR="00E800EC" w:rsidRPr="00E800EC" w:rsidRDefault="00E800EC" w:rsidP="00E800EC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  Диапазон температур эксплуатации от -60</w:t>
            </w:r>
            <w:proofErr w:type="gramStart"/>
            <w:r w:rsidRPr="00E80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°С</w:t>
            </w:r>
            <w:proofErr w:type="gramEnd"/>
            <w:r w:rsidRPr="00E80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+50°С</w:t>
            </w:r>
          </w:p>
          <w:p w:rsidR="00E800EC" w:rsidRPr="00E800EC" w:rsidRDefault="00E800EC" w:rsidP="00E800EC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Пробивное напряжение защитной изоляции защищенных проводов после выдержки </w:t>
            </w:r>
            <w:proofErr w:type="gramStart"/>
            <w:r w:rsidRPr="00E80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</w:p>
          <w:p w:rsidR="00E800EC" w:rsidRPr="00E800EC" w:rsidRDefault="00E800EC" w:rsidP="00E800EC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воде при температуре (20±5)°</w:t>
            </w:r>
            <w:proofErr w:type="gramStart"/>
            <w:r w:rsidRPr="00E80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E80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80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E80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течение не менее 1 часа должно быть:</w:t>
            </w:r>
          </w:p>
          <w:p w:rsidR="00E800EC" w:rsidRPr="00E800EC" w:rsidRDefault="00E800EC" w:rsidP="00E800EC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           для проводов на номинальное напряжение 20кВ не менее - 24 </w:t>
            </w:r>
            <w:proofErr w:type="spellStart"/>
            <w:r w:rsidRPr="00E80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spellEnd"/>
          </w:p>
          <w:p w:rsidR="00E800EC" w:rsidRPr="00E800EC" w:rsidRDefault="00E800EC" w:rsidP="00E800EC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           для проводов на номинальное напряжение 35 </w:t>
            </w:r>
            <w:proofErr w:type="spellStart"/>
            <w:r w:rsidRPr="00E80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spellEnd"/>
            <w:r w:rsidRPr="00E80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менее - 40кВ переменного тока частотой 50Гц</w:t>
            </w:r>
            <w:r w:rsidRPr="00E80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Допустимый нагрев токопроводящих жил при эксплуатации не превышает 90</w:t>
            </w:r>
            <w:proofErr w:type="gramStart"/>
            <w:r w:rsidRPr="00E80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°С</w:t>
            </w:r>
            <w:proofErr w:type="gramEnd"/>
            <w:r w:rsidRPr="00E80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нормальном режиме </w:t>
            </w:r>
            <w:r w:rsidRPr="00E80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 250 °С - при коротком замыкании.</w:t>
            </w:r>
          </w:p>
          <w:p w:rsidR="00E800EC" w:rsidRPr="00E800EC" w:rsidRDefault="00E800EC" w:rsidP="00E800EC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  Срок службы  40 лет</w:t>
            </w:r>
          </w:p>
          <w:p w:rsidR="00E800EC" w:rsidRPr="00E800EC" w:rsidRDefault="00E800EC" w:rsidP="00E800EC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  Гарантийный срок эксплуатации   -  3 года. Начиная </w:t>
            </w:r>
            <w:proofErr w:type="gramStart"/>
            <w:r w:rsidRPr="00E80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даты ввода</w:t>
            </w:r>
            <w:proofErr w:type="gramEnd"/>
            <w:r w:rsidRPr="00E80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в эксплуатацию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C" w:rsidRPr="00E800EC" w:rsidRDefault="00E800EC" w:rsidP="00E800E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Прокладка и монтаж проводов СИП 4 должны проводиться при температуре окружающей среды: не ниже - 20</w:t>
            </w:r>
            <w:proofErr w:type="gramStart"/>
            <w:r w:rsidRPr="00E80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°С</w:t>
            </w:r>
            <w:proofErr w:type="gramEnd"/>
            <w:r w:rsidRPr="00E80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Допустимые усилия в нулевой несущей жиле притяжении и в эксплуатации не должны превышать: 45 Н/мм2. Провода СИП 4 после выдержки в воде при температуре (20+10) °</w:t>
            </w:r>
            <w:proofErr w:type="gramStart"/>
            <w:r w:rsidRPr="00E80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E80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80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E80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течение не менее 10 мин должны выдерживать на строительной длине </w:t>
            </w:r>
            <w:r w:rsidRPr="00E80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испытание переменным напряжением частотой 50 Гц в течение не менее 5 мин</w:t>
            </w:r>
          </w:p>
        </w:tc>
      </w:tr>
      <w:tr w:rsidR="00E800EC" w:rsidRPr="00E800EC" w:rsidTr="003D09B3">
        <w:trPr>
          <w:trHeight w:val="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C" w:rsidRPr="00E800EC" w:rsidRDefault="00E800EC" w:rsidP="00E8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C" w:rsidRPr="00E800EC" w:rsidRDefault="00E800EC" w:rsidP="00E800E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Светильники  ЖКУ-250 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C" w:rsidRPr="00E800EC" w:rsidRDefault="00E800EC" w:rsidP="00E800EC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Светильники ЖКУ-250 консольные предназначены для освещения улиц и дорог с высокой, средней и слабой интенсивностью движения транспорта (категории</w:t>
            </w:r>
            <w:proofErr w:type="gramStart"/>
            <w:r w:rsidRPr="00E80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E80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Б), </w:t>
            </w:r>
          </w:p>
          <w:p w:rsidR="00E800EC" w:rsidRPr="00E800EC" w:rsidRDefault="00E800EC" w:rsidP="00E800EC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дворов, железнодорожных платформ, территорий школ и детских садов, автостоянок.</w:t>
            </w:r>
          </w:p>
          <w:p w:rsidR="00E800EC" w:rsidRPr="00E800EC" w:rsidRDefault="00E800EC" w:rsidP="00E800EC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Светильники ЖКУ устанавливаются  на Г-образных кронштейнах опор под углом 15-20° к горизонту, диаметр трубы оголовника кронштейна 48 мм. Высота установки светильников 6-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E800EC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12 м</w:t>
              </w:r>
            </w:smartTag>
            <w:r w:rsidRPr="00E80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C" w:rsidRPr="00E800EC" w:rsidRDefault="00E800EC" w:rsidP="00E800E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Светильники ЖКУ устанавливаются  на Г-образных кронштейнах опор под углом 15-20° к горизонту, диаметр трубы      оголовника кронштейна 48 мм. Высота установки светильников 6-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E800EC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12 м</w:t>
              </w:r>
            </w:smartTag>
            <w:r w:rsidRPr="00E80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E800EC" w:rsidRPr="00E800EC" w:rsidTr="003D09B3">
        <w:trPr>
          <w:trHeight w:val="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C" w:rsidRPr="00E800EC" w:rsidRDefault="00E800EC" w:rsidP="00E8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C" w:rsidRPr="00E800EC" w:rsidRDefault="00E800EC" w:rsidP="00E800E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Лампы </w:t>
            </w:r>
            <w:r w:rsidRPr="00E80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E80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ДНаТ</w:t>
            </w:r>
            <w:proofErr w:type="spellEnd"/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C" w:rsidRPr="00E800EC" w:rsidRDefault="00E800EC" w:rsidP="00E800EC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Лампы натриевые высокого давления типа </w:t>
            </w:r>
            <w:proofErr w:type="spellStart"/>
            <w:r w:rsidRPr="00E80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ДНаТ</w:t>
            </w:r>
            <w:proofErr w:type="spellEnd"/>
            <w:r w:rsidRPr="00E80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E800EC" w:rsidRPr="00E800EC" w:rsidRDefault="00E800EC" w:rsidP="00E800EC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E80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Технические характеристики </w:t>
            </w:r>
            <w:proofErr w:type="spellStart"/>
            <w:r w:rsidRPr="00E80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ДНаТ</w:t>
            </w:r>
            <w:proofErr w:type="spellEnd"/>
            <w:r w:rsidRPr="00E80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250: </w:t>
            </w:r>
            <w:r w:rsidRPr="00E80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Номинальная мощность - 250 Вт, Напряжение на лампе-220</w:t>
            </w:r>
            <w:proofErr w:type="gramStart"/>
            <w:r w:rsidRPr="00E80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В</w:t>
            </w:r>
            <w:proofErr w:type="gramEnd"/>
            <w:r w:rsidRPr="00E80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, Световой поток-27000 лм, Световая отдача-108 лм./</w:t>
            </w:r>
            <w:proofErr w:type="gramStart"/>
            <w:r w:rsidRPr="00E80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Вт</w:t>
            </w:r>
            <w:proofErr w:type="gramEnd"/>
            <w:r w:rsidRPr="00E80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, Тип цоколя-Е40, </w:t>
            </w:r>
          </w:p>
          <w:p w:rsidR="00E800EC" w:rsidRPr="00E800EC" w:rsidRDefault="00E800EC" w:rsidP="00E800EC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E80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Срок службы-15000 ч.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C" w:rsidRPr="00E800EC" w:rsidRDefault="00E800EC" w:rsidP="00E800E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80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ДНаТ</w:t>
            </w:r>
            <w:proofErr w:type="spellEnd"/>
            <w:r w:rsidRPr="00E80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250: </w:t>
            </w:r>
            <w:r w:rsidRPr="00E80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Номинальная мощность - 250 Вт, Напряжение на лампе-220</w:t>
            </w:r>
            <w:proofErr w:type="gramStart"/>
            <w:r w:rsidRPr="00E80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В</w:t>
            </w:r>
            <w:proofErr w:type="gramEnd"/>
            <w:r w:rsidRPr="00E80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,</w:t>
            </w:r>
          </w:p>
        </w:tc>
      </w:tr>
      <w:tr w:rsidR="00E800EC" w:rsidRPr="00E800EC" w:rsidTr="003D09B3">
        <w:trPr>
          <w:trHeight w:val="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C" w:rsidRPr="00E800EC" w:rsidRDefault="00E800EC" w:rsidP="00E8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C" w:rsidRPr="00E800EC" w:rsidRDefault="00E800EC" w:rsidP="00E800E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Кронштейн однорожковый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C" w:rsidRPr="00E800EC" w:rsidRDefault="00E800EC" w:rsidP="00E800EC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proofErr w:type="gramStart"/>
            <w:r w:rsidRPr="00E80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Кронштейн однорожковый марка К1-К-2,5-2,0-0,180. (высота </w:t>
            </w:r>
            <w:smartTag w:uri="urn:schemas-microsoft-com:office:smarttags" w:element="metricconverter">
              <w:smartTagPr>
                <w:attr w:name="ProductID" w:val="2,5 м"/>
              </w:smartTagPr>
              <w:r w:rsidRPr="00E800EC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shd w:val="clear" w:color="auto" w:fill="FFFFFF"/>
                  <w:lang w:eastAsia="ru-RU"/>
                </w:rPr>
                <w:t>2,5 м</w:t>
              </w:r>
            </w:smartTag>
            <w:r w:rsidRPr="00E80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, длина 2,о м, диаметр</w:t>
            </w:r>
            <w:proofErr w:type="gramEnd"/>
          </w:p>
          <w:p w:rsidR="00E800EC" w:rsidRPr="00E800EC" w:rsidRDefault="00E800EC" w:rsidP="00E800EC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E80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gramStart"/>
            <w:smartTag w:uri="urn:schemas-microsoft-com:office:smarttags" w:element="metricconverter">
              <w:smartTagPr>
                <w:attr w:name="ProductID" w:val="180 мм"/>
              </w:smartTagPr>
              <w:r w:rsidRPr="00E800EC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shd w:val="clear" w:color="auto" w:fill="FFFFFF"/>
                  <w:lang w:eastAsia="ru-RU"/>
                </w:rPr>
                <w:t>180 мм</w:t>
              </w:r>
            </w:smartTag>
            <w:r w:rsidRPr="00E80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, вес </w:t>
            </w:r>
            <w:smartTag w:uri="urn:schemas-microsoft-com:office:smarttags" w:element="metricconverter">
              <w:smartTagPr>
                <w:attr w:name="ProductID" w:val="2,5 кг"/>
              </w:smartTagPr>
              <w:r w:rsidRPr="00E800EC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shd w:val="clear" w:color="auto" w:fill="FFFFFF"/>
                  <w:lang w:eastAsia="ru-RU"/>
                </w:rPr>
                <w:t>2,5 кг</w:t>
              </w:r>
            </w:smartTag>
            <w:r w:rsidRPr="00E80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).</w:t>
            </w:r>
            <w:proofErr w:type="gramEnd"/>
            <w:r w:rsidRPr="00E80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Технические характеристики: предназначен для установки на уличные опоры, изготавливается из металла толщиной стенки </w:t>
            </w:r>
            <w:smartTag w:uri="urn:schemas-microsoft-com:office:smarttags" w:element="metricconverter">
              <w:smartTagPr>
                <w:attr w:name="ProductID" w:val="3 мм"/>
              </w:smartTagPr>
              <w:r w:rsidRPr="00E800EC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shd w:val="clear" w:color="auto" w:fill="FFFFFF"/>
                  <w:lang w:eastAsia="ru-RU"/>
                </w:rPr>
                <w:t>3 мм</w:t>
              </w:r>
            </w:smartTag>
            <w:r w:rsidRPr="00E80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, угол наклона относительно горизонта 15 град., длина посадочной части под светильник </w:t>
            </w:r>
            <w:smartTag w:uri="urn:schemas-microsoft-com:office:smarttags" w:element="metricconverter">
              <w:smartTagPr>
                <w:attr w:name="ProductID" w:val="250 мм"/>
              </w:smartTagPr>
              <w:r w:rsidRPr="00E800EC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shd w:val="clear" w:color="auto" w:fill="FFFFFF"/>
                  <w:lang w:eastAsia="ru-RU"/>
                </w:rPr>
                <w:t>250 мм</w:t>
              </w:r>
            </w:smartTag>
            <w:r w:rsidRPr="00E80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, диаметр </w:t>
            </w:r>
            <w:smartTag w:uri="urn:schemas-microsoft-com:office:smarttags" w:element="metricconverter">
              <w:smartTagPr>
                <w:attr w:name="ProductID" w:val="48 мм"/>
              </w:smartTagPr>
              <w:r w:rsidRPr="00E800EC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shd w:val="clear" w:color="auto" w:fill="FFFFFF"/>
                  <w:lang w:eastAsia="ru-RU"/>
                </w:rPr>
                <w:t>48 мм</w:t>
              </w:r>
            </w:smartTag>
            <w:r w:rsidRPr="00E80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. Изготавливается горячим цинкованием по ГОСТу 9.307-89 (окраска эмалью)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C" w:rsidRPr="00E800EC" w:rsidRDefault="00E800EC" w:rsidP="00E800E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Предназначен для установки на уличные опоры, изготавливается из металла толщиной стенки </w:t>
            </w:r>
            <w:smartTag w:uri="urn:schemas-microsoft-com:office:smarttags" w:element="metricconverter">
              <w:smartTagPr>
                <w:attr w:name="ProductID" w:val="3 мм"/>
              </w:smartTagPr>
              <w:r w:rsidRPr="00E800EC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shd w:val="clear" w:color="auto" w:fill="FFFFFF"/>
                  <w:lang w:eastAsia="ru-RU"/>
                </w:rPr>
                <w:t>3 мм</w:t>
              </w:r>
            </w:smartTag>
            <w:r w:rsidRPr="00E80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, угол наклона относительно горизонта 15 град., длина посадочной части под светильник </w:t>
            </w:r>
            <w:smartTag w:uri="urn:schemas-microsoft-com:office:smarttags" w:element="metricconverter">
              <w:smartTagPr>
                <w:attr w:name="ProductID" w:val="250 мм"/>
              </w:smartTagPr>
              <w:r w:rsidRPr="00E800EC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shd w:val="clear" w:color="auto" w:fill="FFFFFF"/>
                  <w:lang w:eastAsia="ru-RU"/>
                </w:rPr>
                <w:t>250 мм</w:t>
              </w:r>
            </w:smartTag>
            <w:r w:rsidRPr="00E80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, диаметр </w:t>
            </w:r>
            <w:smartTag w:uri="urn:schemas-microsoft-com:office:smarttags" w:element="metricconverter">
              <w:smartTagPr>
                <w:attr w:name="ProductID" w:val="48 мм"/>
              </w:smartTagPr>
              <w:r w:rsidRPr="00E800EC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shd w:val="clear" w:color="auto" w:fill="FFFFFF"/>
                  <w:lang w:eastAsia="ru-RU"/>
                </w:rPr>
                <w:t>48 мм</w:t>
              </w:r>
            </w:smartTag>
            <w:r w:rsidRPr="00E80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.</w:t>
            </w:r>
          </w:p>
        </w:tc>
      </w:tr>
      <w:tr w:rsidR="00E800EC" w:rsidRPr="00E800EC" w:rsidTr="003D09B3">
        <w:trPr>
          <w:trHeight w:val="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C" w:rsidRPr="00E800EC" w:rsidRDefault="00E800EC" w:rsidP="00E8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C" w:rsidRPr="00E800EC" w:rsidRDefault="00E800EC" w:rsidP="00E800E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E80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Кронштейн двух рожковый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C" w:rsidRPr="00E800EC" w:rsidRDefault="00E800EC" w:rsidP="00E800EC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E80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Кронштейн двухрожковый (однонаправленный): К2К-H-B-D</w:t>
            </w:r>
          </w:p>
          <w:p w:rsidR="00E800EC" w:rsidRPr="00E800EC" w:rsidRDefault="00E800EC" w:rsidP="00E800EC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E80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Технические характеристики: предназначен для установки на уличные опоры, изготавливается из металла толщиной стенки </w:t>
            </w:r>
            <w:smartTag w:uri="urn:schemas-microsoft-com:office:smarttags" w:element="metricconverter">
              <w:smartTagPr>
                <w:attr w:name="ProductID" w:val="3 мм"/>
              </w:smartTagPr>
              <w:r w:rsidRPr="00E800EC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shd w:val="clear" w:color="auto" w:fill="FFFFFF"/>
                  <w:lang w:eastAsia="ru-RU"/>
                </w:rPr>
                <w:t>3 мм</w:t>
              </w:r>
            </w:smartTag>
            <w:r w:rsidRPr="00E80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, угол наклона относительно горизонта 15 град., длина посадочной части под светильник </w:t>
            </w:r>
            <w:smartTag w:uri="urn:schemas-microsoft-com:office:smarttags" w:element="metricconverter">
              <w:smartTagPr>
                <w:attr w:name="ProductID" w:val="250 мм"/>
              </w:smartTagPr>
              <w:r w:rsidRPr="00E800EC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shd w:val="clear" w:color="auto" w:fill="FFFFFF"/>
                  <w:lang w:eastAsia="ru-RU"/>
                </w:rPr>
                <w:t>250 мм</w:t>
              </w:r>
            </w:smartTag>
            <w:r w:rsidRPr="00E80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, диаметр </w:t>
            </w:r>
            <w:smartTag w:uri="urn:schemas-microsoft-com:office:smarttags" w:element="metricconverter">
              <w:smartTagPr>
                <w:attr w:name="ProductID" w:val="48 мм"/>
              </w:smartTagPr>
              <w:r w:rsidRPr="00E800EC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shd w:val="clear" w:color="auto" w:fill="FFFFFF"/>
                  <w:lang w:eastAsia="ru-RU"/>
                </w:rPr>
                <w:t>48 мм</w:t>
              </w:r>
            </w:smartTag>
            <w:r w:rsidRPr="00E80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. Изготавливается горячим цинкованием по ГОСТу 9.307-89 (окраска эмалью)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C" w:rsidRPr="00E800EC" w:rsidRDefault="00E800EC" w:rsidP="00E800E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Предназначен для установки на уличные опоры, изготавливается из металла толщиной стенки </w:t>
            </w:r>
            <w:smartTag w:uri="urn:schemas-microsoft-com:office:smarttags" w:element="metricconverter">
              <w:smartTagPr>
                <w:attr w:name="ProductID" w:val="3 мм"/>
              </w:smartTagPr>
              <w:r w:rsidRPr="00E800EC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shd w:val="clear" w:color="auto" w:fill="FFFFFF"/>
                  <w:lang w:eastAsia="ru-RU"/>
                </w:rPr>
                <w:t>3 мм</w:t>
              </w:r>
            </w:smartTag>
          </w:p>
        </w:tc>
      </w:tr>
      <w:tr w:rsidR="00E800EC" w:rsidRPr="00E800EC" w:rsidTr="003D09B3">
        <w:trPr>
          <w:trHeight w:val="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C" w:rsidRPr="00E800EC" w:rsidRDefault="00E800EC" w:rsidP="00E800EC">
            <w:pPr>
              <w:tabs>
                <w:tab w:val="num" w:pos="1169"/>
              </w:tabs>
              <w:adjustRightInd w:val="0"/>
              <w:spacing w:after="120" w:line="216" w:lineRule="auto"/>
              <w:ind w:left="283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C" w:rsidRPr="00E800EC" w:rsidRDefault="00E800EC" w:rsidP="00E800EC">
            <w:pPr>
              <w:tabs>
                <w:tab w:val="num" w:pos="1440"/>
              </w:tabs>
              <w:adjustRightInd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Анкерный кронштейн</w:t>
            </w:r>
            <w:r w:rsidRPr="00E80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800EC" w:rsidRPr="00E800EC" w:rsidRDefault="00E800EC" w:rsidP="00E800EC">
            <w:pPr>
              <w:tabs>
                <w:tab w:val="num" w:pos="1440"/>
              </w:tabs>
              <w:adjustRightInd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 2000.1</w:t>
            </w:r>
          </w:p>
          <w:p w:rsidR="00E800EC" w:rsidRPr="00E800EC" w:rsidRDefault="00E800EC" w:rsidP="00E800EC">
            <w:pPr>
              <w:tabs>
                <w:tab w:val="num" w:pos="1440"/>
              </w:tabs>
              <w:adjustRightInd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C" w:rsidRPr="00E800EC" w:rsidRDefault="00E800EC" w:rsidP="00E800E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Анкерный кронштейн. </w:t>
            </w:r>
            <w:proofErr w:type="gramStart"/>
            <w:r w:rsidRPr="00E80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Предназначен</w:t>
            </w:r>
            <w:proofErr w:type="gramEnd"/>
            <w:r w:rsidRPr="00E80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для крепления анкерных зажимов проводов основных линий. Кронштейн изготовлен из коррозионностойкого алюминиевого сплава. Крепеж болтами 2хМ14 или 2хМ16, либо с помощью двух бандажей из нержавеющей ленты 20х0,7 мм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C" w:rsidRPr="00E800EC" w:rsidRDefault="00E800EC" w:rsidP="00E800EC">
            <w:pPr>
              <w:tabs>
                <w:tab w:val="num" w:pos="1440"/>
              </w:tabs>
              <w:adjustRightInd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Крепеж болтами 2хМ14 или 2хМ16, либо с помощью двух бандажей из нержавеющей ленты 20х0,7 мм</w:t>
            </w:r>
          </w:p>
        </w:tc>
      </w:tr>
      <w:tr w:rsidR="00E800EC" w:rsidRPr="00E800EC" w:rsidTr="003D09B3">
        <w:trPr>
          <w:trHeight w:val="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C" w:rsidRPr="00E800EC" w:rsidRDefault="00E800EC" w:rsidP="00E8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C" w:rsidRPr="00E800EC" w:rsidRDefault="00E800EC" w:rsidP="00E800E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Анкерный </w:t>
            </w:r>
          </w:p>
          <w:p w:rsidR="00E800EC" w:rsidRPr="00E800EC" w:rsidRDefault="00E800EC" w:rsidP="00E800E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зажим  РА 1500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C" w:rsidRPr="00E800EC" w:rsidRDefault="00E800EC" w:rsidP="00E800E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Анкерные зажимы РА 1500.  Используются для натяжного поддерживания низконапряженных самонесущих кабельных жил </w:t>
            </w:r>
            <w:proofErr w:type="gramStart"/>
            <w:r w:rsidRPr="00E80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на</w:t>
            </w:r>
            <w:proofErr w:type="gramEnd"/>
            <w:r w:rsidRPr="00E80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gramStart"/>
            <w:r w:rsidRPr="00E80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деревянных</w:t>
            </w:r>
            <w:proofErr w:type="gramEnd"/>
            <w:r w:rsidRPr="00E80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, железобетонных, металлических опор и фасад жилых домов. Зажим по конструкции предназначен для натяжного поддерживания через несущий провод сечением от 54 до 71,5 мм</w:t>
            </w:r>
            <w:proofErr w:type="gramStart"/>
            <w:r w:rsidRPr="00E80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2</w:t>
            </w:r>
            <w:proofErr w:type="gramEnd"/>
            <w:r w:rsidRPr="00E80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C" w:rsidRPr="00E800EC" w:rsidRDefault="00E800EC" w:rsidP="00E800E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Зажим по конструкции предназначен для натяжного поддерживания через несущий провод сечением от 54 до 71,5 мм</w:t>
            </w:r>
            <w:proofErr w:type="gramStart"/>
            <w:r w:rsidRPr="00E80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2</w:t>
            </w:r>
            <w:proofErr w:type="gramEnd"/>
            <w:r w:rsidRPr="00E80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.</w:t>
            </w:r>
          </w:p>
        </w:tc>
      </w:tr>
      <w:tr w:rsidR="00E800EC" w:rsidRPr="00E800EC" w:rsidTr="003D09B3">
        <w:trPr>
          <w:trHeight w:val="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C" w:rsidRPr="00E800EC" w:rsidRDefault="00E800EC" w:rsidP="00E8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C" w:rsidRPr="00E800EC" w:rsidRDefault="00E800EC" w:rsidP="00E800EC">
            <w:pPr>
              <w:tabs>
                <w:tab w:val="center" w:pos="4677"/>
                <w:tab w:val="right" w:pos="9355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Поддерживающий зажим  </w:t>
            </w:r>
            <w:r w:rsidRPr="00E80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E800E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S-1500</w:t>
            </w:r>
            <w:r w:rsidRPr="00E80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C" w:rsidRPr="00E800EC" w:rsidRDefault="00E800EC" w:rsidP="00E800E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proofErr w:type="gramStart"/>
            <w:r w:rsidRPr="00E80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Поддерживающий зажим ES 1500  для изолированной нейтрали с кронштейном</w:t>
            </w:r>
            <w:r w:rsidRPr="00E80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br/>
              <w:t>Предназначен для подвески самонесущих проводов типа СИП-2 на промежуточных  опорах.</w:t>
            </w:r>
            <w:proofErr w:type="gramEnd"/>
            <w:r w:rsidRPr="00E80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Сечение </w:t>
            </w:r>
            <w:proofErr w:type="gramStart"/>
            <w:r w:rsidRPr="00E80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несущей</w:t>
            </w:r>
            <w:proofErr w:type="gramEnd"/>
            <w:r w:rsidRPr="00E80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нейтрали от 35 до 95 кв. мм. Изготовлен из </w:t>
            </w:r>
            <w:proofErr w:type="spellStart"/>
            <w:r w:rsidRPr="00E80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погод</w:t>
            </w:r>
            <w:proofErr w:type="gramStart"/>
            <w:r w:rsidRPr="00E80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о</w:t>
            </w:r>
            <w:proofErr w:type="spellEnd"/>
            <w:r w:rsidRPr="00E80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-</w:t>
            </w:r>
            <w:proofErr w:type="gramEnd"/>
            <w:r w:rsidRPr="00E80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и ультрафиолетостойкого полимера, армированного стекловолокном; кронштейн  из высокопрочного </w:t>
            </w:r>
            <w:proofErr w:type="spellStart"/>
            <w:r w:rsidRPr="00E80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коррозионостойкого</w:t>
            </w:r>
            <w:proofErr w:type="spellEnd"/>
            <w:r w:rsidRPr="00E80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алюминиевого сплава. Крепится двумя стальными лентами либо болтом от 14 до 16мм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C" w:rsidRPr="00E800EC" w:rsidRDefault="00E800EC" w:rsidP="00E800EC">
            <w:pPr>
              <w:tabs>
                <w:tab w:val="center" w:pos="4677"/>
                <w:tab w:val="right" w:pos="9355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E80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Сечение </w:t>
            </w:r>
            <w:proofErr w:type="gramStart"/>
            <w:r w:rsidRPr="00E80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несущей</w:t>
            </w:r>
            <w:proofErr w:type="gramEnd"/>
            <w:r w:rsidRPr="00E80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нейтрали от 35 до 95 кв. мм.  Крепится двумя стальными лентами либо болтом </w:t>
            </w:r>
          </w:p>
          <w:p w:rsidR="00E800EC" w:rsidRPr="00E800EC" w:rsidRDefault="00E800EC" w:rsidP="00E800EC">
            <w:pPr>
              <w:tabs>
                <w:tab w:val="center" w:pos="4677"/>
                <w:tab w:val="right" w:pos="9355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от 14 до 16мм.</w:t>
            </w:r>
          </w:p>
        </w:tc>
      </w:tr>
      <w:tr w:rsidR="00E800EC" w:rsidRPr="00E800EC" w:rsidTr="003D09B3">
        <w:trPr>
          <w:trHeight w:val="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C" w:rsidRPr="00E800EC" w:rsidRDefault="00E800EC" w:rsidP="00E8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C" w:rsidRPr="00E800EC" w:rsidRDefault="00E800EC" w:rsidP="00E800E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Прокалывающий зажим ОР-95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C" w:rsidRPr="00E800EC" w:rsidRDefault="00E800EC" w:rsidP="00E800E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E80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Прокалывающий зажим </w:t>
            </w:r>
            <w:r w:rsidRPr="00E80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ОР-95. </w:t>
            </w:r>
            <w:r w:rsidRPr="00E80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Ответвительные прокалывающие герметичные зажимы типа ОР</w:t>
            </w:r>
          </w:p>
          <w:p w:rsidR="00E800EC" w:rsidRPr="00E800EC" w:rsidRDefault="00E800EC" w:rsidP="00E800E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proofErr w:type="gramStart"/>
            <w:r w:rsidRPr="00E80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Применяются для соединения нулевой и токопроводящих жил  на ответвлениях от магистрали  (медных или  алюминиевых).</w:t>
            </w:r>
            <w:proofErr w:type="gramEnd"/>
            <w:r w:rsidRPr="00E80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Обеспечивают надежный электрический контакт. Температура монтажа до -20</w:t>
            </w:r>
            <w:r w:rsidRPr="00E80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°С.</w:t>
            </w:r>
            <w:r w:rsidRPr="00E80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E80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Температура эксплуатации до -</w:t>
            </w:r>
            <w:r w:rsidRPr="00E80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60</w:t>
            </w:r>
            <w:r w:rsidRPr="00E80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°С.</w:t>
            </w:r>
            <w:r w:rsidRPr="00E80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E80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Срыв головки болта соответствует эквивалентному усилию, необходимому для создания </w:t>
            </w:r>
            <w:r w:rsidRPr="00E80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E80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электрического контакта проводов (магистрали, абонентского ответвления</w:t>
            </w:r>
            <w:proofErr w:type="gramStart"/>
            <w:r w:rsidRPr="00E80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E80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освещения)</w:t>
            </w:r>
          </w:p>
          <w:p w:rsidR="00E800EC" w:rsidRPr="00E800EC" w:rsidRDefault="00E800EC" w:rsidP="00E800E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Корпуса зажимов выполнены из атмосферного пластика. Зажим легко устанавливается на провод отсутствуют выпадающие компоненты</w:t>
            </w:r>
            <w:proofErr w:type="gramStart"/>
            <w:r w:rsidRPr="00E80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E80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Болт изолирован от контактных деталей  зажима. Конструкция срывной головки предотвращает ее преждевременный срыв от естественных усилий  на излом  в процессе затяжки. Герметизирующие накладки прижимаются к изоляции, обеспечивая полную защиту от проникновения влаги                                                             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C" w:rsidRPr="00E800EC" w:rsidRDefault="00E800EC" w:rsidP="00E800E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800EC" w:rsidRPr="00E800EC" w:rsidRDefault="00E800EC" w:rsidP="00E800EC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</w:t>
            </w:r>
          </w:p>
          <w:p w:rsidR="00E800EC" w:rsidRPr="00E800EC" w:rsidRDefault="00E800EC" w:rsidP="00E800EC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800EC" w:rsidRPr="00E800EC" w:rsidRDefault="00E800EC" w:rsidP="00E800EC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800EC" w:rsidRPr="00E800EC" w:rsidRDefault="00E800EC" w:rsidP="00E800EC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800EC" w:rsidRPr="00E800EC" w:rsidRDefault="00E800EC" w:rsidP="00E800EC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800EC" w:rsidRPr="00E800EC" w:rsidRDefault="00E800EC" w:rsidP="00E800EC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800EC" w:rsidRPr="00E800EC" w:rsidRDefault="00E800EC" w:rsidP="00E800EC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800EC" w:rsidRPr="00E800EC" w:rsidRDefault="00E800EC" w:rsidP="00E800EC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800EC" w:rsidRPr="00E800EC" w:rsidRDefault="00E800EC" w:rsidP="00E800EC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800EC" w:rsidRPr="00E800EC" w:rsidRDefault="00E800EC" w:rsidP="00E800EC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800EC" w:rsidRPr="00E800EC" w:rsidRDefault="00E800EC" w:rsidP="00E800EC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800EC" w:rsidRPr="00E800EC" w:rsidRDefault="00E800EC" w:rsidP="00E800EC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800EC" w:rsidRPr="00E800EC" w:rsidRDefault="00E800EC" w:rsidP="00E800EC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800EC" w:rsidRPr="00E800EC" w:rsidRDefault="00E800EC" w:rsidP="00E800EC">
            <w:pPr>
              <w:spacing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EC" w:rsidRPr="00E800EC" w:rsidTr="003D09B3">
        <w:trPr>
          <w:trHeight w:val="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C" w:rsidRPr="00E800EC" w:rsidRDefault="00E800EC" w:rsidP="00E8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C" w:rsidRPr="00E800EC" w:rsidRDefault="00E800EC" w:rsidP="00E800EC">
            <w:pPr>
              <w:tabs>
                <w:tab w:val="num" w:pos="1440"/>
              </w:tabs>
              <w:adjustRightInd w:val="0"/>
              <w:spacing w:after="0" w:line="216" w:lineRule="auto"/>
              <w:ind w:hanging="34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Металлическая лента монтажная </w:t>
            </w:r>
          </w:p>
          <w:p w:rsidR="00E800EC" w:rsidRPr="00E800EC" w:rsidRDefault="00E800EC" w:rsidP="00E800EC">
            <w:pPr>
              <w:tabs>
                <w:tab w:val="num" w:pos="1440"/>
              </w:tabs>
              <w:adjustRightInd w:val="0"/>
              <w:spacing w:after="0" w:line="216" w:lineRule="auto"/>
              <w:ind w:hanging="34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 207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C" w:rsidRPr="00E800EC" w:rsidRDefault="00E800EC" w:rsidP="00E800E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Металлическая лента монтажная F 207-это оборудование для закрепления к опорам кронштейнов, промежуточных подвесок провода, </w:t>
            </w:r>
          </w:p>
          <w:p w:rsidR="00E800EC" w:rsidRPr="00E800EC" w:rsidRDefault="00E800EC" w:rsidP="00E800E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так же для применения с анкерными зажимами. Ширина ленты 20мм, при толщине в 0,7 мм.</w:t>
            </w:r>
          </w:p>
          <w:p w:rsidR="00E800EC" w:rsidRPr="00E800EC" w:rsidRDefault="00E800EC" w:rsidP="00E800E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80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Изготовлена</w:t>
            </w:r>
            <w:proofErr w:type="gramEnd"/>
            <w:r w:rsidRPr="00E80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 коррозионностойкой стали, имеет обработанную кромку обладает повышенной гибкостью, что значительно облегчает фиксацию ленты на опоре при помощи скрепы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C" w:rsidRPr="00E800EC" w:rsidRDefault="00E800EC" w:rsidP="00E800EC">
            <w:pPr>
              <w:tabs>
                <w:tab w:val="num" w:pos="1440"/>
              </w:tabs>
              <w:adjustRightInd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Ширина ленты 20мм, при толщине в 0,7 мм.</w:t>
            </w:r>
          </w:p>
        </w:tc>
      </w:tr>
      <w:tr w:rsidR="00E800EC" w:rsidRPr="00E800EC" w:rsidTr="003D09B3">
        <w:trPr>
          <w:trHeight w:val="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C" w:rsidRPr="00E800EC" w:rsidRDefault="00E800EC" w:rsidP="00E8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C" w:rsidRPr="00E800EC" w:rsidRDefault="00E800EC" w:rsidP="00E800E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 Ф 12 мм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C" w:rsidRPr="00E800EC" w:rsidRDefault="00E800EC" w:rsidP="00E800E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 Ф 12 мм</w:t>
            </w:r>
            <w:r w:rsidRPr="00E80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. Арматура класса А</w:t>
            </w:r>
            <w:proofErr w:type="gramStart"/>
            <w:r w:rsidRPr="00E80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</w:t>
            </w:r>
            <w:proofErr w:type="gramEnd"/>
            <w:r w:rsidRPr="00E80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, гладкий стальной пруток из горячекатаной низкоуглеродистой стали гладкого профиля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C" w:rsidRPr="00E800EC" w:rsidRDefault="00E800EC" w:rsidP="00E800E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 12 мм</w:t>
            </w:r>
          </w:p>
        </w:tc>
      </w:tr>
      <w:tr w:rsidR="00E800EC" w:rsidRPr="00E800EC" w:rsidTr="003D09B3">
        <w:trPr>
          <w:trHeight w:val="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C" w:rsidRPr="00E800EC" w:rsidRDefault="00E800EC" w:rsidP="00E8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C" w:rsidRPr="00E800EC" w:rsidRDefault="00E800EC" w:rsidP="00E800E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Ограничители перенапряжения ОПН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C" w:rsidRPr="00E800EC" w:rsidRDefault="00E800EC" w:rsidP="00E800E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Ограничители перенапряжений нелинейный ОПН (0,38-35 </w:t>
            </w:r>
            <w:proofErr w:type="spellStart"/>
            <w:r w:rsidRPr="00E80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spellEnd"/>
            <w:r w:rsidRPr="00E80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представляют собой разрядники без искровых промежутков, в которых используются высоконелинейный резисторы (варисторы), изготовленные на базе окиси цинка (</w:t>
            </w:r>
            <w:proofErr w:type="spellStart"/>
            <w:r w:rsidRPr="00E80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ZnO</w:t>
            </w:r>
            <w:proofErr w:type="spellEnd"/>
            <w:r w:rsidRPr="00E80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). </w:t>
            </w:r>
          </w:p>
          <w:p w:rsidR="00E800EC" w:rsidRPr="00E800EC" w:rsidRDefault="00E800EC" w:rsidP="00E800E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Они предназначены для защиты электрооборудования от перенапряжений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C" w:rsidRPr="00E800EC" w:rsidRDefault="00E800EC" w:rsidP="00E800EC">
            <w:pPr>
              <w:tabs>
                <w:tab w:val="num" w:pos="1440"/>
              </w:tabs>
              <w:adjustRightInd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EC" w:rsidRPr="00E800EC" w:rsidTr="003D09B3">
        <w:trPr>
          <w:trHeight w:val="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C" w:rsidRPr="00E800EC" w:rsidRDefault="00E800EC" w:rsidP="00E8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C" w:rsidRPr="00E800EC" w:rsidRDefault="00E800EC" w:rsidP="00E800E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Заземлитель </w:t>
            </w:r>
            <w:proofErr w:type="gramStart"/>
            <w:r w:rsidRPr="00E80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вертикальный</w:t>
            </w:r>
            <w:proofErr w:type="gramEnd"/>
            <w:r w:rsidRPr="00E80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 угловой стали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C" w:rsidRPr="00E800EC" w:rsidRDefault="00E800EC" w:rsidP="00E800E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Заземлитель </w:t>
            </w:r>
            <w:proofErr w:type="gramStart"/>
            <w:r w:rsidRPr="00E80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вертикальный</w:t>
            </w:r>
            <w:proofErr w:type="gramEnd"/>
            <w:r w:rsidRPr="00E80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 угловой стали. </w:t>
            </w:r>
          </w:p>
          <w:p w:rsidR="00E800EC" w:rsidRPr="00E800EC" w:rsidRDefault="00E800EC" w:rsidP="00E800EC">
            <w:pPr>
              <w:spacing w:after="0" w:line="240" w:lineRule="auto"/>
              <w:ind w:right="-1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E80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Уголки стальные горячекатаные равнополочные -марка класса арматурной стали</w:t>
            </w:r>
            <w:proofErr w:type="gramStart"/>
            <w:r w:rsidRPr="00E80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 А</w:t>
            </w:r>
            <w:proofErr w:type="gramEnd"/>
          </w:p>
          <w:p w:rsidR="00E800EC" w:rsidRPr="00E800EC" w:rsidRDefault="00E800EC" w:rsidP="00E800E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50х50х5 мм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C" w:rsidRPr="00E800EC" w:rsidRDefault="00E800EC" w:rsidP="00E800E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50х50х5 мм</w:t>
            </w:r>
          </w:p>
        </w:tc>
      </w:tr>
      <w:tr w:rsidR="00E800EC" w:rsidRPr="00E800EC" w:rsidTr="003D09B3">
        <w:trPr>
          <w:trHeight w:val="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C" w:rsidRPr="00E800EC" w:rsidRDefault="00E800EC" w:rsidP="00E8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C" w:rsidRPr="00E800EC" w:rsidRDefault="00E800EC" w:rsidP="00E800E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</w:t>
            </w:r>
            <w:proofErr w:type="gramStart"/>
            <w:r w:rsidRPr="00E80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Р(</w:t>
            </w:r>
            <w:proofErr w:type="gramEnd"/>
            <w:r w:rsidRPr="00E80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н)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C" w:rsidRPr="00E800EC" w:rsidRDefault="00E800EC" w:rsidP="00E800E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распределительный. Предназначен для сборки учетно-распределительных электрощитов с использованием модульной аппаратуры, для ввода электроэнергии, ее учета и распределения, а также защиты сетей напряжением 230/400</w:t>
            </w:r>
            <w:proofErr w:type="gramStart"/>
            <w:r w:rsidRPr="00E80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E80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токов перегрузки и короткого замыкания.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C" w:rsidRPr="00E800EC" w:rsidRDefault="00E800EC" w:rsidP="00E800E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800EC" w:rsidRPr="00E800EC" w:rsidRDefault="00E800EC" w:rsidP="00E800EC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60C7A" w:rsidRDefault="00D60C7A" w:rsidP="00E800EC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D60C7A" w:rsidRDefault="00D60C7A" w:rsidP="00E800EC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D60C7A" w:rsidRDefault="00D60C7A" w:rsidP="00E800EC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D60C7A" w:rsidRDefault="00D60C7A" w:rsidP="00E800EC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D60C7A" w:rsidRDefault="00D60C7A" w:rsidP="00E800EC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D60C7A" w:rsidRDefault="00D60C7A" w:rsidP="00E800EC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D60C7A" w:rsidRDefault="00D60C7A" w:rsidP="00E800EC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D60C7A" w:rsidRDefault="00D60C7A" w:rsidP="00E800EC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D60C7A" w:rsidRDefault="00D60C7A" w:rsidP="00E800EC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D60C7A" w:rsidRDefault="00D60C7A" w:rsidP="00E800EC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D60C7A" w:rsidRDefault="00D60C7A" w:rsidP="00E800EC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D60C7A" w:rsidRDefault="00D60C7A" w:rsidP="00E800EC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E800EC" w:rsidRPr="00E800EC" w:rsidRDefault="00E800EC" w:rsidP="00E800EC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bookmarkStart w:id="0" w:name="_GoBack"/>
      <w:bookmarkEnd w:id="0"/>
      <w:r w:rsidRPr="00E800EC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 xml:space="preserve">3. Перечень </w:t>
      </w:r>
    </w:p>
    <w:p w:rsidR="00E800EC" w:rsidRPr="00E800EC" w:rsidRDefault="00E800EC" w:rsidP="00E800EC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800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товаров, используемых при выполнении</w:t>
      </w:r>
      <w:r w:rsidRPr="00E800E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работ </w:t>
      </w:r>
    </w:p>
    <w:p w:rsidR="00E800EC" w:rsidRPr="00E800EC" w:rsidRDefault="00E800EC" w:rsidP="00E800EC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00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монтажу уличного освещения </w:t>
      </w:r>
      <w:proofErr w:type="gramStart"/>
      <w:r w:rsidRPr="00E800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End"/>
      <w:r w:rsidRPr="00E800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с. Новицкое ул. Матросова</w:t>
      </w:r>
    </w:p>
    <w:tbl>
      <w:tblPr>
        <w:tblpPr w:leftFromText="180" w:rightFromText="180" w:vertAnchor="text" w:horzAnchor="margin" w:tblpY="206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3152"/>
        <w:gridCol w:w="2127"/>
        <w:gridCol w:w="2517"/>
      </w:tblGrid>
      <w:tr w:rsidR="00E800EC" w:rsidRPr="00E800EC" w:rsidTr="003D09B3">
        <w:trPr>
          <w:trHeight w:val="413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00EC" w:rsidRPr="00E800EC" w:rsidRDefault="00E800EC" w:rsidP="00E8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00E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E800EC" w:rsidRPr="00E800EC" w:rsidRDefault="00E800EC" w:rsidP="00E8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800E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E800EC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00EC" w:rsidRPr="00E800EC" w:rsidRDefault="00E800EC" w:rsidP="00E8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00EC">
              <w:rPr>
                <w:rFonts w:ascii="Times New Roman" w:eastAsia="Times New Roman" w:hAnsi="Times New Roman" w:cs="Times New Roman"/>
                <w:lang w:eastAsia="ru-RU"/>
              </w:rPr>
              <w:t>Наименование товара</w:t>
            </w:r>
          </w:p>
        </w:tc>
        <w:tc>
          <w:tcPr>
            <w:tcW w:w="3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00EC" w:rsidRPr="00E800EC" w:rsidRDefault="00E800EC" w:rsidP="00E8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00EC">
              <w:rPr>
                <w:rFonts w:ascii="Times New Roman" w:eastAsia="Times New Roman" w:hAnsi="Times New Roman" w:cs="Times New Roman"/>
                <w:lang w:eastAsia="ru-RU"/>
              </w:rPr>
              <w:t>Значение показателя</w:t>
            </w: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C" w:rsidRPr="00E800EC" w:rsidRDefault="00E800EC" w:rsidP="00E8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00EC">
              <w:rPr>
                <w:rFonts w:ascii="Times New Roman" w:eastAsia="Times New Roman" w:hAnsi="Times New Roman" w:cs="Times New Roman"/>
                <w:lang w:eastAsia="ru-RU"/>
              </w:rPr>
              <w:t>Предложение поставщика</w:t>
            </w:r>
          </w:p>
        </w:tc>
      </w:tr>
      <w:tr w:rsidR="00E800EC" w:rsidRPr="00E800EC" w:rsidTr="003D09B3">
        <w:trPr>
          <w:trHeight w:val="46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C" w:rsidRPr="00E800EC" w:rsidRDefault="00E800EC" w:rsidP="00E8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C" w:rsidRPr="00E800EC" w:rsidRDefault="00E800EC" w:rsidP="00E8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C" w:rsidRPr="00E800EC" w:rsidRDefault="00E800EC" w:rsidP="00E8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C" w:rsidRPr="00E800EC" w:rsidRDefault="00E800EC" w:rsidP="00E8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00EC">
              <w:rPr>
                <w:rFonts w:ascii="Times New Roman" w:eastAsia="Times New Roman" w:hAnsi="Times New Roman" w:cs="Times New Roman"/>
                <w:lang w:eastAsia="ru-RU"/>
              </w:rPr>
              <w:t>Наименование товара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C" w:rsidRPr="00E800EC" w:rsidRDefault="00E800EC" w:rsidP="00E8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00EC">
              <w:rPr>
                <w:rFonts w:ascii="Times New Roman" w:eastAsia="Times New Roman" w:hAnsi="Times New Roman" w:cs="Times New Roman"/>
                <w:lang w:eastAsia="ru-RU"/>
              </w:rPr>
              <w:t>Значение показателя</w:t>
            </w:r>
          </w:p>
        </w:tc>
      </w:tr>
      <w:tr w:rsidR="00E800EC" w:rsidRPr="00E800EC" w:rsidTr="003D09B3">
        <w:trPr>
          <w:trHeight w:val="1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EC" w:rsidRPr="00E800EC" w:rsidRDefault="00E800EC" w:rsidP="00E8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EC" w:rsidRPr="00E800EC" w:rsidRDefault="00E800EC" w:rsidP="00E8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EC" w:rsidRPr="00E800EC" w:rsidRDefault="00E800EC" w:rsidP="00E8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C" w:rsidRPr="00E800EC" w:rsidRDefault="00E800EC" w:rsidP="00E8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C" w:rsidRPr="00E800EC" w:rsidRDefault="00E800EC" w:rsidP="00E8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800EC" w:rsidRPr="00E800EC" w:rsidTr="003D09B3">
        <w:trPr>
          <w:trHeight w:val="20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C" w:rsidRPr="00E800EC" w:rsidRDefault="00E800EC" w:rsidP="00E8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C" w:rsidRPr="00E800EC" w:rsidRDefault="00E800EC" w:rsidP="00E800EC">
            <w:pPr>
              <w:tabs>
                <w:tab w:val="num" w:pos="1440"/>
              </w:tabs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Анкерный кронштейн</w:t>
            </w:r>
            <w:r w:rsidRPr="00E80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800EC" w:rsidRPr="00E800EC" w:rsidRDefault="00E800EC" w:rsidP="00E800EC">
            <w:pPr>
              <w:tabs>
                <w:tab w:val="num" w:pos="1440"/>
              </w:tabs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 2000.1</w:t>
            </w:r>
          </w:p>
          <w:p w:rsidR="00E800EC" w:rsidRPr="00E800EC" w:rsidRDefault="00E800EC" w:rsidP="00E800EC">
            <w:pPr>
              <w:tabs>
                <w:tab w:val="num" w:pos="1440"/>
              </w:tabs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C" w:rsidRPr="00E800EC" w:rsidRDefault="00E800EC" w:rsidP="00E80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E80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Анкерный кронштейн. </w:t>
            </w:r>
            <w:proofErr w:type="gramStart"/>
            <w:r w:rsidRPr="00E80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Предназначен</w:t>
            </w:r>
            <w:proofErr w:type="gramEnd"/>
            <w:r w:rsidRPr="00E80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для крепления анкерных зажимов проводов основных линий. Кронштейн изготовлен из коррозионностойкого алюминиевого сплава. Крепеж болтами 2хМ14 или 2хМ16, либо с помощью двух бандажей из нержавеющей ленты 20х0,7 мм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C" w:rsidRPr="00E800EC" w:rsidRDefault="00E800EC" w:rsidP="00E800EC">
            <w:pPr>
              <w:tabs>
                <w:tab w:val="num" w:pos="1440"/>
              </w:tabs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C" w:rsidRPr="00E800EC" w:rsidRDefault="00E800EC" w:rsidP="00E800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EC" w:rsidRPr="00E800EC" w:rsidTr="003D09B3">
        <w:trPr>
          <w:trHeight w:val="3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C" w:rsidRPr="00E800EC" w:rsidRDefault="00E800EC" w:rsidP="00E8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C" w:rsidRPr="00E800EC" w:rsidRDefault="00E800EC" w:rsidP="00E80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Анкерный </w:t>
            </w:r>
          </w:p>
          <w:p w:rsidR="00E800EC" w:rsidRPr="00E800EC" w:rsidRDefault="00E800EC" w:rsidP="00E80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зажим  РА 1500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C" w:rsidRPr="00E800EC" w:rsidRDefault="00E800EC" w:rsidP="00E80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Анкерные зажимы РА 1500.  Используются для натяжного поддерживания низконапряженных самонесущих кабельных жил </w:t>
            </w:r>
            <w:proofErr w:type="gramStart"/>
            <w:r w:rsidRPr="00E80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на</w:t>
            </w:r>
            <w:proofErr w:type="gramEnd"/>
            <w:r w:rsidRPr="00E80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gramStart"/>
            <w:r w:rsidRPr="00E80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деревянных</w:t>
            </w:r>
            <w:proofErr w:type="gramEnd"/>
            <w:r w:rsidRPr="00E80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, железобетонных, металлических опор и фасад жилых домов. Зажим по конструкции предназначен для натяжного поддерживания через несущий провод сечением от 54 до 71,5 мм</w:t>
            </w:r>
            <w:proofErr w:type="gramStart"/>
            <w:r w:rsidRPr="00E80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2</w:t>
            </w:r>
            <w:proofErr w:type="gramEnd"/>
            <w:r w:rsidRPr="00E80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C" w:rsidRPr="00E800EC" w:rsidRDefault="00E800EC" w:rsidP="00E800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C" w:rsidRPr="00E800EC" w:rsidRDefault="00E800EC" w:rsidP="00E800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EC" w:rsidRPr="00E800EC" w:rsidTr="003D09B3">
        <w:trPr>
          <w:trHeight w:val="3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C" w:rsidRPr="00E800EC" w:rsidRDefault="00E800EC" w:rsidP="00E8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C" w:rsidRPr="00E800EC" w:rsidRDefault="00E800EC" w:rsidP="00E800E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Поддерживающий зажим  </w:t>
            </w:r>
            <w:r w:rsidRPr="00E80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E800E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S-1500</w:t>
            </w:r>
            <w:r w:rsidRPr="00E80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C" w:rsidRPr="00E800EC" w:rsidRDefault="00E800EC" w:rsidP="00E80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proofErr w:type="gramStart"/>
            <w:r w:rsidRPr="00E80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Поддерживающий зажим ES 1500  для изолированной нейтрали с кронштейном</w:t>
            </w:r>
            <w:r w:rsidRPr="00E80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br/>
              <w:t>Предназначен для подвески самонесущих проводов типа СИП-2 на промежуточных  опорах.</w:t>
            </w:r>
            <w:proofErr w:type="gramEnd"/>
            <w:r w:rsidRPr="00E80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Сечение </w:t>
            </w:r>
            <w:proofErr w:type="gramStart"/>
            <w:r w:rsidRPr="00E80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несущей</w:t>
            </w:r>
            <w:proofErr w:type="gramEnd"/>
            <w:r w:rsidRPr="00E80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нейтрали от 35 до 95 кв. мм. Изготовлен из </w:t>
            </w:r>
            <w:proofErr w:type="spellStart"/>
            <w:r w:rsidRPr="00E80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погод</w:t>
            </w:r>
            <w:proofErr w:type="gramStart"/>
            <w:r w:rsidRPr="00E80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о</w:t>
            </w:r>
            <w:proofErr w:type="spellEnd"/>
            <w:r w:rsidRPr="00E80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-</w:t>
            </w:r>
            <w:proofErr w:type="gramEnd"/>
            <w:r w:rsidRPr="00E80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и ультрафиолетостойкого полимера, армированного стекловолокном; кронштейн  из высокопрочного коррозионностойкого алюминиевого сплава. Крепится двумя стальными лентами либо болтом от 14 до 16мм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C" w:rsidRPr="00E800EC" w:rsidRDefault="00E800EC" w:rsidP="00E800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C" w:rsidRPr="00E800EC" w:rsidRDefault="00E800EC" w:rsidP="00E800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  <w:tr w:rsidR="00E800EC" w:rsidRPr="00E800EC" w:rsidTr="003D09B3">
        <w:trPr>
          <w:trHeight w:val="3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C" w:rsidRPr="00E800EC" w:rsidRDefault="00E800EC" w:rsidP="00E8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C" w:rsidRPr="00E800EC" w:rsidRDefault="00E800EC" w:rsidP="00E80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Прокалывающий зажим ОР-95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C" w:rsidRPr="00E800EC" w:rsidRDefault="00E800EC" w:rsidP="00E80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E80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Прокалывающий зажим </w:t>
            </w:r>
            <w:r w:rsidRPr="00E80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ОР-95. </w:t>
            </w:r>
            <w:r w:rsidRPr="00E80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Ответвительные прокалывающие герметичные зажимы типа ОР</w:t>
            </w:r>
          </w:p>
          <w:p w:rsidR="00E800EC" w:rsidRPr="00E800EC" w:rsidRDefault="00E800EC" w:rsidP="00E80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proofErr w:type="gramStart"/>
            <w:r w:rsidRPr="00E80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Применяются для соединения нулевой и токопроводящих жил  на ответвлениях от магистрали  (медных или  алюминиевых).</w:t>
            </w:r>
            <w:proofErr w:type="gramEnd"/>
            <w:r w:rsidRPr="00E80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Обеспечивают надежный электрический контакт. Температура монтажа до -20</w:t>
            </w:r>
            <w:r w:rsidRPr="00E80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°С.</w:t>
            </w:r>
            <w:r w:rsidRPr="00E80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E80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Температура эксплуатации до -</w:t>
            </w:r>
            <w:r w:rsidRPr="00E80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60</w:t>
            </w:r>
            <w:r w:rsidRPr="00E80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°С.</w:t>
            </w:r>
            <w:r w:rsidRPr="00E80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E80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Срыв головки болта соответствует эквивалентному усилию, необходимому для </w:t>
            </w:r>
            <w:r w:rsidRPr="00E80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создания </w:t>
            </w:r>
            <w:r w:rsidRPr="00E80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E80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электрического контакта проводов (магистрали, абонентского ответвления</w:t>
            </w:r>
            <w:proofErr w:type="gramStart"/>
            <w:r w:rsidRPr="00E80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E80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освещения)</w:t>
            </w:r>
          </w:p>
          <w:p w:rsidR="00E800EC" w:rsidRPr="00E800EC" w:rsidRDefault="00E800EC" w:rsidP="00E80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Корпуса зажимов выполнены из атмосферного пластика. Зажим легко устанавливается на провод отсутствуют выпадающие компоненты</w:t>
            </w:r>
            <w:proofErr w:type="gramStart"/>
            <w:r w:rsidRPr="00E80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E80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Болт изолирован от контактных деталей  зажима. Конструкция срывной головки предотвращает ее преждевременный срыв от естественных усилий  на излом  в процессе затяжки. Герметизирующие накладки прижимаются к изоляции, обеспечивая полную защиту от проникновения влаги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C" w:rsidRPr="00E800EC" w:rsidRDefault="00E800EC" w:rsidP="00E800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C" w:rsidRPr="00E800EC" w:rsidRDefault="00E800EC" w:rsidP="00E800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EC" w:rsidRPr="00E800EC" w:rsidTr="003D09B3">
        <w:trPr>
          <w:trHeight w:val="3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C" w:rsidRPr="00E800EC" w:rsidRDefault="00E800EC" w:rsidP="00E8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C" w:rsidRPr="00E800EC" w:rsidRDefault="00E800EC" w:rsidP="00E800EC">
            <w:pPr>
              <w:tabs>
                <w:tab w:val="num" w:pos="1440"/>
              </w:tabs>
              <w:adjustRightInd w:val="0"/>
              <w:spacing w:after="0" w:line="240" w:lineRule="auto"/>
              <w:ind w:hanging="34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Металлическая лента монтажная </w:t>
            </w:r>
          </w:p>
          <w:p w:rsidR="00E800EC" w:rsidRPr="00E800EC" w:rsidRDefault="00E800EC" w:rsidP="00E800EC">
            <w:pPr>
              <w:tabs>
                <w:tab w:val="num" w:pos="1440"/>
              </w:tabs>
              <w:adjustRightInd w:val="0"/>
              <w:spacing w:after="0" w:line="240" w:lineRule="auto"/>
              <w:ind w:hanging="34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 207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C" w:rsidRPr="00E800EC" w:rsidRDefault="00E800EC" w:rsidP="00E80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Металлическая лента монтажная F 207-это оборудование для закрепления к опорам кронштейнов, промежуточных подвесок провода, </w:t>
            </w:r>
          </w:p>
          <w:p w:rsidR="00E800EC" w:rsidRPr="00E800EC" w:rsidRDefault="00E800EC" w:rsidP="00E80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 так же для применения с анкерными зажимами. Ширина ленты 20мм, при толщине в 0,7 мм. </w:t>
            </w:r>
            <w:proofErr w:type="gramStart"/>
            <w:r w:rsidRPr="00E80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Изготовлена</w:t>
            </w:r>
            <w:proofErr w:type="gramEnd"/>
            <w:r w:rsidRPr="00E80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 коррозионностойкой стали, имеет обработанную кромку обладает повышенной гибкостью, что значительно облегчает фиксацию ленты на опоре при помощи скрепы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C" w:rsidRPr="00E800EC" w:rsidRDefault="00E800EC" w:rsidP="00E800EC">
            <w:pPr>
              <w:tabs>
                <w:tab w:val="num" w:pos="1440"/>
              </w:tabs>
              <w:adjustRightInd w:val="0"/>
              <w:spacing w:after="0" w:line="240" w:lineRule="auto"/>
              <w:ind w:hanging="34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C" w:rsidRPr="00E800EC" w:rsidRDefault="00E800EC" w:rsidP="00E800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EC" w:rsidRPr="00E800EC" w:rsidTr="003D09B3">
        <w:trPr>
          <w:trHeight w:val="3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C" w:rsidRPr="00E800EC" w:rsidRDefault="00E800EC" w:rsidP="00E8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C" w:rsidRPr="00E800EC" w:rsidRDefault="00E800EC" w:rsidP="00E80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 СИП-4х25</w:t>
            </w:r>
          </w:p>
          <w:p w:rsidR="00E800EC" w:rsidRPr="00E800EC" w:rsidRDefault="00E800EC" w:rsidP="00E80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C" w:rsidRPr="00E800EC" w:rsidRDefault="00E800EC" w:rsidP="00E80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 СИП-4х25.Самонесущий провод изолированный и защищенный для воздушных линий электропередач  (СИП 4). Технические характеристики: Вид климатического исполнения проводов B, категории размещения 1, 2 и 3.  Провода СИП 4 стойки к изгибу при температуре: - 40°С. Прокладка и монтаж проводов СИП 4 должны проводиться при температуре окружающей среды:</w:t>
            </w:r>
          </w:p>
          <w:p w:rsidR="00E800EC" w:rsidRPr="00E800EC" w:rsidRDefault="00E800EC" w:rsidP="00E80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ниже - 20</w:t>
            </w:r>
            <w:proofErr w:type="gramStart"/>
            <w:r w:rsidRPr="00E80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°С</w:t>
            </w:r>
            <w:proofErr w:type="gramEnd"/>
            <w:r w:rsidRPr="00E80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Допустимые усилия в нулевой несущей жиле притяжении и в эксплуатации </w:t>
            </w:r>
          </w:p>
          <w:p w:rsidR="00E800EC" w:rsidRPr="00E800EC" w:rsidRDefault="00E800EC" w:rsidP="00E80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должны превышать: 45 Н/мм</w:t>
            </w:r>
            <w:proofErr w:type="gramStart"/>
            <w:r w:rsidRPr="00E80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E80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Провода СИП 4 </w:t>
            </w:r>
          </w:p>
          <w:p w:rsidR="00E800EC" w:rsidRPr="00E800EC" w:rsidRDefault="00E800EC" w:rsidP="00E80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 выдержки в воде при температуре (20+10) °</w:t>
            </w:r>
            <w:proofErr w:type="gramStart"/>
            <w:r w:rsidRPr="00E80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</w:p>
          <w:p w:rsidR="00E800EC" w:rsidRPr="00E800EC" w:rsidRDefault="00E800EC" w:rsidP="00E80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течение не менее 10 мин должны выдерживать </w:t>
            </w:r>
          </w:p>
          <w:p w:rsidR="00E800EC" w:rsidRPr="00E800EC" w:rsidRDefault="00E800EC" w:rsidP="00E80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строительной длине испытание переменным напряжением частотой 50 Гц в течение </w:t>
            </w:r>
          </w:p>
          <w:p w:rsidR="00E800EC" w:rsidRPr="00E800EC" w:rsidRDefault="00E800EC" w:rsidP="00E80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5 мин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C" w:rsidRPr="00E800EC" w:rsidRDefault="00E800EC" w:rsidP="00E800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C" w:rsidRPr="00E800EC" w:rsidRDefault="00E800EC" w:rsidP="00E800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EC" w:rsidRPr="00E800EC" w:rsidTr="003D09B3">
        <w:trPr>
          <w:trHeight w:val="3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C" w:rsidRPr="00E800EC" w:rsidRDefault="00E800EC" w:rsidP="00E8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800EC" w:rsidRPr="00E800EC" w:rsidRDefault="00E800EC" w:rsidP="00E8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C" w:rsidRPr="00E800EC" w:rsidRDefault="00E800EC" w:rsidP="00E80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Железобетонные, предварительн</w:t>
            </w:r>
            <w:r w:rsidRPr="00E80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 напряженные опоры  СВ-95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C" w:rsidRPr="00E800EC" w:rsidRDefault="00E800EC" w:rsidP="00E80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Железобетонные, предварительно напряженные опоры СВ95-3. Длина </w:t>
            </w:r>
            <w:smartTag w:uri="urn:schemas-microsoft-com:office:smarttags" w:element="metricconverter">
              <w:smartTagPr>
                <w:attr w:name="ProductID" w:val="9,5 метра"/>
              </w:smartTagPr>
              <w:r w:rsidRPr="00E800EC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9,5 метра</w:t>
              </w:r>
            </w:smartTag>
            <w:r w:rsidRPr="00E80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масса 0,8 </w:t>
            </w:r>
            <w:proofErr w:type="spellStart"/>
            <w:r w:rsidRPr="00E80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тн</w:t>
            </w:r>
            <w:proofErr w:type="spellEnd"/>
            <w:r w:rsidRPr="00E80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E80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объем </w:t>
            </w:r>
            <w:smartTag w:uri="urn:schemas-microsoft-com:office:smarttags" w:element="metricconverter">
              <w:smartTagPr>
                <w:attr w:name="ProductID" w:val="0,3 м3"/>
              </w:smartTagPr>
              <w:r w:rsidRPr="00E800EC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0,3 м3</w:t>
              </w:r>
            </w:smartTag>
            <w:r w:rsidRPr="00E80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Технические характеристики: изготовлены  из тяжелого бетона, обладающего классом прочности на сжатие В30, надежность и продолжительность эксплуатации.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C" w:rsidRPr="00E800EC" w:rsidRDefault="00E800EC" w:rsidP="00E800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C" w:rsidRPr="00E800EC" w:rsidRDefault="00E800EC" w:rsidP="00E800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EC" w:rsidRPr="00E800EC" w:rsidTr="003D09B3">
        <w:trPr>
          <w:trHeight w:val="3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C" w:rsidRPr="00E800EC" w:rsidRDefault="00E800EC" w:rsidP="00E8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C" w:rsidRPr="00E800EC" w:rsidRDefault="00E800EC" w:rsidP="00E80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 Ф 12 мм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C" w:rsidRPr="00E800EC" w:rsidRDefault="00E800EC" w:rsidP="00E80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 Ф 12 мм</w:t>
            </w:r>
            <w:r w:rsidRPr="00E80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. Арматура класса А</w:t>
            </w:r>
            <w:proofErr w:type="gramStart"/>
            <w:r w:rsidRPr="00E80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</w:t>
            </w:r>
            <w:proofErr w:type="gramEnd"/>
            <w:r w:rsidRPr="00E80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, гладкий стальной пруток из горячекатаной низкоуглеродистой стали гладкого профиля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C" w:rsidRPr="00E800EC" w:rsidRDefault="00E800EC" w:rsidP="00E800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C" w:rsidRPr="00E800EC" w:rsidRDefault="00E800EC" w:rsidP="00E800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EC" w:rsidRPr="00E800EC" w:rsidTr="003D09B3">
        <w:trPr>
          <w:trHeight w:val="3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C" w:rsidRPr="00E800EC" w:rsidRDefault="00E800EC" w:rsidP="00E8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C" w:rsidRPr="00E800EC" w:rsidRDefault="00E800EC" w:rsidP="00E80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Ограничители перенапряжения ОПН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C" w:rsidRPr="00E800EC" w:rsidRDefault="00E800EC" w:rsidP="00E80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Ограничители перенапряжений нелинейный ОПН (0,38-35 </w:t>
            </w:r>
            <w:proofErr w:type="spellStart"/>
            <w:r w:rsidRPr="00E80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spellEnd"/>
            <w:r w:rsidRPr="00E80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представляют собой разрядники без искровых промежутков, в которых используются высоконелинейный резисторы (варисторы), изготовленные на базе окиси цинка (</w:t>
            </w:r>
            <w:proofErr w:type="spellStart"/>
            <w:r w:rsidRPr="00E80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ZnO</w:t>
            </w:r>
            <w:proofErr w:type="spellEnd"/>
            <w:r w:rsidRPr="00E80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). </w:t>
            </w:r>
          </w:p>
          <w:p w:rsidR="00E800EC" w:rsidRPr="00E800EC" w:rsidRDefault="00E800EC" w:rsidP="00E80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Они предназначены для защиты электрооборудования от перенапряжений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C" w:rsidRPr="00E800EC" w:rsidRDefault="00E800EC" w:rsidP="00E800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C" w:rsidRPr="00E800EC" w:rsidRDefault="00E800EC" w:rsidP="00E800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EC" w:rsidRPr="00E800EC" w:rsidTr="003D09B3">
        <w:trPr>
          <w:trHeight w:val="3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C" w:rsidRPr="00E800EC" w:rsidRDefault="00E800EC" w:rsidP="00E8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C" w:rsidRPr="00E800EC" w:rsidRDefault="00E800EC" w:rsidP="00E80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Заземлитель </w:t>
            </w:r>
            <w:proofErr w:type="gramStart"/>
            <w:r w:rsidRPr="00E80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вертикальный</w:t>
            </w:r>
            <w:proofErr w:type="gramEnd"/>
            <w:r w:rsidRPr="00E80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 угловой стали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C" w:rsidRPr="00E800EC" w:rsidRDefault="00E800EC" w:rsidP="00E80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Заземлитель </w:t>
            </w:r>
            <w:proofErr w:type="gramStart"/>
            <w:r w:rsidRPr="00E80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вертикальный</w:t>
            </w:r>
            <w:proofErr w:type="gramEnd"/>
            <w:r w:rsidRPr="00E80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 угловой стали. </w:t>
            </w:r>
          </w:p>
          <w:p w:rsidR="00E800EC" w:rsidRPr="00E800EC" w:rsidRDefault="00E800EC" w:rsidP="00E800EC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E80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Уголки стальные горячекатаные равнополочные -марка класса арматурной стали</w:t>
            </w:r>
            <w:proofErr w:type="gramStart"/>
            <w:r w:rsidRPr="00E80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 А</w:t>
            </w:r>
            <w:proofErr w:type="gramEnd"/>
          </w:p>
          <w:p w:rsidR="00E800EC" w:rsidRPr="00E800EC" w:rsidRDefault="00E800EC" w:rsidP="00E80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50х50х5 мм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C" w:rsidRPr="00E800EC" w:rsidRDefault="00E800EC" w:rsidP="00E800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C" w:rsidRPr="00E800EC" w:rsidRDefault="00E800EC" w:rsidP="00E800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EC" w:rsidRPr="00E800EC" w:rsidTr="003D09B3">
        <w:trPr>
          <w:trHeight w:val="3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C" w:rsidRPr="00E800EC" w:rsidRDefault="00E800EC" w:rsidP="00E8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C" w:rsidRPr="00E800EC" w:rsidRDefault="00E800EC" w:rsidP="00E80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Светильники  ЖКУ-250 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C" w:rsidRPr="00E800EC" w:rsidRDefault="00E800EC" w:rsidP="00E800EC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Светильники ЖКУ-250 консольные предназначены для освещения улиц и дорог с высокой, средней и слабой интенсивностью движения транспорта (категории</w:t>
            </w:r>
            <w:proofErr w:type="gramStart"/>
            <w:r w:rsidRPr="00E80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E80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Б), дворов, железнодорожных платформ, территорий школ и детских садов, автостоянок.</w:t>
            </w:r>
          </w:p>
          <w:p w:rsidR="00E800EC" w:rsidRPr="00E800EC" w:rsidRDefault="00E800EC" w:rsidP="00E800EC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Светильники ЖКУ устанавливаются  на Г-образных кронштейнах опор под углом 15-20° к горизонту, диаметр трубы оголовника кронштейна 48 мм. Высота установки светильников 6-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E800EC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12 м</w:t>
              </w:r>
            </w:smartTag>
            <w:r w:rsidRPr="00E80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C" w:rsidRPr="00E800EC" w:rsidRDefault="00E800EC" w:rsidP="00E800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C" w:rsidRPr="00E800EC" w:rsidRDefault="00E800EC" w:rsidP="00E800EC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EC" w:rsidRPr="00E800EC" w:rsidTr="003D09B3">
        <w:trPr>
          <w:trHeight w:val="3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C" w:rsidRPr="00E800EC" w:rsidRDefault="00E800EC" w:rsidP="00E8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C" w:rsidRPr="00E800EC" w:rsidRDefault="00E800EC" w:rsidP="00E80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Лампы </w:t>
            </w:r>
            <w:r w:rsidRPr="00E80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E80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ДНаТ</w:t>
            </w:r>
            <w:proofErr w:type="spellEnd"/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C" w:rsidRPr="00E800EC" w:rsidRDefault="00E800EC" w:rsidP="00E800EC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Лампы натриевые высокого давления типа </w:t>
            </w:r>
            <w:proofErr w:type="spellStart"/>
            <w:r w:rsidRPr="00E80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ДНаТ</w:t>
            </w:r>
            <w:proofErr w:type="spellEnd"/>
            <w:r w:rsidRPr="00E80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Технические характеристики </w:t>
            </w:r>
            <w:proofErr w:type="spellStart"/>
            <w:r w:rsidRPr="00E80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ДНаТ</w:t>
            </w:r>
            <w:proofErr w:type="spellEnd"/>
            <w:r w:rsidRPr="00E80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250: </w:t>
            </w:r>
            <w:r w:rsidRPr="00E80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Номинальная мощность - 250 Вт, Напряжение на лампе-220</w:t>
            </w:r>
            <w:proofErr w:type="gramStart"/>
            <w:r w:rsidRPr="00E80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В</w:t>
            </w:r>
            <w:proofErr w:type="gramEnd"/>
            <w:r w:rsidRPr="00E80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, Световой поток-27000 лм, Световая отдача-108 лм./</w:t>
            </w:r>
            <w:proofErr w:type="gramStart"/>
            <w:r w:rsidRPr="00E80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Вт</w:t>
            </w:r>
            <w:proofErr w:type="gramEnd"/>
            <w:r w:rsidRPr="00E80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, Тип цоколя-Е40, </w:t>
            </w:r>
          </w:p>
          <w:p w:rsidR="00E800EC" w:rsidRPr="00E800EC" w:rsidRDefault="00E800EC" w:rsidP="00E800EC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E80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Срок службы-15000 ч.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C" w:rsidRPr="00E800EC" w:rsidRDefault="00E800EC" w:rsidP="00E800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C" w:rsidRPr="00E800EC" w:rsidRDefault="00E800EC" w:rsidP="00E800EC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  <w:tr w:rsidR="00E800EC" w:rsidRPr="00E800EC" w:rsidTr="003D09B3">
        <w:trPr>
          <w:trHeight w:val="3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C" w:rsidRPr="00E800EC" w:rsidRDefault="00E800EC" w:rsidP="00E8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C" w:rsidRPr="00E800EC" w:rsidRDefault="00E800EC" w:rsidP="00E80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Кронштейн однорожковый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C" w:rsidRPr="00E800EC" w:rsidRDefault="00E800EC" w:rsidP="00E800EC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E80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Кронштейн однорожковый марка К1-К-2,5-2,0-0,180. (высота </w:t>
            </w:r>
            <w:smartTag w:uri="urn:schemas-microsoft-com:office:smarttags" w:element="metricconverter">
              <w:smartTagPr>
                <w:attr w:name="ProductID" w:val="2,5 м"/>
              </w:smartTagPr>
              <w:r w:rsidRPr="00E800EC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shd w:val="clear" w:color="auto" w:fill="FFFFFF"/>
                  <w:lang w:eastAsia="ru-RU"/>
                </w:rPr>
                <w:t>2,5 м</w:t>
              </w:r>
            </w:smartTag>
            <w:r w:rsidRPr="00E80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, длина 2,о м, диаметр</w:t>
            </w:r>
            <w:smartTag w:uri="urn:schemas-microsoft-com:office:smarttags" w:element="metricconverter">
              <w:smartTagPr>
                <w:attr w:name="ProductID" w:val="180 мм"/>
              </w:smartTagPr>
              <w:r w:rsidRPr="00E800EC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shd w:val="clear" w:color="auto" w:fill="FFFFFF"/>
                  <w:lang w:eastAsia="ru-RU"/>
                </w:rPr>
                <w:t>180 мм</w:t>
              </w:r>
            </w:smartTag>
            <w:r w:rsidRPr="00E80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, вес </w:t>
            </w:r>
            <w:smartTag w:uri="urn:schemas-microsoft-com:office:smarttags" w:element="metricconverter">
              <w:smartTagPr>
                <w:attr w:name="ProductID" w:val="2,5 кг"/>
              </w:smartTagPr>
              <w:r w:rsidRPr="00E800EC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shd w:val="clear" w:color="auto" w:fill="FFFFFF"/>
                  <w:lang w:eastAsia="ru-RU"/>
                </w:rPr>
                <w:t>2,5 кг</w:t>
              </w:r>
            </w:smartTag>
            <w:r w:rsidRPr="00E80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). Технические характеристики: предназначен для установки на уличные опоры, изготавливается из металла толщиной стенки </w:t>
            </w:r>
            <w:smartTag w:uri="urn:schemas-microsoft-com:office:smarttags" w:element="metricconverter">
              <w:smartTagPr>
                <w:attr w:name="ProductID" w:val="3 мм"/>
              </w:smartTagPr>
              <w:r w:rsidRPr="00E800EC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shd w:val="clear" w:color="auto" w:fill="FFFFFF"/>
                  <w:lang w:eastAsia="ru-RU"/>
                </w:rPr>
                <w:t>3 мм</w:t>
              </w:r>
            </w:smartTag>
            <w:r w:rsidRPr="00E80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, угол наклона относительно горизонта 15 град., длина посадочной части под светильник </w:t>
            </w:r>
            <w:smartTag w:uri="urn:schemas-microsoft-com:office:smarttags" w:element="metricconverter">
              <w:smartTagPr>
                <w:attr w:name="ProductID" w:val="250 мм"/>
              </w:smartTagPr>
              <w:r w:rsidRPr="00E800EC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shd w:val="clear" w:color="auto" w:fill="FFFFFF"/>
                  <w:lang w:eastAsia="ru-RU"/>
                </w:rPr>
                <w:t>250 мм</w:t>
              </w:r>
            </w:smartTag>
            <w:r w:rsidRPr="00E80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, диаметр </w:t>
            </w:r>
            <w:smartTag w:uri="urn:schemas-microsoft-com:office:smarttags" w:element="metricconverter">
              <w:smartTagPr>
                <w:attr w:name="ProductID" w:val="48 мм"/>
              </w:smartTagPr>
              <w:r w:rsidRPr="00E800EC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shd w:val="clear" w:color="auto" w:fill="FFFFFF"/>
                  <w:lang w:eastAsia="ru-RU"/>
                </w:rPr>
                <w:t>48 мм</w:t>
              </w:r>
            </w:smartTag>
            <w:r w:rsidRPr="00E80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C" w:rsidRPr="00E800EC" w:rsidRDefault="00E800EC" w:rsidP="00E800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C" w:rsidRPr="00E800EC" w:rsidRDefault="00E800EC" w:rsidP="00E800EC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  <w:tr w:rsidR="00E800EC" w:rsidRPr="00E800EC" w:rsidTr="003D09B3">
        <w:trPr>
          <w:trHeight w:val="3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C" w:rsidRPr="00E800EC" w:rsidRDefault="00E800EC" w:rsidP="00E8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C" w:rsidRPr="00E800EC" w:rsidRDefault="00E800EC" w:rsidP="00E80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E80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Кронштейн </w:t>
            </w:r>
            <w:r w:rsidRPr="00E80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двух рожковый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C" w:rsidRPr="00E800EC" w:rsidRDefault="00E800EC" w:rsidP="00E800EC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E80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 xml:space="preserve">Кронштейн двух рожковый </w:t>
            </w:r>
            <w:r w:rsidRPr="00E80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(однонаправленный): К2К-H-B-D</w:t>
            </w:r>
          </w:p>
          <w:p w:rsidR="00E800EC" w:rsidRPr="00E800EC" w:rsidRDefault="00E800EC" w:rsidP="00E800EC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E80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Технические характеристики: предназначен для установки на уличные опоры, изготавливается из металла толщиной стенки </w:t>
            </w:r>
            <w:smartTag w:uri="urn:schemas-microsoft-com:office:smarttags" w:element="metricconverter">
              <w:smartTagPr>
                <w:attr w:name="ProductID" w:val="3 мм"/>
              </w:smartTagPr>
              <w:r w:rsidRPr="00E800EC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shd w:val="clear" w:color="auto" w:fill="FFFFFF"/>
                  <w:lang w:eastAsia="ru-RU"/>
                </w:rPr>
                <w:t>3 мм</w:t>
              </w:r>
            </w:smartTag>
            <w:r w:rsidRPr="00E80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, угол наклона относительно горизонта 15 град., длина посадочной части под светильник </w:t>
            </w:r>
            <w:smartTag w:uri="urn:schemas-microsoft-com:office:smarttags" w:element="metricconverter">
              <w:smartTagPr>
                <w:attr w:name="ProductID" w:val="250 мм"/>
              </w:smartTagPr>
              <w:r w:rsidRPr="00E800EC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shd w:val="clear" w:color="auto" w:fill="FFFFFF"/>
                  <w:lang w:eastAsia="ru-RU"/>
                </w:rPr>
                <w:t>250 мм</w:t>
              </w:r>
            </w:smartTag>
            <w:r w:rsidRPr="00E80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, диаметр </w:t>
            </w:r>
            <w:smartTag w:uri="urn:schemas-microsoft-com:office:smarttags" w:element="metricconverter">
              <w:smartTagPr>
                <w:attr w:name="ProductID" w:val="48 мм"/>
              </w:smartTagPr>
              <w:r w:rsidRPr="00E800EC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shd w:val="clear" w:color="auto" w:fill="FFFFFF"/>
                  <w:lang w:eastAsia="ru-RU"/>
                </w:rPr>
                <w:t>48 мм</w:t>
              </w:r>
            </w:smartTag>
            <w:r w:rsidRPr="00E80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C" w:rsidRPr="00E800EC" w:rsidRDefault="00E800EC" w:rsidP="00E800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C" w:rsidRPr="00E800EC" w:rsidRDefault="00E800EC" w:rsidP="00E800EC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  <w:tr w:rsidR="00E800EC" w:rsidRPr="00E800EC" w:rsidTr="003D09B3">
        <w:trPr>
          <w:trHeight w:val="3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C" w:rsidRPr="00E800EC" w:rsidRDefault="00E800EC" w:rsidP="00E8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C" w:rsidRPr="00E800EC" w:rsidRDefault="00E800EC" w:rsidP="00E80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</w:t>
            </w:r>
            <w:proofErr w:type="gramStart"/>
            <w:r w:rsidRPr="00E80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Р(</w:t>
            </w:r>
            <w:proofErr w:type="gramEnd"/>
            <w:r w:rsidRPr="00E80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н)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C" w:rsidRPr="00E800EC" w:rsidRDefault="00E800EC" w:rsidP="00E800EC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Щит распределительный. Предназначен для сборки учетно-распределительных электрощитов с использованием модульной аппаратуры, для ввода электроэнергии, ее учета и распределения, а также защиты сетей напряжением 230/400</w:t>
            </w:r>
            <w:proofErr w:type="gramStart"/>
            <w:r w:rsidRPr="00E80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В</w:t>
            </w:r>
            <w:proofErr w:type="gramEnd"/>
            <w:r w:rsidRPr="00E80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от токов перегрузки и короткого замыкания.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C" w:rsidRPr="00E800EC" w:rsidRDefault="00E800EC" w:rsidP="00E800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C" w:rsidRPr="00E800EC" w:rsidRDefault="00E800EC" w:rsidP="00E800EC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800EC" w:rsidRPr="00E800EC" w:rsidRDefault="00E800EC" w:rsidP="00E800EC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800EC" w:rsidRPr="00E800EC" w:rsidRDefault="00E800EC" w:rsidP="00E800EC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800EC" w:rsidRPr="00E800EC" w:rsidRDefault="00E800EC" w:rsidP="00E800EC">
      <w:pPr>
        <w:tabs>
          <w:tab w:val="left" w:pos="3765"/>
        </w:tabs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800E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</w:t>
      </w:r>
    </w:p>
    <w:p w:rsidR="00E800EC" w:rsidRPr="00E800EC" w:rsidRDefault="00E800EC" w:rsidP="00E800EC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800EC" w:rsidRPr="00E800EC" w:rsidRDefault="00E800EC" w:rsidP="00E800EC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800EC" w:rsidRPr="00E800EC" w:rsidRDefault="00E800EC" w:rsidP="00E80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E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работы выполняются из материалов Подрядчика и включены в стоимость начальной цены контракта.</w:t>
      </w:r>
    </w:p>
    <w:p w:rsidR="00E800EC" w:rsidRPr="00E800EC" w:rsidRDefault="00E800EC" w:rsidP="00E80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0EC" w:rsidRPr="00E800EC" w:rsidRDefault="00E800EC" w:rsidP="00E800EC">
      <w:pPr>
        <w:tabs>
          <w:tab w:val="left" w:pos="290"/>
        </w:tabs>
        <w:spacing w:after="0" w:line="240" w:lineRule="exact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800EC">
        <w:rPr>
          <w:rFonts w:ascii="Times New Roman" w:eastAsia="Times New Roman" w:hAnsi="Times New Roman" w:cs="Times New Roman"/>
          <w:b/>
          <w:lang w:eastAsia="ru-RU"/>
        </w:rPr>
        <w:t xml:space="preserve">Примечание: </w:t>
      </w:r>
    </w:p>
    <w:p w:rsidR="00E800EC" w:rsidRPr="00E800EC" w:rsidRDefault="00E800EC" w:rsidP="00E800EC">
      <w:pPr>
        <w:tabs>
          <w:tab w:val="left" w:pos="290"/>
        </w:tabs>
        <w:spacing w:after="0" w:line="240" w:lineRule="exact"/>
        <w:jc w:val="both"/>
        <w:rPr>
          <w:rFonts w:ascii="Times New Roman" w:eastAsia="Times New Roman" w:hAnsi="Times New Roman" w:cs="Times New Roman"/>
          <w:lang w:eastAsia="ru-RU"/>
        </w:rPr>
      </w:pPr>
    </w:p>
    <w:p w:rsidR="00E800EC" w:rsidRPr="00E800EC" w:rsidRDefault="00E800EC" w:rsidP="00E800EC">
      <w:pPr>
        <w:tabs>
          <w:tab w:val="left" w:pos="290"/>
        </w:tabs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800EC">
        <w:rPr>
          <w:rFonts w:ascii="Times New Roman" w:eastAsia="Times New Roman" w:hAnsi="Times New Roman" w:cs="Times New Roman"/>
          <w:lang w:eastAsia="ru-RU"/>
        </w:rPr>
        <w:t>В графе « Предложения поставщика» участником закупки указываются:</w:t>
      </w:r>
    </w:p>
    <w:p w:rsidR="00E800EC" w:rsidRPr="00E800EC" w:rsidRDefault="00E800EC" w:rsidP="00E800EC">
      <w:pPr>
        <w:tabs>
          <w:tab w:val="left" w:pos="290"/>
        </w:tabs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E800EC" w:rsidRPr="00E800EC" w:rsidRDefault="00E800EC" w:rsidP="00E800EC">
      <w:pPr>
        <w:tabs>
          <w:tab w:val="left" w:pos="290"/>
        </w:tabs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 w:rsidRPr="00E800EC">
        <w:rPr>
          <w:rFonts w:ascii="Times New Roman" w:eastAsia="Times New Roman" w:hAnsi="Times New Roman" w:cs="Times New Roman"/>
          <w:b/>
          <w:lang w:eastAsia="ru-RU"/>
        </w:rPr>
        <w:t>конкретные показатели</w:t>
      </w:r>
      <w:r w:rsidRPr="00E800EC">
        <w:rPr>
          <w:rFonts w:ascii="Times New Roman" w:eastAsia="Times New Roman" w:hAnsi="Times New Roman" w:cs="Times New Roman"/>
          <w:lang w:eastAsia="ru-RU"/>
        </w:rPr>
        <w:t xml:space="preserve">, соответствующие значениям, установленным документацией о таком аукционе, </w:t>
      </w:r>
      <w:r w:rsidRPr="00E800EC">
        <w:rPr>
          <w:rFonts w:ascii="Times New Roman" w:eastAsia="Times New Roman" w:hAnsi="Times New Roman" w:cs="Times New Roman"/>
          <w:b/>
          <w:lang w:eastAsia="ru-RU"/>
        </w:rPr>
        <w:t>и указание на товарный знак</w:t>
      </w:r>
      <w:r w:rsidRPr="00E800EC">
        <w:rPr>
          <w:rFonts w:ascii="Times New Roman" w:eastAsia="Times New Roman" w:hAnsi="Times New Roman" w:cs="Times New Roman"/>
          <w:lang w:eastAsia="ru-RU"/>
        </w:rPr>
        <w:t xml:space="preserve"> (его словесное обозначение) (при наличии), </w:t>
      </w:r>
      <w:r w:rsidRPr="00E800EC">
        <w:rPr>
          <w:rFonts w:ascii="Times New Roman" w:eastAsia="Times New Roman" w:hAnsi="Times New Roman" w:cs="Times New Roman"/>
          <w:b/>
          <w:lang w:eastAsia="ru-RU"/>
        </w:rPr>
        <w:t>знак обслуживания (при наличии), фирменное наименование (при наличии), патенты (при наличии)</w:t>
      </w:r>
      <w:r w:rsidRPr="00E800EC">
        <w:rPr>
          <w:rFonts w:ascii="Times New Roman" w:eastAsia="Times New Roman" w:hAnsi="Times New Roman" w:cs="Times New Roman"/>
          <w:lang w:eastAsia="ru-RU"/>
        </w:rPr>
        <w:t xml:space="preserve">, полезные модели (при наличии), промышленные образцы (при наличии), </w:t>
      </w:r>
      <w:r w:rsidRPr="00E800EC">
        <w:rPr>
          <w:rFonts w:ascii="Times New Roman" w:eastAsia="Times New Roman" w:hAnsi="Times New Roman" w:cs="Times New Roman"/>
          <w:b/>
          <w:lang w:eastAsia="ru-RU"/>
        </w:rPr>
        <w:t>наименование места происхождения товара или наименование производителя</w:t>
      </w:r>
      <w:r w:rsidRPr="00E800EC">
        <w:rPr>
          <w:rFonts w:ascii="Times New Roman" w:eastAsia="Times New Roman" w:hAnsi="Times New Roman" w:cs="Times New Roman"/>
          <w:lang w:eastAsia="ru-RU"/>
        </w:rPr>
        <w:t xml:space="preserve"> предлагаемого для поставки товара при условии отсутствия в данной документации указания на товарный знак, знак</w:t>
      </w:r>
      <w:proofErr w:type="gramEnd"/>
      <w:r w:rsidRPr="00E800EC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E800EC">
        <w:rPr>
          <w:rFonts w:ascii="Times New Roman" w:eastAsia="Times New Roman" w:hAnsi="Times New Roman" w:cs="Times New Roman"/>
          <w:lang w:eastAsia="ru-RU"/>
        </w:rPr>
        <w:t>обслуживания (при наличии), фирменное наименование (при наличии), патенты (при наличии), полезные модели (при наличии), промышленные образцы (при наличии), наименование места происхождения товара или наименование производителя.</w:t>
      </w:r>
      <w:proofErr w:type="gramEnd"/>
    </w:p>
    <w:p w:rsidR="00E800EC" w:rsidRPr="00E800EC" w:rsidRDefault="00E800EC" w:rsidP="00E800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0EC" w:rsidRPr="00E800EC" w:rsidRDefault="00E800EC" w:rsidP="00E80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FE2" w:rsidRDefault="001E6FE2"/>
    <w:sectPr w:rsidR="001E6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90FB0"/>
    <w:multiLevelType w:val="hybridMultilevel"/>
    <w:tmpl w:val="EC448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7B8"/>
    <w:rsid w:val="00077A78"/>
    <w:rsid w:val="000879A4"/>
    <w:rsid w:val="000908DB"/>
    <w:rsid w:val="00093200"/>
    <w:rsid w:val="000C4700"/>
    <w:rsid w:val="000E014A"/>
    <w:rsid w:val="000E21A8"/>
    <w:rsid w:val="00130840"/>
    <w:rsid w:val="00142E9E"/>
    <w:rsid w:val="00150B99"/>
    <w:rsid w:val="001A6F20"/>
    <w:rsid w:val="001E6FE2"/>
    <w:rsid w:val="00255DAC"/>
    <w:rsid w:val="00266A0D"/>
    <w:rsid w:val="0027381A"/>
    <w:rsid w:val="00280677"/>
    <w:rsid w:val="002815DB"/>
    <w:rsid w:val="0029394D"/>
    <w:rsid w:val="002C3A5A"/>
    <w:rsid w:val="002C4741"/>
    <w:rsid w:val="00304559"/>
    <w:rsid w:val="00323828"/>
    <w:rsid w:val="00324126"/>
    <w:rsid w:val="00325A96"/>
    <w:rsid w:val="003273F3"/>
    <w:rsid w:val="003522C9"/>
    <w:rsid w:val="00390A70"/>
    <w:rsid w:val="003C3094"/>
    <w:rsid w:val="003D2313"/>
    <w:rsid w:val="003E6735"/>
    <w:rsid w:val="003F5D41"/>
    <w:rsid w:val="003F7D4B"/>
    <w:rsid w:val="004003AF"/>
    <w:rsid w:val="00405EA8"/>
    <w:rsid w:val="00411780"/>
    <w:rsid w:val="00415C7A"/>
    <w:rsid w:val="00421D75"/>
    <w:rsid w:val="00425ACC"/>
    <w:rsid w:val="00441AFE"/>
    <w:rsid w:val="00451888"/>
    <w:rsid w:val="00453EDA"/>
    <w:rsid w:val="00466458"/>
    <w:rsid w:val="00473442"/>
    <w:rsid w:val="0049508B"/>
    <w:rsid w:val="004B5A70"/>
    <w:rsid w:val="004B5D51"/>
    <w:rsid w:val="004C1520"/>
    <w:rsid w:val="004C2D50"/>
    <w:rsid w:val="004F59DC"/>
    <w:rsid w:val="00512D0D"/>
    <w:rsid w:val="0054152C"/>
    <w:rsid w:val="00544EB3"/>
    <w:rsid w:val="0055577D"/>
    <w:rsid w:val="00557C00"/>
    <w:rsid w:val="0056640A"/>
    <w:rsid w:val="00573D50"/>
    <w:rsid w:val="005A2E85"/>
    <w:rsid w:val="005A55BD"/>
    <w:rsid w:val="005B4505"/>
    <w:rsid w:val="005D7451"/>
    <w:rsid w:val="005F1A03"/>
    <w:rsid w:val="006013F7"/>
    <w:rsid w:val="00612204"/>
    <w:rsid w:val="00636900"/>
    <w:rsid w:val="00643B7E"/>
    <w:rsid w:val="00676486"/>
    <w:rsid w:val="006B5202"/>
    <w:rsid w:val="006D4B69"/>
    <w:rsid w:val="006D5EEB"/>
    <w:rsid w:val="006E187C"/>
    <w:rsid w:val="006F2C9D"/>
    <w:rsid w:val="00712FAC"/>
    <w:rsid w:val="007130F6"/>
    <w:rsid w:val="00756354"/>
    <w:rsid w:val="00760B7E"/>
    <w:rsid w:val="00774785"/>
    <w:rsid w:val="00791E62"/>
    <w:rsid w:val="0079264E"/>
    <w:rsid w:val="007A3E0A"/>
    <w:rsid w:val="007A63F5"/>
    <w:rsid w:val="007B66DD"/>
    <w:rsid w:val="007E077B"/>
    <w:rsid w:val="007E4D6A"/>
    <w:rsid w:val="00843817"/>
    <w:rsid w:val="0086272A"/>
    <w:rsid w:val="0087677D"/>
    <w:rsid w:val="00891C3C"/>
    <w:rsid w:val="008E322E"/>
    <w:rsid w:val="009003D5"/>
    <w:rsid w:val="00942845"/>
    <w:rsid w:val="00953E8A"/>
    <w:rsid w:val="009A6DBE"/>
    <w:rsid w:val="009C2115"/>
    <w:rsid w:val="009D07B5"/>
    <w:rsid w:val="009E3DA0"/>
    <w:rsid w:val="00A204F6"/>
    <w:rsid w:val="00A37989"/>
    <w:rsid w:val="00A402A7"/>
    <w:rsid w:val="00A476CA"/>
    <w:rsid w:val="00A47BC9"/>
    <w:rsid w:val="00A64AFF"/>
    <w:rsid w:val="00AD7B9B"/>
    <w:rsid w:val="00B03255"/>
    <w:rsid w:val="00B07A90"/>
    <w:rsid w:val="00B11D5A"/>
    <w:rsid w:val="00B21674"/>
    <w:rsid w:val="00B217F8"/>
    <w:rsid w:val="00B2205E"/>
    <w:rsid w:val="00B51241"/>
    <w:rsid w:val="00B63F82"/>
    <w:rsid w:val="00B96F2A"/>
    <w:rsid w:val="00BC5D9C"/>
    <w:rsid w:val="00BE73D4"/>
    <w:rsid w:val="00C05A8D"/>
    <w:rsid w:val="00C06465"/>
    <w:rsid w:val="00C141C2"/>
    <w:rsid w:val="00C158E1"/>
    <w:rsid w:val="00C25BB6"/>
    <w:rsid w:val="00C31A44"/>
    <w:rsid w:val="00C779ED"/>
    <w:rsid w:val="00C90F6A"/>
    <w:rsid w:val="00CC0681"/>
    <w:rsid w:val="00CC0EBE"/>
    <w:rsid w:val="00D02CF7"/>
    <w:rsid w:val="00D202C1"/>
    <w:rsid w:val="00D30199"/>
    <w:rsid w:val="00D46766"/>
    <w:rsid w:val="00D5588A"/>
    <w:rsid w:val="00D60C7A"/>
    <w:rsid w:val="00D847F5"/>
    <w:rsid w:val="00DA6BD3"/>
    <w:rsid w:val="00DB50CB"/>
    <w:rsid w:val="00DD0D15"/>
    <w:rsid w:val="00DE13DE"/>
    <w:rsid w:val="00E2316A"/>
    <w:rsid w:val="00E547B8"/>
    <w:rsid w:val="00E701A2"/>
    <w:rsid w:val="00E75308"/>
    <w:rsid w:val="00E800EC"/>
    <w:rsid w:val="00EA3BF1"/>
    <w:rsid w:val="00EA5B5A"/>
    <w:rsid w:val="00EA7FC9"/>
    <w:rsid w:val="00EC4226"/>
    <w:rsid w:val="00EE7131"/>
    <w:rsid w:val="00EF3E3C"/>
    <w:rsid w:val="00F10CC4"/>
    <w:rsid w:val="00F165BB"/>
    <w:rsid w:val="00F220BC"/>
    <w:rsid w:val="00F22477"/>
    <w:rsid w:val="00F366EB"/>
    <w:rsid w:val="00F52BA1"/>
    <w:rsid w:val="00F6216A"/>
    <w:rsid w:val="00F85553"/>
    <w:rsid w:val="00F8779E"/>
    <w:rsid w:val="00FB1F86"/>
    <w:rsid w:val="00FB4B0C"/>
    <w:rsid w:val="00FC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2327</Words>
  <Characters>13265</Characters>
  <Application>Microsoft Office Word</Application>
  <DocSecurity>0</DocSecurity>
  <Lines>110</Lines>
  <Paragraphs>31</Paragraphs>
  <ScaleCrop>false</ScaleCrop>
  <Company/>
  <LinksUpToDate>false</LinksUpToDate>
  <CharactersWithSpaces>15561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2014-04-02T00:57:00Z</dcterms:created>
  <dcterms:modified xsi:type="dcterms:W3CDTF">2014-04-02T03:56:00Z</dcterms:modified>
</cp:coreProperties>
</file>