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98" w:rsidRPr="005C04CD" w:rsidRDefault="009A4F98" w:rsidP="009A4F98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9A4F98" w:rsidRPr="005C04CD" w:rsidRDefault="009A4F98" w:rsidP="009A4F98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9A4F98" w:rsidRPr="005C04CD" w:rsidRDefault="009A4F98" w:rsidP="009A4F98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9A4F98" w:rsidRPr="005C04CD" w:rsidRDefault="009A4F98" w:rsidP="009A4F98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9A4F98" w:rsidRPr="005C04CD" w:rsidRDefault="009A4F98" w:rsidP="009A4F98">
      <w:pPr>
        <w:jc w:val="center"/>
        <w:rPr>
          <w:b/>
          <w:bCs/>
          <w:sz w:val="20"/>
        </w:rPr>
      </w:pPr>
    </w:p>
    <w:p w:rsidR="009A4F98" w:rsidRPr="005C04CD" w:rsidRDefault="009A4F98" w:rsidP="009A4F98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9A4F98" w:rsidRPr="005C04CD" w:rsidRDefault="009A4F98" w:rsidP="009A4F98">
      <w:pPr>
        <w:rPr>
          <w:sz w:val="20"/>
        </w:rPr>
      </w:pPr>
    </w:p>
    <w:p w:rsidR="009A4F98" w:rsidRPr="005C04CD" w:rsidRDefault="006F6DF1" w:rsidP="009A4F98">
      <w:pPr>
        <w:tabs>
          <w:tab w:val="left" w:pos="3969"/>
          <w:tab w:val="left" w:pos="8931"/>
        </w:tabs>
      </w:pPr>
      <w:r>
        <w:t xml:space="preserve"> </w:t>
      </w:r>
      <w:r w:rsidR="0063100D">
        <w:t>21</w:t>
      </w:r>
      <w:r w:rsidR="003921A2">
        <w:t xml:space="preserve"> </w:t>
      </w:r>
      <w:r w:rsidR="0063100D">
        <w:t>марта</w:t>
      </w:r>
      <w:r w:rsidR="003921A2" w:rsidRPr="003921A2">
        <w:t xml:space="preserve"> </w:t>
      </w:r>
      <w:r w:rsidR="009A4F98" w:rsidRPr="003921A2">
        <w:t>202</w:t>
      </w:r>
      <w:r w:rsidRPr="003921A2">
        <w:t>2</w:t>
      </w:r>
      <w:r w:rsidR="009A4F98" w:rsidRPr="003921A2">
        <w:t xml:space="preserve"> года</w:t>
      </w:r>
      <w:r w:rsidR="009A4F98" w:rsidRPr="005C04CD">
        <w:tab/>
        <w:t>село Новицкое</w:t>
      </w:r>
      <w:r w:rsidR="009A4F98" w:rsidRPr="005C04CD">
        <w:tab/>
        <w:t xml:space="preserve">№ </w:t>
      </w:r>
      <w:r w:rsidR="003921A2">
        <w:t>07</w:t>
      </w:r>
    </w:p>
    <w:p w:rsidR="009A4F98" w:rsidRPr="005C04CD" w:rsidRDefault="009A4F98" w:rsidP="009A4F98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9A4F98" w:rsidRPr="005C04CD" w:rsidRDefault="009A4F98" w:rsidP="009A4F98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9A4F98" w:rsidRPr="005C04CD" w:rsidRDefault="009A4F98" w:rsidP="009A4F98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9A4F98" w:rsidRDefault="009A4F98" w:rsidP="009A4F98">
      <w:pPr>
        <w:spacing w:line="360" w:lineRule="auto"/>
        <w:ind w:firstLine="709"/>
        <w:jc w:val="both"/>
        <w:rPr>
          <w:szCs w:val="26"/>
        </w:rPr>
      </w:pP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9A4F98" w:rsidRDefault="009A4F98" w:rsidP="009A4F98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9A4F98" w:rsidRDefault="009A4F98" w:rsidP="009A4F98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="00DA207E">
        <w:rPr>
          <w:i/>
          <w:szCs w:val="26"/>
        </w:rPr>
        <w:t>01.10</w:t>
      </w:r>
      <w:r w:rsidRPr="00CF5DEB">
        <w:rPr>
          <w:i/>
          <w:szCs w:val="26"/>
        </w:rPr>
        <w:t xml:space="preserve">.2021 № </w:t>
      </w:r>
      <w:r w:rsidR="00DA207E">
        <w:rPr>
          <w:i/>
          <w:szCs w:val="26"/>
        </w:rPr>
        <w:t>2</w:t>
      </w:r>
      <w:r w:rsidRPr="00CF5DEB">
        <w:rPr>
          <w:i/>
          <w:szCs w:val="26"/>
        </w:rPr>
        <w:t>8</w:t>
      </w:r>
      <w:r w:rsidRPr="00CF5DEB">
        <w:rPr>
          <w:szCs w:val="26"/>
        </w:rPr>
        <w:t>)</w:t>
      </w:r>
      <w:r w:rsidRPr="00CF5DEB">
        <w:t xml:space="preserve"> </w:t>
      </w:r>
      <w:r w:rsidRPr="005C04CD">
        <w:t>следующие изменения:</w:t>
      </w: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9A4F98" w:rsidTr="0073246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Pr="00141E7D" w:rsidRDefault="009A4F98" w:rsidP="00732465">
            <w:pPr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Pr="00141E7D" w:rsidRDefault="009A4F98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Общий объем финансировани</w:t>
            </w:r>
            <w:r w:rsidR="00C71FA1" w:rsidRPr="00141E7D">
              <w:rPr>
                <w:szCs w:val="26"/>
                <w:lang w:eastAsia="en-US"/>
              </w:rPr>
              <w:t>я программы составляет: 20456,61</w:t>
            </w:r>
            <w:r w:rsidRPr="00141E7D">
              <w:rPr>
                <w:szCs w:val="26"/>
                <w:lang w:eastAsia="en-US"/>
              </w:rPr>
              <w:t xml:space="preserve"> тыс. руб., в том числе:</w:t>
            </w:r>
          </w:p>
          <w:p w:rsidR="009A4F98" w:rsidRPr="00141E7D" w:rsidRDefault="009A4F98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- средства Федера</w:t>
            </w:r>
            <w:r w:rsidR="00C71FA1" w:rsidRPr="00141E7D">
              <w:rPr>
                <w:szCs w:val="26"/>
                <w:lang w:eastAsia="en-US"/>
              </w:rPr>
              <w:t>льного и Краевого бюджета: 20223</w:t>
            </w:r>
            <w:r w:rsidRPr="00141E7D">
              <w:rPr>
                <w:szCs w:val="26"/>
                <w:lang w:eastAsia="en-US"/>
              </w:rPr>
              <w:t>,89 тыс. руб.</w:t>
            </w:r>
          </w:p>
          <w:p w:rsidR="009A4F98" w:rsidRPr="00141E7D" w:rsidRDefault="00C71FA1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- местный бюджет: 232</w:t>
            </w:r>
            <w:r w:rsidR="006D0059" w:rsidRPr="00141E7D">
              <w:rPr>
                <w:szCs w:val="26"/>
                <w:lang w:eastAsia="en-US"/>
              </w:rPr>
              <w:t>,7</w:t>
            </w:r>
            <w:r w:rsidR="009A4F98" w:rsidRPr="00141E7D">
              <w:rPr>
                <w:szCs w:val="26"/>
                <w:lang w:eastAsia="en-US"/>
              </w:rPr>
              <w:t>2 тыс. руб.;</w:t>
            </w:r>
          </w:p>
          <w:p w:rsidR="009A4F98" w:rsidRPr="00141E7D" w:rsidRDefault="009A4F98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lastRenderedPageBreak/>
              <w:t>- внебюджетные источники: 00,0 тыс. руб.</w:t>
            </w:r>
          </w:p>
        </w:tc>
      </w:tr>
    </w:tbl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93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1762,42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240,33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2264,64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3600,00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420456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  <w:r w:rsidR="009A4F9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420456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420456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9A4F98" w:rsidRDefault="009A4F98" w:rsidP="009A4F98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>1.3. В приложении</w:t>
      </w:r>
      <w:r w:rsidR="00E77367">
        <w:rPr>
          <w:szCs w:val="26"/>
        </w:rPr>
        <w:t xml:space="preserve"> № 1 к муниципальной программе</w:t>
      </w:r>
      <w:r>
        <w:rPr>
          <w:szCs w:val="26"/>
        </w:rPr>
        <w:t xml:space="preserve">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</w:t>
      </w:r>
      <w:r w:rsidR="003269A3">
        <w:rPr>
          <w:szCs w:val="26"/>
        </w:rPr>
        <w:t>й Приморского края в 2022 году»</w:t>
      </w:r>
      <w:r w:rsidR="003269A3" w:rsidRPr="003269A3">
        <w:rPr>
          <w:szCs w:val="26"/>
        </w:rPr>
        <w:t xml:space="preserve"> </w:t>
      </w:r>
      <w:r w:rsidR="003269A3">
        <w:rPr>
          <w:szCs w:val="26"/>
        </w:rPr>
        <w:t>изложить в новой редакции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9A4F98" w:rsidTr="00732465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9A4F98" w:rsidTr="0073246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9A4F98" w:rsidTr="00732465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9A4F98" w:rsidRDefault="009A4F98" w:rsidP="007324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9A4F98" w:rsidRDefault="009A4F98" w:rsidP="00732465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054F96">
              <w:rPr>
                <w:sz w:val="22"/>
                <w:szCs w:val="22"/>
              </w:rPr>
              <w:t>Планировка территор</w:t>
            </w:r>
            <w:r w:rsidR="00054F96" w:rsidRPr="00054F96">
              <w:rPr>
                <w:sz w:val="22"/>
                <w:szCs w:val="22"/>
              </w:rPr>
              <w:t>ии, отсыпка</w:t>
            </w:r>
            <w:r w:rsidRPr="00054F96">
              <w:rPr>
                <w:sz w:val="22"/>
                <w:szCs w:val="22"/>
              </w:rPr>
              <w:t>,  установка д</w:t>
            </w:r>
            <w:r w:rsidR="003269A3" w:rsidRPr="00054F96">
              <w:rPr>
                <w:sz w:val="22"/>
                <w:szCs w:val="22"/>
              </w:rPr>
              <w:t>етских комплексов, лавочек, урн, установка видеонаблюдения.</w:t>
            </w:r>
          </w:p>
          <w:p w:rsidR="009A4F98" w:rsidRDefault="009A4F98" w:rsidP="007324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9A4F98" w:rsidTr="0073246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9A4F98" w:rsidTr="0073246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9A4F98" w:rsidRDefault="009A4F98" w:rsidP="009A4F98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9A4F98" w:rsidRDefault="009A4F98" w:rsidP="009A4F98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9A4F98" w:rsidRDefault="009A4F98" w:rsidP="009A4F98"/>
    <w:p w:rsidR="009A4F98" w:rsidRDefault="009A4F98" w:rsidP="009A4F98">
      <w:r>
        <w:t>Глава Новицкого</w:t>
      </w:r>
    </w:p>
    <w:p w:rsidR="00184B0D" w:rsidRPr="00E77367" w:rsidRDefault="00E77367" w:rsidP="00E77367">
      <w:pPr>
        <w:tabs>
          <w:tab w:val="left" w:pos="8364"/>
        </w:tabs>
      </w:pPr>
      <w:r>
        <w:t>сельского поселения</w:t>
      </w:r>
      <w:r>
        <w:tab/>
        <w:t>В.В. Бабич</w:t>
      </w:r>
      <w:r w:rsidR="00184B0D"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>Приложение № 4</w:t>
      </w:r>
      <w:r w:rsidR="003F420D" w:rsidRPr="003F420D">
        <w:rPr>
          <w:color w:val="000000" w:themeColor="text1"/>
          <w:sz w:val="20"/>
        </w:rPr>
        <w:t xml:space="preserve">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>к муниципальной программе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 «Формирование современной городской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среды на территории Новицкого сельского поселения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Партизанского муниципального района на 2018-2027 гг.»,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утвержденной постановлением № 53 от 01.11.2017 г. </w:t>
      </w:r>
    </w:p>
    <w:p w:rsidR="00FE053A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(в редакции от </w:t>
      </w:r>
      <w:r w:rsidR="003F420D" w:rsidRPr="003F420D">
        <w:rPr>
          <w:color w:val="000000" w:themeColor="text1"/>
          <w:sz w:val="20"/>
        </w:rPr>
        <w:t>21.03.2022 № 07</w:t>
      </w:r>
      <w:r w:rsidRPr="003F420D">
        <w:rPr>
          <w:color w:val="000000" w:themeColor="text1"/>
          <w:sz w:val="20"/>
        </w:rPr>
        <w:t>)</w:t>
      </w:r>
    </w:p>
    <w:p w:rsidR="00FE053A" w:rsidRPr="00F023D1" w:rsidRDefault="00FE053A" w:rsidP="00FE053A">
      <w:pPr>
        <w:tabs>
          <w:tab w:val="left" w:pos="7938"/>
        </w:tabs>
        <w:rPr>
          <w:sz w:val="20"/>
        </w:rPr>
      </w:pPr>
    </w:p>
    <w:p w:rsidR="00F023D1" w:rsidRPr="00FE053A" w:rsidRDefault="00F023D1" w:rsidP="00F023D1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F023D1" w:rsidRPr="00FE053A" w:rsidRDefault="00F023D1" w:rsidP="00F023D1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F023D1" w:rsidRPr="00FE053A" w:rsidRDefault="00E77367" w:rsidP="00F023D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 xml:space="preserve">                               </w:t>
      </w: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884"/>
        <w:gridCol w:w="851"/>
        <w:gridCol w:w="850"/>
        <w:gridCol w:w="993"/>
        <w:gridCol w:w="850"/>
        <w:gridCol w:w="851"/>
        <w:gridCol w:w="850"/>
        <w:gridCol w:w="142"/>
        <w:gridCol w:w="709"/>
        <w:gridCol w:w="850"/>
        <w:gridCol w:w="675"/>
        <w:gridCol w:w="709"/>
        <w:gridCol w:w="708"/>
        <w:gridCol w:w="851"/>
        <w:gridCol w:w="9"/>
      </w:tblGrid>
      <w:tr w:rsidR="00F023D1" w:rsidRPr="00FE053A" w:rsidTr="003F420D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Источник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294" w:type="dxa"/>
            <w:gridSpan w:val="4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188" w:type="dxa"/>
            <w:gridSpan w:val="11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023D1" w:rsidRPr="00FE053A" w:rsidTr="003F420D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ГРБС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Рз</w:t>
            </w:r>
            <w:proofErr w:type="spellEnd"/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2018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2019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2020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2021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2022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3D1" w:rsidRPr="00FE053A" w:rsidTr="00C12913">
        <w:trPr>
          <w:trHeight w:val="196"/>
        </w:trPr>
        <w:tc>
          <w:tcPr>
            <w:tcW w:w="14292" w:type="dxa"/>
            <w:gridSpan w:val="18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F023D1" w:rsidRPr="00FE053A" w:rsidTr="003F420D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F023D1" w:rsidRPr="00FE05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C12913">
        <w:trPr>
          <w:trHeight w:val="351"/>
        </w:trPr>
        <w:tc>
          <w:tcPr>
            <w:tcW w:w="14292" w:type="dxa"/>
            <w:gridSpan w:val="18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F023D1" w:rsidRPr="00FE053A" w:rsidTr="003F420D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053A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2276,02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11,38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C12913">
        <w:trPr>
          <w:trHeight w:val="630"/>
        </w:trPr>
        <w:tc>
          <w:tcPr>
            <w:tcW w:w="14292" w:type="dxa"/>
            <w:gridSpan w:val="18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F023D1" w:rsidRPr="00FE053A" w:rsidTr="003F420D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3636,36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F023D1" w:rsidRPr="00FE05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36,36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184B0D" w:rsidRPr="00BE0D1E" w:rsidRDefault="00F023D1" w:rsidP="00F023D1">
      <w:pPr>
        <w:spacing w:after="200" w:line="276" w:lineRule="auto"/>
        <w:rPr>
          <w:szCs w:val="26"/>
        </w:rPr>
      </w:pPr>
      <w:r>
        <w:br w:type="page"/>
      </w:r>
    </w:p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023D1" w:rsidRPr="003F420D" w:rsidRDefault="00F023D1" w:rsidP="00F023D1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  <w:r w:rsidRPr="003F420D">
        <w:rPr>
          <w:bCs/>
          <w:color w:val="000000" w:themeColor="text1"/>
          <w:sz w:val="24"/>
          <w:szCs w:val="24"/>
        </w:rPr>
        <w:lastRenderedPageBreak/>
        <w:t>Приложение № 7</w:t>
      </w:r>
    </w:p>
    <w:p w:rsidR="00F023D1" w:rsidRPr="003F420D" w:rsidRDefault="00F023D1" w:rsidP="00F023D1">
      <w:pPr>
        <w:autoSpaceDE w:val="0"/>
        <w:autoSpaceDN w:val="0"/>
        <w:adjustRightInd w:val="0"/>
        <w:ind w:left="4678"/>
        <w:jc w:val="center"/>
        <w:rPr>
          <w:bCs/>
          <w:color w:val="000000" w:themeColor="text1"/>
          <w:sz w:val="22"/>
          <w:szCs w:val="22"/>
        </w:rPr>
      </w:pPr>
      <w:r w:rsidRPr="003F420D">
        <w:rPr>
          <w:bCs/>
          <w:color w:val="000000" w:themeColor="text1"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023D1" w:rsidRPr="003F420D" w:rsidRDefault="00F023D1" w:rsidP="00F023D1">
      <w:pPr>
        <w:autoSpaceDE w:val="0"/>
        <w:autoSpaceDN w:val="0"/>
        <w:adjustRightInd w:val="0"/>
        <w:ind w:left="4678"/>
        <w:jc w:val="center"/>
        <w:rPr>
          <w:color w:val="000000" w:themeColor="text1"/>
          <w:sz w:val="22"/>
          <w:szCs w:val="22"/>
        </w:rPr>
      </w:pPr>
      <w:r w:rsidRPr="003F420D">
        <w:rPr>
          <w:color w:val="000000" w:themeColor="text1"/>
          <w:sz w:val="22"/>
          <w:szCs w:val="22"/>
        </w:rPr>
        <w:t>№ 53 от 01.11.2017 г.</w:t>
      </w:r>
    </w:p>
    <w:p w:rsidR="00F023D1" w:rsidRPr="003F420D" w:rsidRDefault="00F023D1" w:rsidP="00F023D1">
      <w:pPr>
        <w:autoSpaceDE w:val="0"/>
        <w:autoSpaceDN w:val="0"/>
        <w:adjustRightInd w:val="0"/>
        <w:ind w:left="4962"/>
        <w:jc w:val="center"/>
        <w:outlineLvl w:val="0"/>
        <w:rPr>
          <w:i/>
          <w:color w:val="000000" w:themeColor="text1"/>
          <w:sz w:val="20"/>
          <w:lang w:eastAsia="en-US"/>
        </w:rPr>
      </w:pPr>
      <w:r w:rsidRPr="003F420D">
        <w:rPr>
          <w:i/>
          <w:color w:val="000000" w:themeColor="text1"/>
          <w:sz w:val="20"/>
          <w:lang w:eastAsia="en-US"/>
        </w:rPr>
        <w:t xml:space="preserve">(в редакции от </w:t>
      </w:r>
      <w:r w:rsidR="003F420D" w:rsidRPr="003F420D">
        <w:rPr>
          <w:i/>
          <w:color w:val="000000" w:themeColor="text1"/>
          <w:sz w:val="20"/>
          <w:lang w:eastAsia="en-US"/>
        </w:rPr>
        <w:t>21.03.2022</w:t>
      </w:r>
      <w:r w:rsidRPr="003F420D">
        <w:rPr>
          <w:i/>
          <w:color w:val="000000" w:themeColor="text1"/>
          <w:sz w:val="20"/>
          <w:lang w:eastAsia="en-US"/>
        </w:rPr>
        <w:t xml:space="preserve"> № </w:t>
      </w:r>
      <w:r w:rsidR="003F420D" w:rsidRPr="003F420D">
        <w:rPr>
          <w:i/>
          <w:color w:val="000000" w:themeColor="text1"/>
          <w:sz w:val="20"/>
          <w:lang w:eastAsia="en-US"/>
        </w:rPr>
        <w:t>07</w:t>
      </w:r>
      <w:r w:rsidRPr="003F420D">
        <w:rPr>
          <w:i/>
          <w:color w:val="000000" w:themeColor="text1"/>
          <w:sz w:val="20"/>
          <w:lang w:eastAsia="en-US"/>
        </w:rPr>
        <w:t>)</w:t>
      </w:r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023D1" w:rsidRPr="00FE053A" w:rsidRDefault="00F023D1" w:rsidP="00F023D1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  <w:bookmarkStart w:id="0" w:name="_GoBack"/>
      <w:bookmarkEnd w:id="0"/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F023D1" w:rsidRPr="00FE053A" w:rsidTr="00C12913"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F023D1" w:rsidRPr="00FE053A" w:rsidTr="00C12913"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F023D1" w:rsidRPr="00FE053A" w:rsidTr="00C12913"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F023D1" w:rsidRPr="00FE053A" w:rsidTr="00C12913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F023D1" w:rsidRPr="00FE053A" w:rsidTr="00C12913">
        <w:trPr>
          <w:trHeight w:val="559"/>
        </w:trPr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F023D1" w:rsidRPr="00FE053A" w:rsidTr="00C12913">
        <w:trPr>
          <w:trHeight w:val="559"/>
        </w:trPr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2019-2027 годы</w:t>
            </w:r>
          </w:p>
        </w:tc>
      </w:tr>
      <w:tr w:rsidR="00F023D1" w:rsidRPr="00FE053A" w:rsidTr="00C1291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="007F27D3">
              <w:rPr>
                <w:sz w:val="24"/>
                <w:szCs w:val="26"/>
                <w:u w:val="single"/>
              </w:rPr>
              <w:t>16117,7</w:t>
            </w:r>
            <w:r w:rsidRPr="00FE053A">
              <w:rPr>
                <w:sz w:val="24"/>
                <w:szCs w:val="26"/>
                <w:u w:val="single"/>
              </w:rPr>
              <w:t>6</w:t>
            </w:r>
            <w:r w:rsidRPr="00FE053A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2019 год –</w:t>
            </w:r>
            <w:r w:rsidRPr="00FE053A">
              <w:rPr>
                <w:szCs w:val="26"/>
              </w:rPr>
              <w:t xml:space="preserve">3636,36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3204,5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3030,3 тыс. рублей;</w:t>
            </w:r>
          </w:p>
          <w:p w:rsidR="00F023D1" w:rsidRPr="00FE053A" w:rsidRDefault="007F27D3" w:rsidP="00C1291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3030,4</w:t>
            </w:r>
            <w:r w:rsidR="00F023D1">
              <w:rPr>
                <w:sz w:val="24"/>
                <w:szCs w:val="26"/>
              </w:rPr>
              <w:t xml:space="preserve"> </w:t>
            </w:r>
            <w:r w:rsidR="00F023D1" w:rsidRPr="00FE053A">
              <w:rPr>
                <w:sz w:val="24"/>
                <w:szCs w:val="26"/>
              </w:rPr>
              <w:t>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3216,2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F023D1" w:rsidRPr="00FE053A" w:rsidRDefault="00F023D1" w:rsidP="00C12913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0,00тыс.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2024 год – 0,00 тыс. рублей; 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lastRenderedPageBreak/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субсидии из краевого бюджета </w:t>
            </w:r>
            <w:r w:rsidR="007F27D3">
              <w:rPr>
                <w:sz w:val="24"/>
                <w:szCs w:val="26"/>
              </w:rPr>
              <w:t>15956</w:t>
            </w:r>
            <w:r w:rsidRPr="00821C8F">
              <w:rPr>
                <w:sz w:val="24"/>
                <w:szCs w:val="26"/>
              </w:rPr>
              <w:t xml:space="preserve">,5 </w:t>
            </w:r>
            <w:r w:rsidRPr="00FE053A">
              <w:rPr>
                <w:sz w:val="24"/>
                <w:szCs w:val="26"/>
              </w:rPr>
              <w:t>тыс. рублей, в том числе по годам: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3600,00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3172,5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3000,00 тыс. рублей;</w:t>
            </w:r>
          </w:p>
          <w:p w:rsidR="00F023D1" w:rsidRPr="00FE053A" w:rsidRDefault="00EF0E1E" w:rsidP="00C1291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3000</w:t>
            </w:r>
            <w:r w:rsidR="00F023D1" w:rsidRPr="00FE053A">
              <w:rPr>
                <w:sz w:val="24"/>
                <w:szCs w:val="26"/>
              </w:rPr>
              <w:t>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3184,00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Объем финансирования мероприятий подпрограммы за счет средств ме</w:t>
            </w:r>
            <w:r w:rsidR="007F27D3">
              <w:rPr>
                <w:sz w:val="24"/>
                <w:szCs w:val="26"/>
              </w:rPr>
              <w:t>стного бюджета составляет: 161,2</w:t>
            </w:r>
            <w:r w:rsidRPr="00FE053A">
              <w:rPr>
                <w:sz w:val="24"/>
                <w:szCs w:val="26"/>
              </w:rPr>
              <w:t>6 тыс. рублей, в том числе по годам: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36,36тыс.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32,0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30,3 тыс. рублей;</w:t>
            </w:r>
          </w:p>
          <w:p w:rsidR="00F023D1" w:rsidRPr="00FE053A" w:rsidRDefault="00EF0E1E" w:rsidP="00C1291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30,4</w:t>
            </w:r>
            <w:r w:rsidR="007F27D3">
              <w:rPr>
                <w:sz w:val="24"/>
                <w:szCs w:val="26"/>
              </w:rPr>
              <w:t xml:space="preserve"> </w:t>
            </w:r>
            <w:r w:rsidR="00F023D1" w:rsidRPr="00FE053A">
              <w:rPr>
                <w:sz w:val="24"/>
                <w:szCs w:val="26"/>
              </w:rPr>
              <w:t>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32,2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ind w:right="12"/>
              <w:jc w:val="both"/>
              <w:outlineLvl w:val="2"/>
              <w:rPr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023D1" w:rsidRPr="00664B44" w:rsidRDefault="00F023D1" w:rsidP="00F023D1">
      <w:pPr>
        <w:spacing w:after="200" w:line="276" w:lineRule="auto"/>
        <w:jc w:val="center"/>
      </w:pPr>
      <w:r>
        <w:lastRenderedPageBreak/>
        <w:t>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32CA9"/>
    <w:rsid w:val="000339DC"/>
    <w:rsid w:val="00054F96"/>
    <w:rsid w:val="00055DDD"/>
    <w:rsid w:val="000B61BE"/>
    <w:rsid w:val="000C158B"/>
    <w:rsid w:val="000F4052"/>
    <w:rsid w:val="000F4525"/>
    <w:rsid w:val="00133FDC"/>
    <w:rsid w:val="00141E7D"/>
    <w:rsid w:val="00145282"/>
    <w:rsid w:val="0015748B"/>
    <w:rsid w:val="001654D2"/>
    <w:rsid w:val="00184B0D"/>
    <w:rsid w:val="00187003"/>
    <w:rsid w:val="001A6209"/>
    <w:rsid w:val="001E4456"/>
    <w:rsid w:val="00232F4A"/>
    <w:rsid w:val="00237131"/>
    <w:rsid w:val="00250128"/>
    <w:rsid w:val="00271896"/>
    <w:rsid w:val="00271A0A"/>
    <w:rsid w:val="002B5EC0"/>
    <w:rsid w:val="003269A3"/>
    <w:rsid w:val="0034258F"/>
    <w:rsid w:val="00346F79"/>
    <w:rsid w:val="003638E7"/>
    <w:rsid w:val="00371C67"/>
    <w:rsid w:val="003921A2"/>
    <w:rsid w:val="003A03F6"/>
    <w:rsid w:val="003D336F"/>
    <w:rsid w:val="003F420D"/>
    <w:rsid w:val="003F64E4"/>
    <w:rsid w:val="00405D71"/>
    <w:rsid w:val="00415F75"/>
    <w:rsid w:val="00416EEE"/>
    <w:rsid w:val="00420456"/>
    <w:rsid w:val="0042546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100D"/>
    <w:rsid w:val="00635B43"/>
    <w:rsid w:val="00666C2F"/>
    <w:rsid w:val="006709D3"/>
    <w:rsid w:val="006D0059"/>
    <w:rsid w:val="006E00C3"/>
    <w:rsid w:val="006E1BD2"/>
    <w:rsid w:val="006E2EE8"/>
    <w:rsid w:val="006F6DF1"/>
    <w:rsid w:val="0070115B"/>
    <w:rsid w:val="007027C2"/>
    <w:rsid w:val="00712A4A"/>
    <w:rsid w:val="0072525C"/>
    <w:rsid w:val="00732465"/>
    <w:rsid w:val="00735CCA"/>
    <w:rsid w:val="00742037"/>
    <w:rsid w:val="00744128"/>
    <w:rsid w:val="007738FE"/>
    <w:rsid w:val="00782988"/>
    <w:rsid w:val="007B3EA3"/>
    <w:rsid w:val="007C3C27"/>
    <w:rsid w:val="007C790A"/>
    <w:rsid w:val="007F27D3"/>
    <w:rsid w:val="00811A4A"/>
    <w:rsid w:val="008401F4"/>
    <w:rsid w:val="008A32D4"/>
    <w:rsid w:val="008B0EFD"/>
    <w:rsid w:val="009201E0"/>
    <w:rsid w:val="009A4F98"/>
    <w:rsid w:val="009B0C54"/>
    <w:rsid w:val="009E3AA4"/>
    <w:rsid w:val="009E62EF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2913"/>
    <w:rsid w:val="00C13556"/>
    <w:rsid w:val="00C218AC"/>
    <w:rsid w:val="00C63955"/>
    <w:rsid w:val="00C71FA1"/>
    <w:rsid w:val="00CB5A3E"/>
    <w:rsid w:val="00CC0AB8"/>
    <w:rsid w:val="00CC52C6"/>
    <w:rsid w:val="00CC53F8"/>
    <w:rsid w:val="00CD174B"/>
    <w:rsid w:val="00CE6D72"/>
    <w:rsid w:val="00D568E7"/>
    <w:rsid w:val="00D811E8"/>
    <w:rsid w:val="00D82240"/>
    <w:rsid w:val="00DA207E"/>
    <w:rsid w:val="00DB40D2"/>
    <w:rsid w:val="00DC266E"/>
    <w:rsid w:val="00DE38C8"/>
    <w:rsid w:val="00E77367"/>
    <w:rsid w:val="00EC396B"/>
    <w:rsid w:val="00EF0E1E"/>
    <w:rsid w:val="00F023D1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84C3"/>
  <w15:docId w15:val="{FE050982-8569-4C06-8DA6-BDAB1CF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3EBE-D1A0-4E46-9939-084407CD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16</cp:revision>
  <cp:lastPrinted>2022-03-25T02:16:00Z</cp:lastPrinted>
  <dcterms:created xsi:type="dcterms:W3CDTF">2021-10-22T01:56:00Z</dcterms:created>
  <dcterms:modified xsi:type="dcterms:W3CDTF">2022-03-25T02:21:00Z</dcterms:modified>
</cp:coreProperties>
</file>