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DC" w:rsidRPr="008819DC" w:rsidRDefault="008819DC" w:rsidP="00430760">
      <w:pPr>
        <w:spacing w:after="0" w:line="240" w:lineRule="auto"/>
        <w:jc w:val="center"/>
        <w:rPr>
          <w:rFonts w:ascii="Times New Roman" w:eastAsia="Times New Roman" w:hAnsi="Times New Roman" w:cs="Times New Roman"/>
          <w:b/>
          <w:sz w:val="26"/>
          <w:szCs w:val="26"/>
          <w:lang w:eastAsia="ru-RU"/>
        </w:rPr>
      </w:pPr>
      <w:r w:rsidRPr="008819DC">
        <w:rPr>
          <w:rFonts w:ascii="Times New Roman" w:eastAsia="Times New Roman" w:hAnsi="Times New Roman" w:cs="Times New Roman"/>
          <w:b/>
          <w:sz w:val="26"/>
          <w:szCs w:val="26"/>
          <w:lang w:eastAsia="ru-RU"/>
        </w:rPr>
        <w:t>Извещение о проведении электронного аукциона</w:t>
      </w:r>
    </w:p>
    <w:p w:rsidR="008819DC" w:rsidRPr="008819DC" w:rsidRDefault="008819DC" w:rsidP="00430760">
      <w:pPr>
        <w:spacing w:after="0" w:line="240" w:lineRule="auto"/>
        <w:jc w:val="center"/>
        <w:rPr>
          <w:rFonts w:ascii="Times New Roman" w:eastAsia="Times New Roman" w:hAnsi="Times New Roman" w:cs="Times New Roman"/>
          <w:b/>
          <w:sz w:val="26"/>
          <w:szCs w:val="26"/>
          <w:lang w:eastAsia="ru-RU"/>
        </w:rPr>
      </w:pPr>
      <w:r w:rsidRPr="008819DC">
        <w:rPr>
          <w:rFonts w:ascii="Times New Roman" w:eastAsia="Times New Roman" w:hAnsi="Times New Roman" w:cs="Times New Roman"/>
          <w:b/>
          <w:sz w:val="26"/>
          <w:szCs w:val="26"/>
          <w:lang w:eastAsia="ru-RU"/>
        </w:rPr>
        <w:t>для закупки №0120300001214000008</w:t>
      </w:r>
    </w:p>
    <w:tbl>
      <w:tblPr>
        <w:tblW w:w="5000" w:type="pct"/>
        <w:tblCellMar>
          <w:left w:w="0" w:type="dxa"/>
          <w:right w:w="0" w:type="dxa"/>
        </w:tblCellMar>
        <w:tblLook w:val="04A0" w:firstRow="1" w:lastRow="0" w:firstColumn="1" w:lastColumn="0" w:noHBand="0" w:noVBand="1"/>
      </w:tblPr>
      <w:tblGrid>
        <w:gridCol w:w="3742"/>
        <w:gridCol w:w="5613"/>
      </w:tblGrid>
      <w:tr w:rsidR="008819DC" w:rsidRPr="008819DC" w:rsidTr="008819DC">
        <w:tc>
          <w:tcPr>
            <w:tcW w:w="2000" w:type="pct"/>
            <w:tcBorders>
              <w:bottom w:val="single" w:sz="4" w:space="0" w:color="auto"/>
            </w:tcBorders>
            <w:vAlign w:val="center"/>
            <w:hideMark/>
          </w:tcPr>
          <w:p w:rsidR="008819DC" w:rsidRPr="008819DC" w:rsidRDefault="008819DC" w:rsidP="008819DC">
            <w:pPr>
              <w:spacing w:after="0" w:line="240" w:lineRule="auto"/>
              <w:jc w:val="center"/>
              <w:rPr>
                <w:rFonts w:ascii="Tahoma" w:eastAsia="Times New Roman" w:hAnsi="Tahoma" w:cs="Tahoma"/>
                <w:b/>
                <w:bCs/>
                <w:sz w:val="21"/>
                <w:szCs w:val="21"/>
                <w:lang w:eastAsia="ru-RU"/>
              </w:rPr>
            </w:pPr>
          </w:p>
        </w:tc>
        <w:tc>
          <w:tcPr>
            <w:tcW w:w="3000" w:type="pct"/>
            <w:tcBorders>
              <w:bottom w:val="single" w:sz="4" w:space="0" w:color="auto"/>
            </w:tcBorders>
            <w:vAlign w:val="center"/>
            <w:hideMark/>
          </w:tcPr>
          <w:p w:rsidR="008819DC" w:rsidRPr="008819DC" w:rsidRDefault="008819DC" w:rsidP="008819DC">
            <w:pPr>
              <w:spacing w:after="0" w:line="240" w:lineRule="auto"/>
              <w:jc w:val="center"/>
              <w:rPr>
                <w:rFonts w:ascii="Tahoma" w:eastAsia="Times New Roman" w:hAnsi="Tahoma" w:cs="Tahoma"/>
                <w:b/>
                <w:bCs/>
                <w:sz w:val="21"/>
                <w:szCs w:val="21"/>
                <w:lang w:eastAsia="ru-RU"/>
              </w:rPr>
            </w:pPr>
          </w:p>
        </w:tc>
      </w:tr>
      <w:tr w:rsidR="008819DC" w:rsidRPr="008819DC" w:rsidTr="007331BF">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jc w:val="center"/>
              <w:rPr>
                <w:rFonts w:ascii="Times New Roman" w:eastAsia="Times New Roman" w:hAnsi="Times New Roman" w:cs="Times New Roman"/>
                <w:sz w:val="24"/>
                <w:szCs w:val="24"/>
                <w:lang w:eastAsia="ru-RU"/>
              </w:rPr>
            </w:pPr>
            <w:r w:rsidRPr="008819DC">
              <w:rPr>
                <w:rFonts w:ascii="Times New Roman" w:eastAsia="Times New Roman" w:hAnsi="Times New Roman" w:cs="Times New Roman"/>
                <w:b/>
                <w:bCs/>
                <w:sz w:val="24"/>
                <w:szCs w:val="24"/>
                <w:lang w:eastAsia="ru-RU"/>
              </w:rPr>
              <w:t>Общая информация</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Номер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0120300001214000008</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Наименование объекта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Выполнение работ по благоустройству тер</w:t>
            </w:r>
            <w:r>
              <w:rPr>
                <w:rFonts w:ascii="Times New Roman" w:eastAsia="Times New Roman" w:hAnsi="Times New Roman" w:cs="Times New Roman"/>
                <w:sz w:val="24"/>
                <w:szCs w:val="24"/>
                <w:lang w:eastAsia="ru-RU"/>
              </w:rPr>
              <w:t>ритории Новицкого сельского пос</w:t>
            </w:r>
            <w:r w:rsidRPr="008819D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r w:rsidRPr="008819DC">
              <w:rPr>
                <w:rFonts w:ascii="Times New Roman" w:eastAsia="Times New Roman" w:hAnsi="Times New Roman" w:cs="Times New Roman"/>
                <w:sz w:val="24"/>
                <w:szCs w:val="24"/>
                <w:lang w:eastAsia="ru-RU"/>
              </w:rPr>
              <w:t>ения</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Электронный аукцион</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ЗАО «Сбербанк-АСТ»</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http://www.sberbank-ast.ru</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Закупку осуществляет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Заказчик</w:t>
            </w:r>
          </w:p>
        </w:tc>
      </w:tr>
      <w:tr w:rsidR="008819DC" w:rsidRPr="008819DC" w:rsidTr="008D46E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jc w:val="center"/>
              <w:rPr>
                <w:rFonts w:ascii="Times New Roman" w:eastAsia="Times New Roman" w:hAnsi="Times New Roman" w:cs="Times New Roman"/>
                <w:sz w:val="24"/>
                <w:szCs w:val="24"/>
                <w:lang w:eastAsia="ru-RU"/>
              </w:rPr>
            </w:pPr>
            <w:r w:rsidRPr="008819DC">
              <w:rPr>
                <w:rFonts w:ascii="Times New Roman" w:eastAsia="Times New Roman" w:hAnsi="Times New Roman" w:cs="Times New Roman"/>
                <w:b/>
                <w:bCs/>
                <w:sz w:val="24"/>
                <w:szCs w:val="24"/>
                <w:lang w:eastAsia="ru-RU"/>
              </w:rPr>
              <w:t>Контактная информация</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Организация, осуществляющая закупку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Администрация Новицкого сельского поселения Партизанского муниципального района Приморского края</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Почтовый адрес</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Место нахождения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Ответственное должностное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Бабич Виталий Владимирович</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Adm_nov@mail.ru</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Номер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7-42365-25154</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Факс</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7-42365-25169</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Информация отсутствует</w:t>
            </w:r>
          </w:p>
        </w:tc>
      </w:tr>
      <w:tr w:rsidR="008819DC" w:rsidRPr="008819DC" w:rsidTr="0035268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jc w:val="center"/>
              <w:rPr>
                <w:rFonts w:ascii="Times New Roman" w:eastAsia="Times New Roman" w:hAnsi="Times New Roman" w:cs="Times New Roman"/>
                <w:sz w:val="24"/>
                <w:szCs w:val="24"/>
                <w:lang w:eastAsia="ru-RU"/>
              </w:rPr>
            </w:pPr>
            <w:r w:rsidRPr="008819DC">
              <w:rPr>
                <w:rFonts w:ascii="Times New Roman" w:eastAsia="Times New Roman" w:hAnsi="Times New Roman" w:cs="Times New Roman"/>
                <w:b/>
                <w:bCs/>
                <w:sz w:val="24"/>
                <w:szCs w:val="24"/>
                <w:lang w:eastAsia="ru-RU"/>
              </w:rPr>
              <w:t>Информация о процедуре закупки</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Дата и время начала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01.07.2014 09:00</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Дата и время окончания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08.07.2014 17:00</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Место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ЗАО «Сбербанк-АСТ» www.sberbank-ast.ru в форме двух электронных документов, содержащих обе части заявки. Указанные электронные документы подаются одновременно.</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Порядок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r>
              <w:rPr>
                <w:rFonts w:ascii="Times New Roman" w:eastAsia="Times New Roman" w:hAnsi="Times New Roman" w:cs="Times New Roman"/>
                <w:sz w:val="24"/>
                <w:szCs w:val="24"/>
                <w:lang w:eastAsia="ru-RU"/>
              </w:rPr>
              <w:t xml:space="preserve"> </w:t>
            </w:r>
            <w:r w:rsidRPr="008819DC">
              <w:rPr>
                <w:rFonts w:ascii="Times New Roman" w:eastAsia="Times New Roman" w:hAnsi="Times New Roman" w:cs="Times New Roman"/>
                <w:sz w:val="24"/>
                <w:szCs w:val="24"/>
                <w:lang w:eastAsia="ru-RU"/>
              </w:rPr>
              <w:t>Заявка должна содержать полный пакет документов и сведений и состоять из двух частей.</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 xml:space="preserve">Дата </w:t>
            </w:r>
            <w:proofErr w:type="gramStart"/>
            <w:r w:rsidRPr="008819DC">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10.07.2014</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lastRenderedPageBreak/>
              <w:t>Дата проведения аукциона в электронной форме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14.07.2014</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Информация отсутствует</w:t>
            </w:r>
          </w:p>
        </w:tc>
      </w:tr>
      <w:tr w:rsidR="008819DC" w:rsidRPr="008819DC" w:rsidTr="0077284E">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jc w:val="center"/>
              <w:rPr>
                <w:rFonts w:ascii="Times New Roman" w:eastAsia="Times New Roman" w:hAnsi="Times New Roman" w:cs="Times New Roman"/>
                <w:sz w:val="24"/>
                <w:szCs w:val="24"/>
                <w:lang w:eastAsia="ru-RU"/>
              </w:rPr>
            </w:pPr>
            <w:r w:rsidRPr="008819DC">
              <w:rPr>
                <w:rFonts w:ascii="Times New Roman" w:eastAsia="Times New Roman" w:hAnsi="Times New Roman" w:cs="Times New Roman"/>
                <w:b/>
                <w:bCs/>
                <w:sz w:val="24"/>
                <w:szCs w:val="24"/>
                <w:lang w:eastAsia="ru-RU"/>
              </w:rPr>
              <w:t>Условия контракта</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Начальная (максимальная) цена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363677.98 Российский рубль</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Источник финансирования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Бюджет Новицкого Сельского поселения</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 xml:space="preserve">Приморский край Партизанский район с. Новицкое </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Начало выполнения работ - с момента заключения муниципального контракта. Окончание выполнения работ – по 06 августа 2014 года, включительно. Подрядчик вправе выполнить работы и сдать Заказчику их результат досрочно.</w:t>
            </w:r>
          </w:p>
        </w:tc>
      </w:tr>
      <w:tr w:rsidR="008819DC" w:rsidRPr="008819DC" w:rsidTr="0051621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jc w:val="center"/>
              <w:rPr>
                <w:rFonts w:ascii="Times New Roman" w:eastAsia="Times New Roman" w:hAnsi="Times New Roman" w:cs="Times New Roman"/>
                <w:sz w:val="24"/>
                <w:szCs w:val="24"/>
                <w:lang w:eastAsia="ru-RU"/>
              </w:rPr>
            </w:pPr>
            <w:r w:rsidRPr="008819DC">
              <w:rPr>
                <w:rFonts w:ascii="Times New Roman" w:eastAsia="Times New Roman" w:hAnsi="Times New Roman" w:cs="Times New Roman"/>
                <w:b/>
                <w:bCs/>
                <w:sz w:val="24"/>
                <w:szCs w:val="24"/>
                <w:lang w:eastAsia="ru-RU"/>
              </w:rPr>
              <w:t>Объект закупки</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430760">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Информация отсутствует</w:t>
            </w:r>
          </w:p>
        </w:tc>
      </w:tr>
      <w:tr w:rsidR="008819DC" w:rsidRPr="008819DC" w:rsidTr="008819DC">
        <w:tc>
          <w:tcPr>
            <w:tcW w:w="0" w:type="auto"/>
            <w:gridSpan w:val="2"/>
            <w:tcBorders>
              <w:top w:val="single" w:sz="4" w:space="0" w:color="auto"/>
              <w:bottom w:val="single" w:sz="4" w:space="0" w:color="auto"/>
            </w:tcBorders>
            <w:vAlign w:val="center"/>
            <w:hideMark/>
          </w:tcPr>
          <w:tbl>
            <w:tblPr>
              <w:tblW w:w="5000" w:type="pct"/>
              <w:tblCellMar>
                <w:left w:w="0" w:type="dxa"/>
                <w:right w:w="0" w:type="dxa"/>
              </w:tblCellMar>
              <w:tblLook w:val="04A0" w:firstRow="1" w:lastRow="0" w:firstColumn="1" w:lastColumn="0" w:noHBand="0" w:noVBand="1"/>
            </w:tblPr>
            <w:tblGrid>
              <w:gridCol w:w="3833"/>
              <w:gridCol w:w="1164"/>
              <w:gridCol w:w="1263"/>
              <w:gridCol w:w="1051"/>
              <w:gridCol w:w="1076"/>
              <w:gridCol w:w="968"/>
            </w:tblGrid>
            <w:tr w:rsidR="008819DC" w:rsidRPr="008819DC">
              <w:tc>
                <w:tcPr>
                  <w:tcW w:w="0" w:type="auto"/>
                  <w:gridSpan w:val="6"/>
                  <w:vAlign w:val="center"/>
                  <w:hideMark/>
                </w:tcPr>
                <w:p w:rsidR="008819DC" w:rsidRPr="008819DC" w:rsidRDefault="008819DC" w:rsidP="008819DC">
                  <w:pPr>
                    <w:spacing w:after="0" w:line="240" w:lineRule="auto"/>
                    <w:jc w:val="right"/>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Российский рубль</w:t>
                  </w:r>
                </w:p>
              </w:tc>
            </w:tr>
            <w:tr w:rsidR="008819DC" w:rsidRPr="008819D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Наименование товара, работ, услуг</w:t>
                  </w:r>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Код по ОКПД</w:t>
                  </w:r>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Единица измерения</w:t>
                  </w:r>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Количество</w:t>
                  </w:r>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 xml:space="preserve">Цена за </w:t>
                  </w:r>
                  <w:proofErr w:type="spellStart"/>
                  <w:r w:rsidRPr="008819DC">
                    <w:rPr>
                      <w:rFonts w:ascii="Times New Roman" w:eastAsia="Times New Roman" w:hAnsi="Times New Roman" w:cs="Times New Roman"/>
                      <w:sz w:val="21"/>
                      <w:szCs w:val="21"/>
                      <w:lang w:eastAsia="ru-RU"/>
                    </w:rPr>
                    <w:t>ед</w:t>
                  </w:r>
                  <w:proofErr w:type="gramStart"/>
                  <w:r w:rsidRPr="008819DC">
                    <w:rPr>
                      <w:rFonts w:ascii="Times New Roman" w:eastAsia="Times New Roman" w:hAnsi="Times New Roman" w:cs="Times New Roman"/>
                      <w:sz w:val="21"/>
                      <w:szCs w:val="21"/>
                      <w:lang w:eastAsia="ru-RU"/>
                    </w:rPr>
                    <w:t>.и</w:t>
                  </w:r>
                  <w:proofErr w:type="gramEnd"/>
                  <w:r w:rsidRPr="008819DC">
                    <w:rPr>
                      <w:rFonts w:ascii="Times New Roman" w:eastAsia="Times New Roman" w:hAnsi="Times New Roman" w:cs="Times New Roman"/>
                      <w:sz w:val="21"/>
                      <w:szCs w:val="21"/>
                      <w:lang w:eastAsia="ru-RU"/>
                    </w:rPr>
                    <w:t>зм</w:t>
                  </w:r>
                  <w:proofErr w:type="spellEnd"/>
                  <w:r w:rsidRPr="008819DC">
                    <w:rPr>
                      <w:rFonts w:ascii="Times New Roman" w:eastAsia="Times New Roman" w:hAnsi="Times New Roman" w:cs="Times New Roman"/>
                      <w:sz w:val="21"/>
                      <w:szCs w:val="21"/>
                      <w:lang w:eastAsia="ru-RU"/>
                    </w:rPr>
                    <w:t>.</w:t>
                  </w:r>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Стоимость</w:t>
                  </w:r>
                </w:p>
              </w:tc>
            </w:tr>
            <w:tr w:rsidR="008819DC" w:rsidRPr="008819D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Выполнение работ по благоустройству территории Новицкого сельского поселения</w:t>
                  </w:r>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45.23.12.152</w:t>
                  </w:r>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 xml:space="preserve">УСЛ </w:t>
                  </w:r>
                  <w:proofErr w:type="gramStart"/>
                  <w:r w:rsidRPr="008819DC">
                    <w:rPr>
                      <w:rFonts w:ascii="Times New Roman" w:eastAsia="Times New Roman" w:hAnsi="Times New Roman" w:cs="Times New Roman"/>
                      <w:sz w:val="21"/>
                      <w:szCs w:val="21"/>
                      <w:lang w:eastAsia="ru-RU"/>
                    </w:rPr>
                    <w:t>ЕД</w:t>
                  </w:r>
                  <w:proofErr w:type="gramEnd"/>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1.00</w:t>
                  </w:r>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363677.98</w:t>
                  </w:r>
                </w:p>
              </w:tc>
              <w:tc>
                <w:tcPr>
                  <w:tcW w:w="0" w:type="auto"/>
                  <w:vAlign w:val="center"/>
                  <w:hideMark/>
                </w:tcPr>
                <w:p w:rsidR="008819DC" w:rsidRPr="008819DC" w:rsidRDefault="008819DC" w:rsidP="008819DC">
                  <w:pPr>
                    <w:spacing w:after="0" w:line="240" w:lineRule="auto"/>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363677.98</w:t>
                  </w:r>
                </w:p>
              </w:tc>
            </w:tr>
            <w:tr w:rsidR="008819DC" w:rsidRPr="008819DC">
              <w:tc>
                <w:tcPr>
                  <w:tcW w:w="0" w:type="auto"/>
                  <w:gridSpan w:val="6"/>
                  <w:vAlign w:val="center"/>
                  <w:hideMark/>
                </w:tcPr>
                <w:p w:rsidR="008819DC" w:rsidRPr="008819DC" w:rsidRDefault="008819DC" w:rsidP="008819DC">
                  <w:pPr>
                    <w:spacing w:after="0" w:line="240" w:lineRule="auto"/>
                    <w:jc w:val="right"/>
                    <w:rPr>
                      <w:rFonts w:ascii="Times New Roman" w:eastAsia="Times New Roman" w:hAnsi="Times New Roman" w:cs="Times New Roman"/>
                      <w:sz w:val="21"/>
                      <w:szCs w:val="21"/>
                      <w:lang w:eastAsia="ru-RU"/>
                    </w:rPr>
                  </w:pPr>
                  <w:r w:rsidRPr="008819DC">
                    <w:rPr>
                      <w:rFonts w:ascii="Times New Roman" w:eastAsia="Times New Roman" w:hAnsi="Times New Roman" w:cs="Times New Roman"/>
                      <w:sz w:val="21"/>
                      <w:szCs w:val="21"/>
                      <w:lang w:eastAsia="ru-RU"/>
                    </w:rPr>
                    <w:t>Итого: 363677.98</w:t>
                  </w:r>
                </w:p>
              </w:tc>
            </w:tr>
          </w:tbl>
          <w:p w:rsidR="008819DC" w:rsidRPr="008819DC" w:rsidRDefault="008819DC" w:rsidP="008819DC">
            <w:pPr>
              <w:spacing w:after="0" w:line="240" w:lineRule="auto"/>
              <w:rPr>
                <w:rFonts w:ascii="Times New Roman" w:eastAsia="Times New Roman" w:hAnsi="Times New Roman" w:cs="Times New Roman"/>
                <w:sz w:val="21"/>
                <w:szCs w:val="21"/>
                <w:lang w:eastAsia="ru-RU"/>
              </w:rPr>
            </w:pPr>
          </w:p>
        </w:tc>
      </w:tr>
      <w:tr w:rsidR="008819DC" w:rsidRPr="008819DC" w:rsidTr="00430057">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jc w:val="center"/>
              <w:rPr>
                <w:rFonts w:ascii="Times New Roman" w:eastAsia="Times New Roman" w:hAnsi="Times New Roman" w:cs="Times New Roman"/>
                <w:sz w:val="24"/>
                <w:szCs w:val="24"/>
                <w:lang w:eastAsia="ru-RU"/>
              </w:rPr>
            </w:pPr>
            <w:r w:rsidRPr="008819DC">
              <w:rPr>
                <w:rFonts w:ascii="Times New Roman" w:eastAsia="Times New Roman" w:hAnsi="Times New Roman" w:cs="Times New Roman"/>
                <w:b/>
                <w:bCs/>
                <w:sz w:val="24"/>
                <w:szCs w:val="24"/>
                <w:lang w:eastAsia="ru-RU"/>
              </w:rPr>
              <w:t>Преимущества и требования к участникам</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Преимущества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 xml:space="preserve">Не </w:t>
            </w:r>
            <w:proofErr w:type="gramStart"/>
            <w:r w:rsidRPr="008819DC">
              <w:rPr>
                <w:rFonts w:ascii="Times New Roman" w:eastAsia="Times New Roman" w:hAnsi="Times New Roman" w:cs="Times New Roman"/>
                <w:sz w:val="24"/>
                <w:szCs w:val="24"/>
                <w:lang w:eastAsia="ru-RU"/>
              </w:rPr>
              <w:t>установлены</w:t>
            </w:r>
            <w:proofErr w:type="gramEnd"/>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Требования к участникам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 xml:space="preserve">1 Единые требования к участникам (в соответствии с пунктами 1 и 2 части 1 Статьи 31 Федерального закона № 44-ФЗ) </w:t>
            </w:r>
          </w:p>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Дополнительная информация к требованию отсутствует</w:t>
            </w:r>
            <w:bookmarkStart w:id="0" w:name="_GoBack"/>
            <w:bookmarkEnd w:id="0"/>
          </w:p>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Дополнительная информация к требованию отсутствует</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 xml:space="preserve">Ограничение участия в определении поставщика </w:t>
            </w:r>
            <w:r w:rsidRPr="008819DC">
              <w:rPr>
                <w:rFonts w:ascii="Times New Roman" w:eastAsia="Times New Roman" w:hAnsi="Times New Roman" w:cs="Times New Roman"/>
                <w:sz w:val="24"/>
                <w:szCs w:val="24"/>
                <w:lang w:eastAsia="ru-RU"/>
              </w:rPr>
              <w:lastRenderedPageBreak/>
              <w:t>(подрядчика,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lastRenderedPageBreak/>
              <w:t>Не установлено</w:t>
            </w:r>
          </w:p>
        </w:tc>
      </w:tr>
      <w:tr w:rsidR="008819DC" w:rsidRPr="008819DC" w:rsidTr="007B70FF">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jc w:val="center"/>
              <w:rPr>
                <w:rFonts w:ascii="Times New Roman" w:eastAsia="Times New Roman" w:hAnsi="Times New Roman" w:cs="Times New Roman"/>
                <w:sz w:val="24"/>
                <w:szCs w:val="24"/>
                <w:lang w:eastAsia="ru-RU"/>
              </w:rPr>
            </w:pPr>
            <w:r w:rsidRPr="008819DC">
              <w:rPr>
                <w:rFonts w:ascii="Times New Roman" w:eastAsia="Times New Roman" w:hAnsi="Times New Roman" w:cs="Times New Roman"/>
                <w:b/>
                <w:bCs/>
                <w:sz w:val="24"/>
                <w:szCs w:val="24"/>
                <w:lang w:eastAsia="ru-RU"/>
              </w:rPr>
              <w:lastRenderedPageBreak/>
              <w:t>Обеспечение заявок</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Требуется обеспечение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rPr>
                <w:rFonts w:ascii="Times New Roman" w:eastAsia="Times New Roman" w:hAnsi="Times New Roman" w:cs="Times New Roman"/>
                <w:sz w:val="24"/>
                <w:szCs w:val="24"/>
                <w:lang w:eastAsia="ru-RU"/>
              </w:rPr>
            </w:pP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Размер обеспечения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3636.78</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Порядок внесения денежных сре</w:t>
            </w:r>
            <w:proofErr w:type="gramStart"/>
            <w:r w:rsidRPr="008819DC">
              <w:rPr>
                <w:rFonts w:ascii="Times New Roman" w:eastAsia="Times New Roman" w:hAnsi="Times New Roman" w:cs="Times New Roman"/>
                <w:sz w:val="24"/>
                <w:szCs w:val="24"/>
                <w:lang w:eastAsia="ru-RU"/>
              </w:rPr>
              <w:t>дств в к</w:t>
            </w:r>
            <w:proofErr w:type="gramEnd"/>
            <w:r w:rsidRPr="008819DC">
              <w:rPr>
                <w:rFonts w:ascii="Times New Roman" w:eastAsia="Times New Roman" w:hAnsi="Times New Roman" w:cs="Times New Roman"/>
                <w:sz w:val="24"/>
                <w:szCs w:val="24"/>
                <w:lang w:eastAsia="ru-RU"/>
              </w:rPr>
              <w:t>ачестве обеспечения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 xml:space="preserve">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8819DC">
              <w:rPr>
                <w:rFonts w:ascii="Times New Roman" w:eastAsia="Times New Roman" w:hAnsi="Times New Roman" w:cs="Times New Roman"/>
                <w:sz w:val="24"/>
                <w:szCs w:val="24"/>
                <w:lang w:eastAsia="ru-RU"/>
              </w:rPr>
              <w:t>дств пр</w:t>
            </w:r>
            <w:proofErr w:type="gramEnd"/>
            <w:r w:rsidRPr="008819DC">
              <w:rPr>
                <w:rFonts w:ascii="Times New Roman" w:eastAsia="Times New Roman" w:hAnsi="Times New Roman" w:cs="Times New Roman"/>
                <w:sz w:val="24"/>
                <w:szCs w:val="24"/>
                <w:lang w:eastAsia="ru-RU"/>
              </w:rPr>
              <w:t>и уклонении участника закупки от заключения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"Номер расчётного счёта" 40302810405073000136</w:t>
            </w:r>
          </w:p>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"Номер лицевого счёта" 05203012000</w:t>
            </w:r>
          </w:p>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"БИК" 040507001</w:t>
            </w:r>
          </w:p>
        </w:tc>
      </w:tr>
      <w:tr w:rsidR="008819DC" w:rsidRPr="008819DC" w:rsidTr="002B39EE">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jc w:val="center"/>
              <w:rPr>
                <w:rFonts w:ascii="Times New Roman" w:eastAsia="Times New Roman" w:hAnsi="Times New Roman" w:cs="Times New Roman"/>
                <w:sz w:val="24"/>
                <w:szCs w:val="24"/>
                <w:lang w:eastAsia="ru-RU"/>
              </w:rPr>
            </w:pPr>
            <w:r w:rsidRPr="008819DC">
              <w:rPr>
                <w:rFonts w:ascii="Times New Roman" w:eastAsia="Times New Roman" w:hAnsi="Times New Roman" w:cs="Times New Roman"/>
                <w:b/>
                <w:bCs/>
                <w:sz w:val="24"/>
                <w:szCs w:val="24"/>
                <w:lang w:eastAsia="ru-RU"/>
              </w:rPr>
              <w:t>Обеспечение исполнения контракта</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Требуется обеспечение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rPr>
                <w:rFonts w:ascii="Times New Roman" w:eastAsia="Times New Roman" w:hAnsi="Times New Roman" w:cs="Times New Roman"/>
                <w:sz w:val="24"/>
                <w:szCs w:val="24"/>
                <w:lang w:eastAsia="ru-RU"/>
              </w:rPr>
            </w:pP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Размер обеспечения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18183.90</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 в срок, установленный для заключения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В случае</w:t>
            </w:r>
            <w:proofErr w:type="gramStart"/>
            <w:r w:rsidRPr="008819DC">
              <w:rPr>
                <w:rFonts w:ascii="Times New Roman" w:eastAsia="Times New Roman" w:hAnsi="Times New Roman" w:cs="Times New Roman"/>
                <w:sz w:val="24"/>
                <w:szCs w:val="24"/>
                <w:lang w:eastAsia="ru-RU"/>
              </w:rPr>
              <w:t>,</w:t>
            </w:r>
            <w:proofErr w:type="gramEnd"/>
            <w:r w:rsidRPr="008819D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w:t>
            </w:r>
            <w:r w:rsidRPr="008819DC">
              <w:rPr>
                <w:rFonts w:ascii="Times New Roman" w:eastAsia="Times New Roman" w:hAnsi="Times New Roman" w:cs="Times New Roman"/>
                <w:sz w:val="24"/>
                <w:szCs w:val="24"/>
                <w:lang w:eastAsia="ru-RU"/>
              </w:rPr>
              <w:lastRenderedPageBreak/>
              <w:t>от 05.04.2013 г.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lastRenderedPageBreak/>
              <w:t>Платежные реквизиты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"Номер расчётного счёта" 40302810405073000136</w:t>
            </w:r>
          </w:p>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"Номер лицевого счёта" 05203012000</w:t>
            </w:r>
          </w:p>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"БИК" 040507001</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after="0"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bCs/>
                <w:sz w:val="24"/>
                <w:szCs w:val="24"/>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Информация отсутствует</w:t>
            </w:r>
          </w:p>
        </w:tc>
      </w:tr>
      <w:tr w:rsidR="008819DC" w:rsidRPr="008819DC" w:rsidTr="008819D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19DC">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8819DC">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8819DC" w:rsidRPr="008819DC" w:rsidTr="008819D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Дата и время публикации извещения (по местному времени организации, осуществляющей закупку)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8819DC" w:rsidRPr="008819DC" w:rsidRDefault="008819DC" w:rsidP="008819DC">
            <w:pPr>
              <w:spacing w:before="100" w:beforeAutospacing="1" w:after="100" w:afterAutospacing="1" w:line="240" w:lineRule="auto"/>
              <w:rPr>
                <w:rFonts w:ascii="Times New Roman" w:eastAsia="Times New Roman" w:hAnsi="Times New Roman" w:cs="Times New Roman"/>
                <w:sz w:val="24"/>
                <w:szCs w:val="24"/>
                <w:lang w:eastAsia="ru-RU"/>
              </w:rPr>
            </w:pPr>
            <w:r w:rsidRPr="008819DC">
              <w:rPr>
                <w:rFonts w:ascii="Times New Roman" w:eastAsia="Times New Roman" w:hAnsi="Times New Roman" w:cs="Times New Roman"/>
                <w:sz w:val="24"/>
                <w:szCs w:val="24"/>
                <w:lang w:eastAsia="ru-RU"/>
              </w:rPr>
              <w:t>30.06.2014 14:44</w:t>
            </w:r>
          </w:p>
        </w:tc>
      </w:tr>
    </w:tbl>
    <w:p w:rsidR="001E6FE2" w:rsidRDefault="001E6FE2"/>
    <w:sectPr w:rsidR="001E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4C"/>
    <w:rsid w:val="00077A78"/>
    <w:rsid w:val="000879A4"/>
    <w:rsid w:val="000908DB"/>
    <w:rsid w:val="00093200"/>
    <w:rsid w:val="000C4700"/>
    <w:rsid w:val="000E014A"/>
    <w:rsid w:val="000E21A8"/>
    <w:rsid w:val="00130840"/>
    <w:rsid w:val="00142E9E"/>
    <w:rsid w:val="00150B99"/>
    <w:rsid w:val="001A6F20"/>
    <w:rsid w:val="001E6FE2"/>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04C"/>
    <w:rsid w:val="00421D75"/>
    <w:rsid w:val="00425ACC"/>
    <w:rsid w:val="00430760"/>
    <w:rsid w:val="00441AFE"/>
    <w:rsid w:val="00451888"/>
    <w:rsid w:val="00453EDA"/>
    <w:rsid w:val="00466458"/>
    <w:rsid w:val="00473442"/>
    <w:rsid w:val="0049508B"/>
    <w:rsid w:val="004B5A70"/>
    <w:rsid w:val="004B5D51"/>
    <w:rsid w:val="004C1520"/>
    <w:rsid w:val="004C2D50"/>
    <w:rsid w:val="004F59DC"/>
    <w:rsid w:val="00512D0D"/>
    <w:rsid w:val="0054152C"/>
    <w:rsid w:val="00544EB3"/>
    <w:rsid w:val="0055577D"/>
    <w:rsid w:val="00557C00"/>
    <w:rsid w:val="0056640A"/>
    <w:rsid w:val="00573D50"/>
    <w:rsid w:val="005A2E85"/>
    <w:rsid w:val="005A55BD"/>
    <w:rsid w:val="005B4505"/>
    <w:rsid w:val="005D7451"/>
    <w:rsid w:val="005F1A03"/>
    <w:rsid w:val="006013F7"/>
    <w:rsid w:val="00612204"/>
    <w:rsid w:val="00636900"/>
    <w:rsid w:val="00643B7E"/>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819DC"/>
    <w:rsid w:val="00891C3C"/>
    <w:rsid w:val="008E322E"/>
    <w:rsid w:val="009003D5"/>
    <w:rsid w:val="00942845"/>
    <w:rsid w:val="00953E8A"/>
    <w:rsid w:val="009A6DBE"/>
    <w:rsid w:val="009C2115"/>
    <w:rsid w:val="009D07B5"/>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779ED"/>
    <w:rsid w:val="00C90F6A"/>
    <w:rsid w:val="00CC0681"/>
    <w:rsid w:val="00CC0EBE"/>
    <w:rsid w:val="00D02CF7"/>
    <w:rsid w:val="00D202C1"/>
    <w:rsid w:val="00D30199"/>
    <w:rsid w:val="00D46766"/>
    <w:rsid w:val="00D5588A"/>
    <w:rsid w:val="00D847F5"/>
    <w:rsid w:val="00DA6BD3"/>
    <w:rsid w:val="00DB50CB"/>
    <w:rsid w:val="00DD0D15"/>
    <w:rsid w:val="00DE13DE"/>
    <w:rsid w:val="00E2316A"/>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6238">
      <w:bodyDiv w:val="1"/>
      <w:marLeft w:val="0"/>
      <w:marRight w:val="0"/>
      <w:marTop w:val="0"/>
      <w:marBottom w:val="0"/>
      <w:divBdr>
        <w:top w:val="none" w:sz="0" w:space="0" w:color="auto"/>
        <w:left w:val="none" w:sz="0" w:space="0" w:color="auto"/>
        <w:bottom w:val="none" w:sz="0" w:space="0" w:color="auto"/>
        <w:right w:val="none" w:sz="0" w:space="0" w:color="auto"/>
      </w:divBdr>
      <w:divsChild>
        <w:div w:id="227885124">
          <w:marLeft w:val="0"/>
          <w:marRight w:val="0"/>
          <w:marTop w:val="0"/>
          <w:marBottom w:val="0"/>
          <w:divBdr>
            <w:top w:val="none" w:sz="0" w:space="0" w:color="auto"/>
            <w:left w:val="none" w:sz="0" w:space="0" w:color="auto"/>
            <w:bottom w:val="none" w:sz="0" w:space="0" w:color="auto"/>
            <w:right w:val="none" w:sz="0" w:space="0" w:color="auto"/>
          </w:divBdr>
          <w:divsChild>
            <w:div w:id="1190945385">
              <w:marLeft w:val="0"/>
              <w:marRight w:val="0"/>
              <w:marTop w:val="0"/>
              <w:marBottom w:val="0"/>
              <w:divBdr>
                <w:top w:val="none" w:sz="0" w:space="0" w:color="auto"/>
                <w:left w:val="none" w:sz="0" w:space="0" w:color="auto"/>
                <w:bottom w:val="none" w:sz="0" w:space="0" w:color="auto"/>
                <w:right w:val="none" w:sz="0" w:space="0" w:color="auto"/>
              </w:divBdr>
              <w:divsChild>
                <w:div w:id="1219588182">
                  <w:marLeft w:val="0"/>
                  <w:marRight w:val="0"/>
                  <w:marTop w:val="0"/>
                  <w:marBottom w:val="0"/>
                  <w:divBdr>
                    <w:top w:val="none" w:sz="0" w:space="0" w:color="auto"/>
                    <w:left w:val="none" w:sz="0" w:space="0" w:color="auto"/>
                    <w:bottom w:val="none" w:sz="0" w:space="0" w:color="auto"/>
                    <w:right w:val="none" w:sz="0" w:space="0" w:color="auto"/>
                  </w:divBdr>
                  <w:divsChild>
                    <w:div w:id="231622393">
                      <w:marLeft w:val="0"/>
                      <w:marRight w:val="0"/>
                      <w:marTop w:val="0"/>
                      <w:marBottom w:val="0"/>
                      <w:divBdr>
                        <w:top w:val="none" w:sz="0" w:space="0" w:color="auto"/>
                        <w:left w:val="none" w:sz="0" w:space="0" w:color="auto"/>
                        <w:bottom w:val="none" w:sz="0" w:space="0" w:color="auto"/>
                        <w:right w:val="none" w:sz="0" w:space="0" w:color="auto"/>
                      </w:divBdr>
                      <w:divsChild>
                        <w:div w:id="1984430861">
                          <w:marLeft w:val="0"/>
                          <w:marRight w:val="0"/>
                          <w:marTop w:val="0"/>
                          <w:marBottom w:val="0"/>
                          <w:divBdr>
                            <w:top w:val="none" w:sz="0" w:space="0" w:color="auto"/>
                            <w:left w:val="none" w:sz="0" w:space="0" w:color="auto"/>
                            <w:bottom w:val="none" w:sz="0" w:space="0" w:color="auto"/>
                            <w:right w:val="none" w:sz="0" w:space="0" w:color="auto"/>
                          </w:divBdr>
                          <w:divsChild>
                            <w:div w:id="1691222132">
                              <w:marLeft w:val="0"/>
                              <w:marRight w:val="0"/>
                              <w:marTop w:val="0"/>
                              <w:marBottom w:val="0"/>
                              <w:divBdr>
                                <w:top w:val="none" w:sz="0" w:space="0" w:color="auto"/>
                                <w:left w:val="none" w:sz="0" w:space="0" w:color="auto"/>
                                <w:bottom w:val="none" w:sz="0" w:space="0" w:color="auto"/>
                                <w:right w:val="none" w:sz="0" w:space="0" w:color="auto"/>
                              </w:divBdr>
                              <w:divsChild>
                                <w:div w:id="4860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2014-06-30T03:45:00Z</dcterms:created>
  <dcterms:modified xsi:type="dcterms:W3CDTF">2014-06-30T03:50:00Z</dcterms:modified>
</cp:coreProperties>
</file>