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25" w:rsidRPr="00192847" w:rsidRDefault="00C14225" w:rsidP="00C14225">
      <w:pPr>
        <w:snapToGrid/>
        <w:jc w:val="center"/>
        <w:rPr>
          <w:b/>
          <w:bCs/>
          <w:szCs w:val="26"/>
        </w:rPr>
      </w:pPr>
      <w:r w:rsidRPr="00192847">
        <w:rPr>
          <w:b/>
          <w:bCs/>
          <w:szCs w:val="26"/>
        </w:rPr>
        <w:t>МУНИЦИПАЛЬНЫЙ КОМИТЕТ</w:t>
      </w:r>
    </w:p>
    <w:p w:rsidR="00C14225" w:rsidRPr="00192847" w:rsidRDefault="00C14225" w:rsidP="00C14225">
      <w:pPr>
        <w:snapToGrid/>
        <w:jc w:val="center"/>
        <w:rPr>
          <w:b/>
          <w:bCs/>
          <w:szCs w:val="26"/>
        </w:rPr>
      </w:pPr>
      <w:r w:rsidRPr="00192847">
        <w:rPr>
          <w:b/>
          <w:bCs/>
          <w:szCs w:val="26"/>
        </w:rPr>
        <w:t>НОВИЦКОГО СЕЛЬСКОГО ПОСЕЛЕНИЯ</w:t>
      </w:r>
    </w:p>
    <w:p w:rsidR="00C14225" w:rsidRPr="00192847" w:rsidRDefault="00C14225" w:rsidP="00C14225">
      <w:pPr>
        <w:autoSpaceDE w:val="0"/>
        <w:autoSpaceDN w:val="0"/>
        <w:adjustRightInd w:val="0"/>
        <w:snapToGrid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ПАРТИЗАНСКОГО МУНИЦИПАЛЬНОГО РАЙОНА</w:t>
      </w:r>
    </w:p>
    <w:p w:rsidR="00C14225" w:rsidRPr="00192847" w:rsidRDefault="00C14225" w:rsidP="00C14225">
      <w:pPr>
        <w:autoSpaceDE w:val="0"/>
        <w:autoSpaceDN w:val="0"/>
        <w:adjustRightInd w:val="0"/>
        <w:snapToGrid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(третьего созыва)</w:t>
      </w:r>
    </w:p>
    <w:p w:rsidR="00C14225" w:rsidRDefault="00C14225" w:rsidP="00C14225">
      <w:pPr>
        <w:autoSpaceDE w:val="0"/>
        <w:autoSpaceDN w:val="0"/>
        <w:adjustRightInd w:val="0"/>
        <w:snapToGrid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РЕШЕНИЕ</w:t>
      </w:r>
    </w:p>
    <w:p w:rsidR="00C14225" w:rsidRPr="00192847" w:rsidRDefault="00C14225" w:rsidP="00C14225">
      <w:pPr>
        <w:autoSpaceDE w:val="0"/>
        <w:autoSpaceDN w:val="0"/>
        <w:adjustRightInd w:val="0"/>
        <w:snapToGrid/>
        <w:jc w:val="center"/>
        <w:rPr>
          <w:rFonts w:cs="Courier New"/>
          <w:b/>
          <w:szCs w:val="26"/>
          <w:lang w:eastAsia="en-US"/>
        </w:rPr>
      </w:pPr>
    </w:p>
    <w:p w:rsidR="00C14225" w:rsidRDefault="00C14225" w:rsidP="00C14225">
      <w:pPr>
        <w:autoSpaceDE w:val="0"/>
        <w:autoSpaceDN w:val="0"/>
        <w:adjustRightInd w:val="0"/>
        <w:snapToGrid/>
        <w:rPr>
          <w:rFonts w:cs="Courier New"/>
          <w:szCs w:val="26"/>
          <w:lang w:eastAsia="en-US"/>
        </w:rPr>
      </w:pPr>
      <w:r>
        <w:rPr>
          <w:rFonts w:cs="Courier New"/>
          <w:szCs w:val="26"/>
          <w:lang w:eastAsia="en-US"/>
        </w:rPr>
        <w:t>23 декабря</w:t>
      </w:r>
      <w:r w:rsidRPr="00192847">
        <w:rPr>
          <w:rFonts w:cs="Courier New"/>
          <w:szCs w:val="26"/>
          <w:lang w:eastAsia="en-US"/>
        </w:rPr>
        <w:t xml:space="preserve"> 20</w:t>
      </w:r>
      <w:r>
        <w:rPr>
          <w:rFonts w:cs="Courier New"/>
          <w:szCs w:val="26"/>
          <w:lang w:eastAsia="en-US"/>
        </w:rPr>
        <w:t>20</w:t>
      </w:r>
      <w:r w:rsidRPr="00192847">
        <w:rPr>
          <w:rFonts w:cs="Courier New"/>
          <w:szCs w:val="26"/>
          <w:lang w:eastAsia="en-US"/>
        </w:rPr>
        <w:t xml:space="preserve"> года                 </w:t>
      </w:r>
      <w:r>
        <w:rPr>
          <w:rFonts w:cs="Courier New"/>
          <w:szCs w:val="26"/>
          <w:lang w:eastAsia="en-US"/>
        </w:rPr>
        <w:t xml:space="preserve">   </w:t>
      </w:r>
      <w:r w:rsidRPr="00192847">
        <w:rPr>
          <w:rFonts w:cs="Courier New"/>
          <w:szCs w:val="26"/>
          <w:lang w:eastAsia="en-US"/>
        </w:rPr>
        <w:t xml:space="preserve">       село Новицкое                     </w:t>
      </w:r>
      <w:r>
        <w:rPr>
          <w:rFonts w:cs="Courier New"/>
          <w:szCs w:val="26"/>
          <w:lang w:eastAsia="en-US"/>
        </w:rPr>
        <w:t xml:space="preserve">                             № 10</w:t>
      </w:r>
    </w:p>
    <w:p w:rsidR="00C14225" w:rsidRPr="00A01ACA" w:rsidRDefault="00C14225" w:rsidP="00C14225">
      <w:pPr>
        <w:autoSpaceDE w:val="0"/>
        <w:autoSpaceDN w:val="0"/>
        <w:adjustRightInd w:val="0"/>
        <w:snapToGrid/>
        <w:rPr>
          <w:szCs w:val="26"/>
        </w:rPr>
      </w:pPr>
    </w:p>
    <w:p w:rsidR="00C14225" w:rsidRPr="00C14225" w:rsidRDefault="00C14225" w:rsidP="00C14225">
      <w:pPr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О внесении изменений в </w:t>
      </w:r>
      <w:r w:rsidRPr="00C14225">
        <w:rPr>
          <w:b/>
          <w:bCs/>
          <w:color w:val="000000"/>
          <w:szCs w:val="26"/>
        </w:rPr>
        <w:t>Перечень дополнительных основания признания безнадежными к взысканию недоимки по местным налогам, задолженности по пеням и штрафам</w:t>
      </w:r>
      <w:bookmarkStart w:id="0" w:name="_GoBack"/>
      <w:bookmarkEnd w:id="0"/>
      <w:r w:rsidRPr="00C14225">
        <w:rPr>
          <w:b/>
          <w:bCs/>
          <w:color w:val="000000"/>
          <w:szCs w:val="26"/>
        </w:rPr>
        <w:t xml:space="preserve"> по этим налогам</w:t>
      </w:r>
      <w:r>
        <w:rPr>
          <w:b/>
          <w:bCs/>
          <w:color w:val="000000"/>
          <w:szCs w:val="26"/>
        </w:rPr>
        <w:t>, утвержденный решением № 14 от 05.07.2017</w:t>
      </w:r>
    </w:p>
    <w:p w:rsidR="00C14225" w:rsidRPr="00EE1806" w:rsidRDefault="00C14225" w:rsidP="00C14225">
      <w:pPr>
        <w:jc w:val="center"/>
        <w:rPr>
          <w:b/>
          <w:bCs/>
          <w:color w:val="000000"/>
          <w:szCs w:val="26"/>
        </w:rPr>
      </w:pPr>
    </w:p>
    <w:p w:rsidR="00C14225" w:rsidRPr="00C14225" w:rsidRDefault="00C14225" w:rsidP="00154E5A">
      <w:pPr>
        <w:pStyle w:val="a6"/>
        <w:spacing w:line="360" w:lineRule="auto"/>
        <w:ind w:firstLine="709"/>
        <w:jc w:val="both"/>
        <w:rPr>
          <w:b/>
          <w:sz w:val="26"/>
          <w:szCs w:val="26"/>
          <w:lang w:val="x-none" w:eastAsia="x-none"/>
        </w:rPr>
      </w:pPr>
      <w:r w:rsidRPr="00C14225">
        <w:rPr>
          <w:color w:val="000000"/>
          <w:sz w:val="26"/>
          <w:szCs w:val="26"/>
        </w:rPr>
        <w:t>В рамках реализации пункта 3 статьи 59 Налогового кодекса Российской Федерации</w:t>
      </w:r>
      <w:r w:rsidRPr="00C14225">
        <w:rPr>
          <w:sz w:val="26"/>
          <w:szCs w:val="26"/>
        </w:rPr>
        <w:t xml:space="preserve">, руководствуясь Законом Приморского края от 05.11.2020 N 912-КЗ "О внесении изменений в Закон Приморского края "Об установлении дополнительных оснований признания безнадежными к взысканию недоимки, задолженности по пеням и штрафам по региональным налогам", Уставом Новицкого сельского поселения Партизанского муниципального района Приморского края, </w:t>
      </w:r>
      <w:r w:rsidRPr="00C14225">
        <w:rPr>
          <w:sz w:val="26"/>
          <w:szCs w:val="26"/>
          <w:lang w:val="x-none" w:eastAsia="x-none"/>
        </w:rPr>
        <w:t>муниципальный комитет Новицкого сельского поселения Партизанского муниципального района</w:t>
      </w:r>
    </w:p>
    <w:p w:rsidR="00C14225" w:rsidRPr="00DB3234" w:rsidRDefault="00C14225" w:rsidP="00154E5A">
      <w:pPr>
        <w:snapToGrid/>
        <w:spacing w:line="360" w:lineRule="auto"/>
        <w:rPr>
          <w:b/>
          <w:szCs w:val="26"/>
        </w:rPr>
      </w:pPr>
      <w:r w:rsidRPr="00DB3234">
        <w:rPr>
          <w:b/>
          <w:szCs w:val="26"/>
        </w:rPr>
        <w:t>РЕШИЛ:</w:t>
      </w:r>
    </w:p>
    <w:p w:rsidR="00C01D12" w:rsidRDefault="00C14225" w:rsidP="00154E5A">
      <w:pPr>
        <w:tabs>
          <w:tab w:val="left" w:pos="993"/>
        </w:tabs>
        <w:spacing w:line="360" w:lineRule="auto"/>
        <w:ind w:firstLine="709"/>
        <w:jc w:val="both"/>
        <w:rPr>
          <w:color w:val="000000"/>
          <w:szCs w:val="26"/>
        </w:rPr>
      </w:pPr>
      <w:r w:rsidRPr="00DE1056">
        <w:rPr>
          <w:color w:val="000000"/>
          <w:szCs w:val="26"/>
        </w:rPr>
        <w:t>1</w:t>
      </w:r>
      <w:r w:rsidR="00154E5A">
        <w:rPr>
          <w:color w:val="000000"/>
          <w:szCs w:val="26"/>
        </w:rPr>
        <w:t xml:space="preserve">. </w:t>
      </w:r>
      <w:r w:rsidR="00C01D12">
        <w:rPr>
          <w:color w:val="000000"/>
          <w:szCs w:val="26"/>
        </w:rPr>
        <w:t xml:space="preserve">В </w:t>
      </w:r>
      <w:r w:rsidR="00154E5A" w:rsidRPr="00154E5A">
        <w:rPr>
          <w:color w:val="000000"/>
          <w:szCs w:val="26"/>
        </w:rPr>
        <w:t>Перечень дополнительных основания признания безнадежными к взысканию недоимки по местным налогам, задолженности по пеням и штрафам по этим налогам</w:t>
      </w:r>
      <w:r>
        <w:rPr>
          <w:color w:val="000000"/>
          <w:szCs w:val="26"/>
        </w:rPr>
        <w:t xml:space="preserve">, </w:t>
      </w:r>
      <w:r w:rsidRPr="00C14225">
        <w:rPr>
          <w:color w:val="000000"/>
          <w:szCs w:val="26"/>
        </w:rPr>
        <w:t>утвержденный решением № 14 от 05.07.2017</w:t>
      </w:r>
      <w:r w:rsidR="00C01D12">
        <w:rPr>
          <w:color w:val="000000"/>
          <w:szCs w:val="26"/>
        </w:rPr>
        <w:t xml:space="preserve"> внести </w:t>
      </w:r>
      <w:r w:rsidR="00154E5A">
        <w:rPr>
          <w:color w:val="000000"/>
          <w:szCs w:val="26"/>
        </w:rPr>
        <w:t xml:space="preserve">следующие </w:t>
      </w:r>
      <w:r w:rsidR="00C01D12">
        <w:rPr>
          <w:color w:val="000000"/>
          <w:szCs w:val="26"/>
        </w:rPr>
        <w:t>изменения:</w:t>
      </w:r>
    </w:p>
    <w:p w:rsidR="00C01D12" w:rsidRPr="00C01D12" w:rsidRDefault="00C01D12" w:rsidP="00154E5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1.1 </w:t>
      </w:r>
      <w:r w:rsidRPr="00C01D12">
        <w:rPr>
          <w:color w:val="000000"/>
          <w:szCs w:val="26"/>
        </w:rPr>
        <w:t xml:space="preserve">пункт 3 </w:t>
      </w:r>
      <w:r w:rsidR="00FF7DBF">
        <w:rPr>
          <w:color w:val="000000"/>
          <w:szCs w:val="26"/>
        </w:rPr>
        <w:t>изложить</w:t>
      </w:r>
      <w:r w:rsidRPr="00C01D12">
        <w:rPr>
          <w:color w:val="000000"/>
          <w:szCs w:val="26"/>
        </w:rPr>
        <w:t xml:space="preserve"> в следующей редакции</w:t>
      </w:r>
      <w:r w:rsidR="00FF7DBF">
        <w:rPr>
          <w:color w:val="000000"/>
          <w:szCs w:val="26"/>
        </w:rPr>
        <w:t>:</w:t>
      </w:r>
    </w:p>
    <w:p w:rsidR="00C01D12" w:rsidRPr="00C01D12" w:rsidRDefault="00FF7DBF" w:rsidP="00154E5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t>«3.</w:t>
      </w:r>
      <w:hyperlink r:id="rId6" w:history="1">
        <w:r w:rsidR="00C01D12" w:rsidRPr="00C01D12">
          <w:rPr>
            <w:rStyle w:val="a7"/>
            <w:color w:val="auto"/>
            <w:szCs w:val="26"/>
            <w:u w:val="none"/>
          </w:rPr>
          <w:t xml:space="preserve"> Задолженность по уплате пеней, срок образования которых более 3 лет, при отсутствии задолженности по уплате земельного налога, налога на имущество физических лиц,</w:t>
        </w:r>
        <w:r w:rsidR="00C01D12" w:rsidRPr="00C01D12">
          <w:rPr>
            <w:rStyle w:val="a7"/>
            <w:rFonts w:ascii="Arial" w:hAnsi="Arial" w:cs="Arial"/>
            <w:color w:val="auto"/>
            <w:szCs w:val="26"/>
            <w:u w:val="none"/>
            <w:shd w:val="clear" w:color="auto" w:fill="FFFFFF"/>
          </w:rPr>
          <w:t xml:space="preserve"> </w:t>
        </w:r>
        <w:r w:rsidR="00C01D12" w:rsidRPr="00C01D12">
          <w:rPr>
            <w:rStyle w:val="a7"/>
            <w:color w:val="auto"/>
            <w:szCs w:val="26"/>
            <w:u w:val="none"/>
          </w:rPr>
          <w:t>за неуплату которого они начислены, на основании следующих документов:</w:t>
        </w:r>
      </w:hyperlink>
    </w:p>
    <w:p w:rsidR="00C01D12" w:rsidRPr="00C01D12" w:rsidRDefault="00154E5A" w:rsidP="00154E5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hyperlink r:id="rId7" w:history="1">
        <w:r w:rsidR="00C01D12" w:rsidRPr="00C01D12">
          <w:rPr>
            <w:rStyle w:val="a7"/>
            <w:color w:val="auto"/>
            <w:szCs w:val="26"/>
            <w:u w:val="none"/>
          </w:rPr>
          <w:t>а) заключения налогового органа об истечении срока взыскания задолженности по пеням;</w:t>
        </w:r>
      </w:hyperlink>
    </w:p>
    <w:p w:rsidR="00C01D12" w:rsidRPr="00FF7DBF" w:rsidRDefault="00154E5A" w:rsidP="00154E5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hyperlink r:id="rId8" w:history="1">
        <w:r w:rsidR="00C01D12" w:rsidRPr="00C01D12">
          <w:rPr>
            <w:rStyle w:val="a7"/>
            <w:color w:val="auto"/>
            <w:szCs w:val="26"/>
            <w:u w:val="none"/>
          </w:rPr>
  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  </w:r>
      </w:hyperlink>
      <w:r>
        <w:rPr>
          <w:rStyle w:val="a7"/>
          <w:color w:val="auto"/>
          <w:szCs w:val="26"/>
          <w:u w:val="none"/>
        </w:rPr>
        <w:t>»</w:t>
      </w:r>
    </w:p>
    <w:p w:rsidR="00C14225" w:rsidRPr="00C14225" w:rsidRDefault="00FF7DBF" w:rsidP="00154E5A">
      <w:pPr>
        <w:tabs>
          <w:tab w:val="left" w:pos="993"/>
        </w:tabs>
        <w:spacing w:line="36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1.2. </w:t>
      </w:r>
      <w:r w:rsidR="00C14225">
        <w:rPr>
          <w:color w:val="000000"/>
          <w:szCs w:val="26"/>
        </w:rPr>
        <w:t xml:space="preserve">дополнить </w:t>
      </w:r>
      <w:r w:rsidR="00C14225" w:rsidRPr="00C14225">
        <w:rPr>
          <w:color w:val="000000"/>
          <w:szCs w:val="26"/>
        </w:rPr>
        <w:t>пункт</w:t>
      </w:r>
      <w:r w:rsidR="00154E5A">
        <w:rPr>
          <w:color w:val="000000"/>
          <w:szCs w:val="26"/>
        </w:rPr>
        <w:t>ами</w:t>
      </w:r>
      <w:r w:rsidR="00C14225" w:rsidRPr="00C14225">
        <w:rPr>
          <w:color w:val="000000"/>
          <w:szCs w:val="26"/>
        </w:rPr>
        <w:t xml:space="preserve"> 8</w:t>
      </w:r>
      <w:r w:rsidR="00C01D12">
        <w:rPr>
          <w:color w:val="000000"/>
          <w:szCs w:val="26"/>
        </w:rPr>
        <w:t>,</w:t>
      </w:r>
      <w:r w:rsidR="00154E5A">
        <w:rPr>
          <w:color w:val="000000"/>
          <w:szCs w:val="26"/>
        </w:rPr>
        <w:t xml:space="preserve"> </w:t>
      </w:r>
      <w:r w:rsidR="00C01D12">
        <w:rPr>
          <w:color w:val="000000"/>
          <w:szCs w:val="26"/>
        </w:rPr>
        <w:t>9</w:t>
      </w:r>
      <w:r w:rsidR="00C14225" w:rsidRPr="00C14225">
        <w:rPr>
          <w:color w:val="000000"/>
          <w:szCs w:val="26"/>
        </w:rPr>
        <w:t xml:space="preserve"> следующего содержания:</w:t>
      </w:r>
    </w:p>
    <w:p w:rsidR="00C01D12" w:rsidRPr="00CB76E1" w:rsidRDefault="00FF7DBF" w:rsidP="00154E5A">
      <w:pPr>
        <w:spacing w:line="36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«8. </w:t>
      </w:r>
      <w:r w:rsidR="00C01D12" w:rsidRPr="00CB76E1">
        <w:rPr>
          <w:color w:val="000000"/>
          <w:szCs w:val="26"/>
        </w:rPr>
        <w:t>Задолженность по отмененным местным налогам (недоимка, пени и штрафы и проценты) - истечение срока для взыскания задолженности:</w:t>
      </w:r>
    </w:p>
    <w:p w:rsidR="00C01D12" w:rsidRDefault="00C01D12" w:rsidP="00154E5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6"/>
        </w:rPr>
      </w:pPr>
      <w:r w:rsidRPr="00CB76E1">
        <w:rPr>
          <w:color w:val="000000"/>
          <w:szCs w:val="26"/>
        </w:rPr>
        <w:t>на основании справки налогового органа о суммах задолженности по местным налогам по форме согласно приложению № 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налоговой службы 02 апреля 2019г. № ММВ-7-8/164@</w:t>
      </w:r>
      <w:r w:rsidR="00154E5A">
        <w:rPr>
          <w:color w:val="000000"/>
          <w:szCs w:val="26"/>
        </w:rPr>
        <w:t>.</w:t>
      </w:r>
    </w:p>
    <w:p w:rsidR="00C01D12" w:rsidRDefault="00FF7DBF" w:rsidP="00154E5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9. </w:t>
      </w:r>
      <w:r w:rsidR="00C01D12" w:rsidRPr="00F07A20">
        <w:rPr>
          <w:szCs w:val="26"/>
        </w:rPr>
        <w:t xml:space="preserve">Установить, что решение о признании безнадежной к взысканию и списании недоимки и задолженности по пеням и штрафам по местным налогам и сборам по дополнительным основаниям, установленным </w:t>
      </w:r>
      <w:hyperlink w:anchor="Par14" w:history="1">
        <w:r w:rsidR="00C01D12" w:rsidRPr="00F07A20">
          <w:rPr>
            <w:szCs w:val="26"/>
          </w:rPr>
          <w:t>частью 1</w:t>
        </w:r>
      </w:hyperlink>
      <w:r w:rsidR="00C01D12" w:rsidRPr="00F07A20">
        <w:rPr>
          <w:szCs w:val="26"/>
        </w:rPr>
        <w:t xml:space="preserve"> настоящего решения, принимается Межрайонной инспекцией Федеральной налоговой службы (далее - налоговый орган) по месту учета налогоплательщика.</w:t>
      </w:r>
      <w:r>
        <w:rPr>
          <w:szCs w:val="26"/>
        </w:rPr>
        <w:t>»</w:t>
      </w:r>
    </w:p>
    <w:p w:rsidR="00C14225" w:rsidRDefault="00C14225" w:rsidP="00154E5A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773B98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773B98">
        <w:rPr>
          <w:rFonts w:ascii="Times New Roman" w:hAnsi="Times New Roman" w:cs="Times New Roman"/>
          <w:sz w:val="26"/>
          <w:szCs w:val="26"/>
        </w:rPr>
        <w:t xml:space="preserve">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Интернет.</w:t>
      </w:r>
    </w:p>
    <w:p w:rsidR="00C14225" w:rsidRDefault="00C14225" w:rsidP="00154E5A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Решение</w:t>
      </w:r>
      <w:r w:rsidRPr="00773B98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опубликования.</w:t>
      </w:r>
    </w:p>
    <w:p w:rsidR="00C14225" w:rsidRPr="00DE1056" w:rsidRDefault="00C14225" w:rsidP="00C14225">
      <w:pPr>
        <w:spacing w:line="360" w:lineRule="auto"/>
        <w:ind w:firstLine="709"/>
        <w:jc w:val="both"/>
        <w:rPr>
          <w:color w:val="000000"/>
          <w:sz w:val="21"/>
          <w:szCs w:val="21"/>
        </w:rPr>
      </w:pPr>
    </w:p>
    <w:p w:rsidR="00C14225" w:rsidRDefault="00C14225" w:rsidP="00C14225">
      <w:pPr>
        <w:ind w:right="72"/>
        <w:jc w:val="both"/>
        <w:rPr>
          <w:szCs w:val="26"/>
        </w:rPr>
      </w:pPr>
      <w:r w:rsidRPr="002A47A3">
        <w:rPr>
          <w:szCs w:val="26"/>
        </w:rPr>
        <w:t xml:space="preserve">Глава </w:t>
      </w:r>
      <w:r>
        <w:rPr>
          <w:szCs w:val="26"/>
        </w:rPr>
        <w:t>Новицкого</w:t>
      </w:r>
      <w:r w:rsidRPr="002A47A3">
        <w:rPr>
          <w:szCs w:val="26"/>
        </w:rPr>
        <w:t xml:space="preserve"> </w:t>
      </w:r>
    </w:p>
    <w:p w:rsidR="00C14225" w:rsidRDefault="00C14225" w:rsidP="00C14225">
      <w:pPr>
        <w:ind w:right="72"/>
        <w:jc w:val="both"/>
        <w:rPr>
          <w:szCs w:val="26"/>
        </w:rPr>
      </w:pPr>
      <w:r w:rsidRPr="002A47A3">
        <w:rPr>
          <w:szCs w:val="26"/>
        </w:rPr>
        <w:t>сельского поселения</w:t>
      </w:r>
      <w:r>
        <w:rPr>
          <w:szCs w:val="26"/>
        </w:rPr>
        <w:t xml:space="preserve">                                             </w:t>
      </w:r>
      <w:r w:rsidRPr="002A47A3">
        <w:rPr>
          <w:szCs w:val="26"/>
        </w:rPr>
        <w:t xml:space="preserve">                                  </w:t>
      </w:r>
      <w:r>
        <w:rPr>
          <w:szCs w:val="26"/>
        </w:rPr>
        <w:t xml:space="preserve">     </w:t>
      </w:r>
      <w:r w:rsidRPr="002A47A3">
        <w:rPr>
          <w:szCs w:val="26"/>
        </w:rPr>
        <w:t xml:space="preserve">         </w:t>
      </w:r>
      <w:r>
        <w:rPr>
          <w:szCs w:val="26"/>
        </w:rPr>
        <w:t>В.В Бабич</w:t>
      </w:r>
      <w:r>
        <w:rPr>
          <w:szCs w:val="26"/>
        </w:rPr>
        <w:br w:type="page"/>
      </w:r>
    </w:p>
    <w:p w:rsidR="00192847" w:rsidRPr="00192847" w:rsidRDefault="00192847" w:rsidP="00192847">
      <w:pPr>
        <w:snapToGrid/>
        <w:jc w:val="center"/>
        <w:rPr>
          <w:b/>
          <w:bCs/>
          <w:szCs w:val="26"/>
        </w:rPr>
      </w:pPr>
      <w:r w:rsidRPr="00192847">
        <w:rPr>
          <w:b/>
          <w:bCs/>
          <w:szCs w:val="26"/>
        </w:rPr>
        <w:lastRenderedPageBreak/>
        <w:t>МУНИЦИПАЛЬНЫЙ КОМИТЕТ</w:t>
      </w:r>
    </w:p>
    <w:p w:rsidR="00192847" w:rsidRPr="00192847" w:rsidRDefault="00192847" w:rsidP="00192847">
      <w:pPr>
        <w:snapToGrid/>
        <w:jc w:val="center"/>
        <w:rPr>
          <w:b/>
          <w:bCs/>
          <w:szCs w:val="26"/>
        </w:rPr>
      </w:pPr>
      <w:r w:rsidRPr="00192847">
        <w:rPr>
          <w:b/>
          <w:bCs/>
          <w:szCs w:val="26"/>
        </w:rPr>
        <w:t>НОВИЦКОГО СЕЛЬСКОГО ПОСЕЛЕНИЯ</w:t>
      </w:r>
    </w:p>
    <w:p w:rsidR="00192847" w:rsidRPr="00192847" w:rsidRDefault="00192847" w:rsidP="00192847">
      <w:pPr>
        <w:autoSpaceDE w:val="0"/>
        <w:autoSpaceDN w:val="0"/>
        <w:adjustRightInd w:val="0"/>
        <w:snapToGrid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ПАРТИЗАНСКОГО МУНИЦИПАЛЬНОГО РАЙОНА</w:t>
      </w:r>
    </w:p>
    <w:p w:rsidR="00192847" w:rsidRPr="00192847" w:rsidRDefault="00192847" w:rsidP="00192847">
      <w:pPr>
        <w:autoSpaceDE w:val="0"/>
        <w:autoSpaceDN w:val="0"/>
        <w:adjustRightInd w:val="0"/>
        <w:snapToGrid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(третьего созыва)</w:t>
      </w:r>
    </w:p>
    <w:p w:rsidR="00192847" w:rsidRPr="00192847" w:rsidRDefault="00192847" w:rsidP="00192847">
      <w:pPr>
        <w:autoSpaceDE w:val="0"/>
        <w:autoSpaceDN w:val="0"/>
        <w:adjustRightInd w:val="0"/>
        <w:snapToGrid/>
        <w:spacing w:before="120" w:after="120"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РЕШЕНИЕ</w:t>
      </w:r>
    </w:p>
    <w:p w:rsidR="00A01ACA" w:rsidRDefault="00DB3234" w:rsidP="00DB3234">
      <w:pPr>
        <w:autoSpaceDE w:val="0"/>
        <w:autoSpaceDN w:val="0"/>
        <w:adjustRightInd w:val="0"/>
        <w:snapToGrid/>
        <w:spacing w:before="120" w:after="120"/>
        <w:rPr>
          <w:rFonts w:cs="Courier New"/>
          <w:szCs w:val="26"/>
          <w:lang w:eastAsia="en-US"/>
        </w:rPr>
      </w:pPr>
      <w:r>
        <w:rPr>
          <w:rFonts w:cs="Courier New"/>
          <w:szCs w:val="26"/>
          <w:lang w:eastAsia="en-US"/>
        </w:rPr>
        <w:t>05 июля</w:t>
      </w:r>
      <w:r w:rsidR="00192847" w:rsidRPr="00192847">
        <w:rPr>
          <w:rFonts w:cs="Courier New"/>
          <w:szCs w:val="26"/>
          <w:lang w:eastAsia="en-US"/>
        </w:rPr>
        <w:t xml:space="preserve"> 2017 года                 </w:t>
      </w:r>
      <w:r w:rsidR="00192847">
        <w:rPr>
          <w:rFonts w:cs="Courier New"/>
          <w:szCs w:val="26"/>
          <w:lang w:eastAsia="en-US"/>
        </w:rPr>
        <w:t xml:space="preserve">   </w:t>
      </w:r>
      <w:r w:rsidR="00192847" w:rsidRPr="00192847">
        <w:rPr>
          <w:rFonts w:cs="Courier New"/>
          <w:szCs w:val="26"/>
          <w:lang w:eastAsia="en-US"/>
        </w:rPr>
        <w:t xml:space="preserve">       село Новицкое                     </w:t>
      </w:r>
      <w:r w:rsidR="00192847">
        <w:rPr>
          <w:rFonts w:cs="Courier New"/>
          <w:szCs w:val="26"/>
          <w:lang w:eastAsia="en-US"/>
        </w:rPr>
        <w:t xml:space="preserve">                             № </w:t>
      </w:r>
      <w:r>
        <w:rPr>
          <w:rFonts w:cs="Courier New"/>
          <w:szCs w:val="26"/>
          <w:lang w:eastAsia="en-US"/>
        </w:rPr>
        <w:t>14</w:t>
      </w:r>
    </w:p>
    <w:p w:rsidR="00DB3234" w:rsidRPr="00A01ACA" w:rsidRDefault="00DB3234" w:rsidP="00DB3234">
      <w:pPr>
        <w:autoSpaceDE w:val="0"/>
        <w:autoSpaceDN w:val="0"/>
        <w:adjustRightInd w:val="0"/>
        <w:snapToGrid/>
        <w:spacing w:before="120" w:after="120"/>
        <w:rPr>
          <w:szCs w:val="26"/>
        </w:rPr>
      </w:pPr>
    </w:p>
    <w:p w:rsidR="00797398" w:rsidRDefault="00797398" w:rsidP="00602BF4">
      <w:pPr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О принятии </w:t>
      </w:r>
      <w:r w:rsidRPr="00797398">
        <w:rPr>
          <w:b/>
          <w:bCs/>
          <w:color w:val="000000"/>
          <w:szCs w:val="26"/>
        </w:rPr>
        <w:t>дополнительны</w:t>
      </w:r>
      <w:r>
        <w:rPr>
          <w:b/>
          <w:bCs/>
          <w:color w:val="000000"/>
          <w:szCs w:val="26"/>
        </w:rPr>
        <w:t>х</w:t>
      </w:r>
      <w:r w:rsidRPr="00797398">
        <w:rPr>
          <w:b/>
          <w:bCs/>
          <w:color w:val="000000"/>
          <w:szCs w:val="26"/>
        </w:rPr>
        <w:t xml:space="preserve"> основани</w:t>
      </w:r>
      <w:r>
        <w:rPr>
          <w:b/>
          <w:bCs/>
          <w:color w:val="000000"/>
          <w:szCs w:val="26"/>
        </w:rPr>
        <w:t>й</w:t>
      </w:r>
      <w:r w:rsidRPr="00797398">
        <w:rPr>
          <w:b/>
          <w:bCs/>
          <w:color w:val="000000"/>
          <w:szCs w:val="26"/>
        </w:rPr>
        <w:t xml:space="preserve"> </w:t>
      </w:r>
    </w:p>
    <w:p w:rsidR="00797398" w:rsidRDefault="00797398" w:rsidP="00602BF4">
      <w:pPr>
        <w:jc w:val="center"/>
        <w:rPr>
          <w:b/>
          <w:bCs/>
          <w:color w:val="000000"/>
          <w:szCs w:val="26"/>
        </w:rPr>
      </w:pPr>
      <w:r w:rsidRPr="00797398">
        <w:rPr>
          <w:b/>
          <w:bCs/>
          <w:color w:val="000000"/>
          <w:szCs w:val="26"/>
        </w:rPr>
        <w:t xml:space="preserve">признания безнадежными к взысканию недоимки </w:t>
      </w:r>
      <w:r>
        <w:rPr>
          <w:b/>
          <w:bCs/>
          <w:color w:val="000000"/>
          <w:szCs w:val="26"/>
        </w:rPr>
        <w:t xml:space="preserve">по </w:t>
      </w:r>
      <w:r w:rsidRPr="00797398">
        <w:rPr>
          <w:b/>
          <w:bCs/>
          <w:color w:val="000000"/>
          <w:szCs w:val="26"/>
        </w:rPr>
        <w:t xml:space="preserve">местным налогам, задолженности по </w:t>
      </w:r>
      <w:r>
        <w:rPr>
          <w:b/>
          <w:bCs/>
          <w:color w:val="000000"/>
          <w:szCs w:val="26"/>
        </w:rPr>
        <w:t>пеням и штрафам по этим налогам</w:t>
      </w:r>
    </w:p>
    <w:p w:rsidR="00797398" w:rsidRPr="00EE1806" w:rsidRDefault="00797398" w:rsidP="00602BF4">
      <w:pPr>
        <w:jc w:val="center"/>
        <w:rPr>
          <w:b/>
          <w:bCs/>
          <w:color w:val="000000"/>
          <w:szCs w:val="26"/>
        </w:rPr>
      </w:pPr>
    </w:p>
    <w:p w:rsidR="00DB3234" w:rsidRPr="00DB3234" w:rsidRDefault="00797398" w:rsidP="00DB3234">
      <w:pPr>
        <w:pStyle w:val="a6"/>
        <w:spacing w:line="360" w:lineRule="auto"/>
        <w:ind w:firstLine="709"/>
        <w:jc w:val="both"/>
        <w:rPr>
          <w:b/>
          <w:sz w:val="26"/>
          <w:szCs w:val="26"/>
          <w:lang w:val="x-none" w:eastAsia="x-none"/>
        </w:rPr>
      </w:pPr>
      <w:r>
        <w:rPr>
          <w:color w:val="000000"/>
          <w:szCs w:val="26"/>
        </w:rPr>
        <w:t>В рамках реализации пункта 3 статьи 59 Налогового кодекса Российской Федерации</w:t>
      </w:r>
      <w:r w:rsidR="000A29B9">
        <w:rPr>
          <w:szCs w:val="26"/>
        </w:rPr>
        <w:t xml:space="preserve">, </w:t>
      </w:r>
      <w:r w:rsidR="000A29B9" w:rsidRPr="000A29B9">
        <w:rPr>
          <w:szCs w:val="26"/>
        </w:rPr>
        <w:t xml:space="preserve">руководствуясь Уставом Новицкого сельского поселения Партизанского муниципального </w:t>
      </w:r>
      <w:r w:rsidR="000A29B9" w:rsidRPr="00DB3234">
        <w:rPr>
          <w:sz w:val="26"/>
          <w:szCs w:val="26"/>
        </w:rPr>
        <w:t xml:space="preserve">района Приморского края, </w:t>
      </w:r>
      <w:r w:rsidR="00DB3234" w:rsidRPr="00DB3234">
        <w:rPr>
          <w:sz w:val="26"/>
          <w:szCs w:val="26"/>
          <w:lang w:val="x-none" w:eastAsia="x-none"/>
        </w:rPr>
        <w:t>муниципальный комитет Новицкого сельского поселения Партизанского муниципального района</w:t>
      </w:r>
    </w:p>
    <w:p w:rsidR="00DB3234" w:rsidRPr="00DB3234" w:rsidRDefault="00DB3234" w:rsidP="00DB3234">
      <w:pPr>
        <w:snapToGrid/>
        <w:rPr>
          <w:b/>
          <w:szCs w:val="26"/>
        </w:rPr>
      </w:pPr>
    </w:p>
    <w:p w:rsidR="00DB3234" w:rsidRPr="00DB3234" w:rsidRDefault="00DB3234" w:rsidP="00DB3234">
      <w:pPr>
        <w:snapToGrid/>
        <w:rPr>
          <w:b/>
          <w:szCs w:val="26"/>
        </w:rPr>
      </w:pPr>
      <w:r w:rsidRPr="00DB3234">
        <w:rPr>
          <w:b/>
          <w:szCs w:val="26"/>
        </w:rPr>
        <w:t>РЕШИЛ:</w:t>
      </w:r>
    </w:p>
    <w:p w:rsidR="00797398" w:rsidRPr="00DB3234" w:rsidRDefault="00797398" w:rsidP="00DB3234">
      <w:pPr>
        <w:spacing w:line="360" w:lineRule="auto"/>
        <w:ind w:firstLine="709"/>
        <w:jc w:val="both"/>
        <w:rPr>
          <w:b/>
          <w:szCs w:val="26"/>
        </w:rPr>
      </w:pPr>
    </w:p>
    <w:p w:rsidR="00797398" w:rsidRDefault="00DE1056" w:rsidP="00797398">
      <w:pPr>
        <w:tabs>
          <w:tab w:val="left" w:pos="993"/>
        </w:tabs>
        <w:spacing w:line="360" w:lineRule="auto"/>
        <w:ind w:firstLine="709"/>
        <w:jc w:val="both"/>
        <w:rPr>
          <w:color w:val="000000"/>
          <w:szCs w:val="26"/>
        </w:rPr>
      </w:pPr>
      <w:r w:rsidRPr="00DE1056">
        <w:rPr>
          <w:color w:val="000000"/>
          <w:szCs w:val="26"/>
        </w:rPr>
        <w:t>1</w:t>
      </w:r>
      <w:r w:rsidR="000A29B9">
        <w:rPr>
          <w:color w:val="000000"/>
          <w:szCs w:val="26"/>
        </w:rPr>
        <w:t>.</w:t>
      </w:r>
      <w:r w:rsidR="000A29B9">
        <w:rPr>
          <w:color w:val="000000"/>
          <w:szCs w:val="26"/>
        </w:rPr>
        <w:tab/>
      </w:r>
      <w:r w:rsidR="00797398">
        <w:rPr>
          <w:color w:val="000000"/>
          <w:szCs w:val="26"/>
        </w:rPr>
        <w:t>Принять Перечень дополнительных</w:t>
      </w:r>
      <w:r w:rsidRPr="00DE1056">
        <w:rPr>
          <w:color w:val="000000"/>
          <w:szCs w:val="26"/>
        </w:rPr>
        <w:t xml:space="preserve"> </w:t>
      </w:r>
      <w:r w:rsidR="00797398" w:rsidRPr="00797398">
        <w:rPr>
          <w:color w:val="000000"/>
          <w:szCs w:val="26"/>
        </w:rPr>
        <w:t>основани</w:t>
      </w:r>
      <w:r w:rsidR="00797398">
        <w:rPr>
          <w:color w:val="000000"/>
          <w:szCs w:val="26"/>
        </w:rPr>
        <w:t xml:space="preserve">я </w:t>
      </w:r>
      <w:r w:rsidR="00797398" w:rsidRPr="00797398">
        <w:rPr>
          <w:color w:val="000000"/>
          <w:szCs w:val="26"/>
        </w:rPr>
        <w:t>признания безнадежными к взысканию недоимки по местным налогам, задолженности по пеням и штрафам по этим налогам</w:t>
      </w:r>
      <w:r w:rsidR="00797398">
        <w:rPr>
          <w:color w:val="000000"/>
          <w:szCs w:val="26"/>
        </w:rPr>
        <w:t xml:space="preserve"> (прилагается)</w:t>
      </w:r>
      <w:r w:rsidR="0027699D">
        <w:rPr>
          <w:color w:val="000000"/>
          <w:szCs w:val="26"/>
        </w:rPr>
        <w:t>.</w:t>
      </w:r>
    </w:p>
    <w:p w:rsidR="000A29B9" w:rsidRDefault="00797398" w:rsidP="000A29B9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29B9">
        <w:rPr>
          <w:rFonts w:ascii="Times New Roman" w:hAnsi="Times New Roman" w:cs="Times New Roman"/>
          <w:sz w:val="26"/>
          <w:szCs w:val="26"/>
        </w:rPr>
        <w:t>.</w:t>
      </w:r>
      <w:r w:rsidR="000A29B9">
        <w:rPr>
          <w:rFonts w:ascii="Times New Roman" w:hAnsi="Times New Roman" w:cs="Times New Roman"/>
          <w:sz w:val="26"/>
          <w:szCs w:val="26"/>
        </w:rPr>
        <w:tab/>
      </w:r>
      <w:r w:rsidR="000A29B9" w:rsidRPr="00773B9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A5869">
        <w:rPr>
          <w:rFonts w:ascii="Times New Roman" w:hAnsi="Times New Roman" w:cs="Times New Roman"/>
          <w:sz w:val="26"/>
          <w:szCs w:val="26"/>
        </w:rPr>
        <w:t>решение</w:t>
      </w:r>
      <w:r w:rsidR="000A29B9" w:rsidRPr="00773B98">
        <w:rPr>
          <w:rFonts w:ascii="Times New Roman" w:hAnsi="Times New Roman" w:cs="Times New Roman"/>
          <w:sz w:val="26"/>
          <w:szCs w:val="26"/>
        </w:rPr>
        <w:t xml:space="preserve">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Интернет.</w:t>
      </w:r>
    </w:p>
    <w:p w:rsidR="000A29B9" w:rsidRDefault="00797398" w:rsidP="000A29B9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29B9">
        <w:rPr>
          <w:rFonts w:ascii="Times New Roman" w:hAnsi="Times New Roman" w:cs="Times New Roman"/>
          <w:sz w:val="26"/>
          <w:szCs w:val="26"/>
        </w:rPr>
        <w:t>.</w:t>
      </w:r>
      <w:r w:rsidR="000A29B9">
        <w:rPr>
          <w:rFonts w:ascii="Times New Roman" w:hAnsi="Times New Roman" w:cs="Times New Roman"/>
          <w:sz w:val="26"/>
          <w:szCs w:val="26"/>
        </w:rPr>
        <w:tab/>
      </w:r>
      <w:r w:rsidR="00FA5869">
        <w:rPr>
          <w:rFonts w:ascii="Times New Roman" w:hAnsi="Times New Roman" w:cs="Times New Roman"/>
          <w:sz w:val="26"/>
          <w:szCs w:val="26"/>
        </w:rPr>
        <w:t>Решение</w:t>
      </w:r>
      <w:r w:rsidR="000A29B9" w:rsidRPr="00773B98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опубликования.</w:t>
      </w:r>
    </w:p>
    <w:p w:rsidR="00EE1806" w:rsidRDefault="00EE1806" w:rsidP="00EA6E3A">
      <w:pPr>
        <w:spacing w:line="360" w:lineRule="auto"/>
        <w:ind w:firstLine="709"/>
        <w:jc w:val="both"/>
        <w:rPr>
          <w:color w:val="000000"/>
          <w:sz w:val="21"/>
          <w:szCs w:val="21"/>
        </w:rPr>
      </w:pPr>
    </w:p>
    <w:p w:rsidR="00797398" w:rsidRPr="00DE1056" w:rsidRDefault="00797398" w:rsidP="00EA6E3A">
      <w:pPr>
        <w:spacing w:line="360" w:lineRule="auto"/>
        <w:ind w:firstLine="709"/>
        <w:jc w:val="both"/>
        <w:rPr>
          <w:color w:val="000000"/>
          <w:sz w:val="21"/>
          <w:szCs w:val="21"/>
        </w:rPr>
      </w:pPr>
    </w:p>
    <w:p w:rsidR="00EE1806" w:rsidRDefault="002A47A3" w:rsidP="002A47A3">
      <w:pPr>
        <w:ind w:right="72"/>
        <w:jc w:val="both"/>
        <w:rPr>
          <w:szCs w:val="26"/>
        </w:rPr>
      </w:pPr>
      <w:r w:rsidRPr="002A47A3">
        <w:rPr>
          <w:szCs w:val="26"/>
        </w:rPr>
        <w:t xml:space="preserve">Глава </w:t>
      </w:r>
      <w:r w:rsidR="00A118D1">
        <w:rPr>
          <w:szCs w:val="26"/>
        </w:rPr>
        <w:t>Новицкого</w:t>
      </w:r>
      <w:r w:rsidRPr="002A47A3">
        <w:rPr>
          <w:szCs w:val="26"/>
        </w:rPr>
        <w:t xml:space="preserve"> </w:t>
      </w:r>
    </w:p>
    <w:p w:rsidR="002A47A3" w:rsidRDefault="002A47A3" w:rsidP="00EE1806">
      <w:pPr>
        <w:ind w:right="72"/>
        <w:jc w:val="both"/>
        <w:rPr>
          <w:szCs w:val="26"/>
        </w:rPr>
      </w:pPr>
      <w:r w:rsidRPr="002A47A3">
        <w:rPr>
          <w:szCs w:val="26"/>
        </w:rPr>
        <w:t>сельского поселения</w:t>
      </w:r>
      <w:r w:rsidR="00EE1806">
        <w:rPr>
          <w:szCs w:val="26"/>
        </w:rPr>
        <w:t xml:space="preserve">                      </w:t>
      </w:r>
      <w:r w:rsidR="00797398">
        <w:rPr>
          <w:szCs w:val="26"/>
        </w:rPr>
        <w:t xml:space="preserve">     </w:t>
      </w:r>
      <w:r w:rsidR="00EE1806">
        <w:rPr>
          <w:szCs w:val="26"/>
        </w:rPr>
        <w:t xml:space="preserve">                  </w:t>
      </w:r>
      <w:r w:rsidRPr="002A47A3">
        <w:rPr>
          <w:szCs w:val="26"/>
        </w:rPr>
        <w:t xml:space="preserve">                                  </w:t>
      </w:r>
      <w:r>
        <w:rPr>
          <w:szCs w:val="26"/>
        </w:rPr>
        <w:t xml:space="preserve">     </w:t>
      </w:r>
      <w:r w:rsidRPr="002A47A3">
        <w:rPr>
          <w:szCs w:val="26"/>
        </w:rPr>
        <w:t xml:space="preserve">         </w:t>
      </w:r>
      <w:r w:rsidR="00A118D1">
        <w:rPr>
          <w:szCs w:val="26"/>
        </w:rPr>
        <w:t>В.В Бабич</w:t>
      </w:r>
    </w:p>
    <w:p w:rsidR="00EA6E3A" w:rsidRDefault="00EA6E3A">
      <w:pPr>
        <w:rPr>
          <w:szCs w:val="26"/>
        </w:rPr>
      </w:pPr>
      <w:r>
        <w:rPr>
          <w:szCs w:val="26"/>
        </w:rPr>
        <w:br w:type="page"/>
      </w:r>
    </w:p>
    <w:p w:rsidR="000A29B9" w:rsidRPr="00797398" w:rsidRDefault="000A29B9" w:rsidP="000A29B9">
      <w:pPr>
        <w:autoSpaceDE w:val="0"/>
        <w:autoSpaceDN w:val="0"/>
        <w:adjustRightInd w:val="0"/>
        <w:ind w:left="4820"/>
        <w:jc w:val="center"/>
        <w:rPr>
          <w:bCs/>
          <w:szCs w:val="26"/>
        </w:rPr>
      </w:pPr>
      <w:r w:rsidRPr="00797398">
        <w:rPr>
          <w:bCs/>
          <w:szCs w:val="26"/>
        </w:rPr>
        <w:lastRenderedPageBreak/>
        <w:t>Утвержден</w:t>
      </w:r>
    </w:p>
    <w:p w:rsidR="000A29B9" w:rsidRPr="00797398" w:rsidRDefault="0027699D" w:rsidP="000A29B9">
      <w:pPr>
        <w:autoSpaceDE w:val="0"/>
        <w:autoSpaceDN w:val="0"/>
        <w:adjustRightInd w:val="0"/>
        <w:ind w:left="4820"/>
        <w:jc w:val="center"/>
        <w:rPr>
          <w:bCs/>
          <w:szCs w:val="26"/>
        </w:rPr>
      </w:pPr>
      <w:r>
        <w:rPr>
          <w:bCs/>
          <w:szCs w:val="26"/>
        </w:rPr>
        <w:t>Решением муниципального комитета</w:t>
      </w:r>
      <w:r w:rsidR="000A29B9" w:rsidRPr="00797398">
        <w:rPr>
          <w:bCs/>
          <w:szCs w:val="26"/>
        </w:rPr>
        <w:t xml:space="preserve"> Новицкого сельского поселения Партизанского муниципального района</w:t>
      </w:r>
    </w:p>
    <w:p w:rsidR="000A29B9" w:rsidRDefault="000A29B9" w:rsidP="000A29B9">
      <w:pPr>
        <w:autoSpaceDE w:val="0"/>
        <w:autoSpaceDN w:val="0"/>
        <w:adjustRightInd w:val="0"/>
        <w:ind w:left="4820"/>
        <w:jc w:val="center"/>
        <w:rPr>
          <w:bCs/>
          <w:szCs w:val="26"/>
        </w:rPr>
      </w:pPr>
      <w:r w:rsidRPr="00797398">
        <w:rPr>
          <w:bCs/>
          <w:szCs w:val="26"/>
        </w:rPr>
        <w:t xml:space="preserve">от </w:t>
      </w:r>
      <w:r w:rsidR="00DB3234">
        <w:rPr>
          <w:bCs/>
          <w:szCs w:val="26"/>
        </w:rPr>
        <w:t>05</w:t>
      </w:r>
      <w:r w:rsidR="0027699D">
        <w:rPr>
          <w:bCs/>
          <w:szCs w:val="26"/>
        </w:rPr>
        <w:t>.</w:t>
      </w:r>
      <w:r w:rsidR="00DB3234">
        <w:rPr>
          <w:bCs/>
          <w:szCs w:val="26"/>
        </w:rPr>
        <w:t>07</w:t>
      </w:r>
      <w:r w:rsidRPr="00797398">
        <w:rPr>
          <w:bCs/>
          <w:szCs w:val="26"/>
        </w:rPr>
        <w:t xml:space="preserve">.2017 № </w:t>
      </w:r>
      <w:r w:rsidR="00DB3234">
        <w:rPr>
          <w:bCs/>
          <w:szCs w:val="26"/>
        </w:rPr>
        <w:t>14</w:t>
      </w:r>
    </w:p>
    <w:p w:rsidR="00C14225" w:rsidRPr="00797398" w:rsidRDefault="00C14225" w:rsidP="000A29B9">
      <w:pPr>
        <w:autoSpaceDE w:val="0"/>
        <w:autoSpaceDN w:val="0"/>
        <w:adjustRightInd w:val="0"/>
        <w:ind w:left="4820"/>
        <w:jc w:val="center"/>
        <w:rPr>
          <w:bCs/>
          <w:szCs w:val="26"/>
        </w:rPr>
      </w:pPr>
      <w:r>
        <w:rPr>
          <w:bCs/>
          <w:szCs w:val="26"/>
        </w:rPr>
        <w:t xml:space="preserve">(в редакции от 23.12.2020 № </w:t>
      </w:r>
      <w:r w:rsidR="00011985">
        <w:rPr>
          <w:bCs/>
          <w:szCs w:val="26"/>
        </w:rPr>
        <w:t>10)</w:t>
      </w:r>
    </w:p>
    <w:p w:rsidR="000A29B9" w:rsidRPr="0027699D" w:rsidRDefault="000A29B9" w:rsidP="00870DB1">
      <w:pPr>
        <w:autoSpaceDE w:val="0"/>
        <w:autoSpaceDN w:val="0"/>
        <w:adjustRightInd w:val="0"/>
        <w:jc w:val="center"/>
        <w:rPr>
          <w:bCs/>
          <w:sz w:val="10"/>
          <w:szCs w:val="10"/>
        </w:rPr>
      </w:pPr>
    </w:p>
    <w:p w:rsidR="00797398" w:rsidRDefault="00797398" w:rsidP="000A29B9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797398">
        <w:rPr>
          <w:b/>
          <w:color w:val="000000"/>
          <w:szCs w:val="26"/>
        </w:rPr>
        <w:t>Перечень дополнительных основани</w:t>
      </w:r>
      <w:r>
        <w:rPr>
          <w:b/>
          <w:color w:val="000000"/>
          <w:szCs w:val="26"/>
        </w:rPr>
        <w:t>й</w:t>
      </w:r>
    </w:p>
    <w:p w:rsidR="00797398" w:rsidRDefault="00797398" w:rsidP="000A29B9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797398">
        <w:rPr>
          <w:b/>
          <w:color w:val="000000"/>
          <w:szCs w:val="26"/>
        </w:rPr>
        <w:t>признания безнадежными к взысканию недоимки по местным налогам, задолженности по пеням и штрафам по этим налогам</w:t>
      </w:r>
    </w:p>
    <w:p w:rsidR="0027699D" w:rsidRPr="0027699D" w:rsidRDefault="0027699D" w:rsidP="000A29B9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 xml:space="preserve">Недоимка и задолженность по пеням и штрафам физических лиц, умерших или объявленных судом умершими, в случае отказа наследников от права на наследство либо отсутствия наследника в случае </w:t>
      </w:r>
      <w:proofErr w:type="spellStart"/>
      <w:r w:rsidRPr="00797398">
        <w:rPr>
          <w:rFonts w:ascii="Times New Roman" w:hAnsi="Times New Roman" w:cs="Times New Roman"/>
          <w:sz w:val="26"/>
          <w:szCs w:val="26"/>
        </w:rPr>
        <w:t>ненаследования</w:t>
      </w:r>
      <w:proofErr w:type="spellEnd"/>
      <w:r w:rsidRPr="00797398">
        <w:rPr>
          <w:rFonts w:ascii="Times New Roman" w:hAnsi="Times New Roman" w:cs="Times New Roman"/>
          <w:sz w:val="26"/>
          <w:szCs w:val="26"/>
        </w:rPr>
        <w:t xml:space="preserve"> имущества по истечении шести месяцев.</w:t>
      </w: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>Недоимка и задолженность по пеням и штрафам физических лиц, принудительное взыскание которых прекращено в соответствии со статьями 46, 47 Федерального закона от 02.10.2007 № 229-ФЗ "Об исполнительном производстве" в связи с невозможностью установить местонахождение должника, отсутствием у должника имущества, по истечении 3-х лет с момента выдачи исполнительного листа (судебного приказа).</w:t>
      </w: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>Недоимка и задолженность по пеням и штрафам физических лиц, не превышающая 100 рублей, срок исковой давности по которой истек (срок образования задолженности более 3-х лет), на основании справки налогового органа о суммах задолженности по налогам.</w:t>
      </w: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>Задолженность физических лиц по пеням по состоянию на 01.01.2014, при отсутствии задолженности по соответствующему налогу на дату принятия решения о списании.</w:t>
      </w: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>Задолженность по земельному налогу по обязательствам, возникшим до 1 января 2006 года.</w:t>
      </w: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>Задолженность по местным налогам физических лиц, выбывших на постоянное место жительства за пределы Российской Федерации.</w:t>
      </w: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>Недоимка и задолженность по пеням и штрафам по местным налогам и сборам, отмененным в соответствии с законодательством Российской Федерации о налогах и сборах, в случае истечения установленного законодательством Российской Федерации о налогах и сборах срока принудительного взыскания:</w:t>
      </w:r>
    </w:p>
    <w:p w:rsidR="00797398" w:rsidRPr="00797398" w:rsidRDefault="00797398" w:rsidP="00F760E4">
      <w:pPr>
        <w:autoSpaceDE w:val="0"/>
        <w:autoSpaceDN w:val="0"/>
        <w:adjustRightInd w:val="0"/>
        <w:spacing w:line="300" w:lineRule="auto"/>
        <w:ind w:firstLine="708"/>
        <w:jc w:val="both"/>
        <w:rPr>
          <w:szCs w:val="26"/>
        </w:rPr>
      </w:pPr>
      <w:r w:rsidRPr="00797398">
        <w:rPr>
          <w:szCs w:val="26"/>
        </w:rPr>
        <w:t xml:space="preserve">- земельный налог (по обязательствам, возникшим до 1 января 2006 года), </w:t>
      </w:r>
    </w:p>
    <w:p w:rsidR="00797398" w:rsidRPr="00797398" w:rsidRDefault="00797398" w:rsidP="00F760E4">
      <w:pPr>
        <w:autoSpaceDE w:val="0"/>
        <w:autoSpaceDN w:val="0"/>
        <w:adjustRightInd w:val="0"/>
        <w:spacing w:line="300" w:lineRule="auto"/>
        <w:ind w:firstLine="708"/>
        <w:jc w:val="both"/>
        <w:rPr>
          <w:szCs w:val="26"/>
        </w:rPr>
      </w:pPr>
      <w:r w:rsidRPr="00797398">
        <w:rPr>
          <w:szCs w:val="26"/>
        </w:rPr>
        <w:t>- налог на рекламу,</w:t>
      </w:r>
    </w:p>
    <w:p w:rsidR="00797398" w:rsidRPr="00797398" w:rsidRDefault="00797398" w:rsidP="00F760E4">
      <w:pPr>
        <w:autoSpaceDE w:val="0"/>
        <w:autoSpaceDN w:val="0"/>
        <w:adjustRightInd w:val="0"/>
        <w:spacing w:line="300" w:lineRule="auto"/>
        <w:ind w:firstLine="708"/>
        <w:jc w:val="both"/>
        <w:rPr>
          <w:szCs w:val="26"/>
        </w:rPr>
      </w:pPr>
      <w:r w:rsidRPr="00797398">
        <w:rPr>
          <w:szCs w:val="26"/>
        </w:rPr>
        <w:t xml:space="preserve">-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</w:t>
      </w:r>
    </w:p>
    <w:p w:rsidR="00C14225" w:rsidRDefault="00797398" w:rsidP="00C14225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797398">
        <w:rPr>
          <w:szCs w:val="26"/>
        </w:rPr>
        <w:t>- прочие местные налоги и сборы.</w:t>
      </w:r>
    </w:p>
    <w:p w:rsidR="00C14225" w:rsidRDefault="00C14225" w:rsidP="00C14225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C14225" w:rsidRDefault="00C14225" w:rsidP="00C14225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br w:type="page"/>
      </w:r>
    </w:p>
    <w:p w:rsidR="00C14225" w:rsidRDefault="00C14225" w:rsidP="0027699D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922889" w:rsidRDefault="00922889" w:rsidP="0027699D">
      <w:pPr>
        <w:autoSpaceDE w:val="0"/>
        <w:autoSpaceDN w:val="0"/>
        <w:adjustRightInd w:val="0"/>
        <w:jc w:val="center"/>
        <w:rPr>
          <w:szCs w:val="26"/>
        </w:rPr>
      </w:pPr>
    </w:p>
    <w:p w:rsidR="00922889" w:rsidRDefault="00922889" w:rsidP="0027699D">
      <w:pPr>
        <w:autoSpaceDE w:val="0"/>
        <w:autoSpaceDN w:val="0"/>
        <w:adjustRightInd w:val="0"/>
        <w:jc w:val="center"/>
        <w:rPr>
          <w:szCs w:val="26"/>
        </w:rPr>
      </w:pPr>
    </w:p>
    <w:p w:rsidR="00922889" w:rsidRPr="00922889" w:rsidRDefault="00922889" w:rsidP="0027699D">
      <w:pPr>
        <w:autoSpaceDE w:val="0"/>
        <w:autoSpaceDN w:val="0"/>
        <w:adjustRightInd w:val="0"/>
        <w:jc w:val="center"/>
        <w:rPr>
          <w:color w:val="000000"/>
          <w:spacing w:val="-2"/>
          <w:szCs w:val="26"/>
        </w:rPr>
      </w:pPr>
    </w:p>
    <w:sectPr w:rsidR="00922889" w:rsidRPr="00922889" w:rsidSect="00F760E4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4114"/>
    <w:multiLevelType w:val="hybridMultilevel"/>
    <w:tmpl w:val="B800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654DF"/>
    <w:multiLevelType w:val="hybridMultilevel"/>
    <w:tmpl w:val="7CF899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D5"/>
    <w:rsid w:val="00011985"/>
    <w:rsid w:val="000A29B9"/>
    <w:rsid w:val="000C4FD5"/>
    <w:rsid w:val="000D7125"/>
    <w:rsid w:val="000F1429"/>
    <w:rsid w:val="00120ADD"/>
    <w:rsid w:val="00152E9A"/>
    <w:rsid w:val="00154E5A"/>
    <w:rsid w:val="0018642E"/>
    <w:rsid w:val="00192847"/>
    <w:rsid w:val="001C1977"/>
    <w:rsid w:val="0027699D"/>
    <w:rsid w:val="002A47A3"/>
    <w:rsid w:val="002D69EC"/>
    <w:rsid w:val="003615CA"/>
    <w:rsid w:val="003B1808"/>
    <w:rsid w:val="00444F38"/>
    <w:rsid w:val="004944DA"/>
    <w:rsid w:val="004969D7"/>
    <w:rsid w:val="004C0CBB"/>
    <w:rsid w:val="00602BF4"/>
    <w:rsid w:val="0068774B"/>
    <w:rsid w:val="006A4E44"/>
    <w:rsid w:val="006D37FA"/>
    <w:rsid w:val="0072377F"/>
    <w:rsid w:val="00755CB8"/>
    <w:rsid w:val="00797398"/>
    <w:rsid w:val="00870DB1"/>
    <w:rsid w:val="00912165"/>
    <w:rsid w:val="00922889"/>
    <w:rsid w:val="00A01ACA"/>
    <w:rsid w:val="00A118D1"/>
    <w:rsid w:val="00A21515"/>
    <w:rsid w:val="00A26965"/>
    <w:rsid w:val="00AB5618"/>
    <w:rsid w:val="00AB7224"/>
    <w:rsid w:val="00B31263"/>
    <w:rsid w:val="00B761D0"/>
    <w:rsid w:val="00B916E4"/>
    <w:rsid w:val="00C01D12"/>
    <w:rsid w:val="00C14225"/>
    <w:rsid w:val="00C1514D"/>
    <w:rsid w:val="00D01C13"/>
    <w:rsid w:val="00DB3234"/>
    <w:rsid w:val="00DE1056"/>
    <w:rsid w:val="00E81043"/>
    <w:rsid w:val="00EA53B6"/>
    <w:rsid w:val="00EA6E3A"/>
    <w:rsid w:val="00EB446A"/>
    <w:rsid w:val="00EE1806"/>
    <w:rsid w:val="00F760E4"/>
    <w:rsid w:val="00FA5869"/>
    <w:rsid w:val="00FB0B7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9512"/>
  <w15:docId w15:val="{F5B403FF-84E0-47C5-92CA-4AD26687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9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56"/>
    <w:pPr>
      <w:snapToGri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E3A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B3234"/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2889"/>
    <w:rPr>
      <w:color w:val="0000FF" w:themeColor="hyperlink"/>
      <w:u w:val="single"/>
    </w:rPr>
  </w:style>
  <w:style w:type="paragraph" w:customStyle="1" w:styleId="ConsPlusNormal">
    <w:name w:val="ConsPlusNormal"/>
    <w:rsid w:val="00922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-sp.ru/tinybrowser/_86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ost-sp.ru/tinybrowser/_8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t-sp.ru/tinybrowser/_86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9066-DD9D-4D1B-B1B8-D5F14F78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LDN</cp:lastModifiedBy>
  <cp:revision>5</cp:revision>
  <cp:lastPrinted>2017-07-08T02:21:00Z</cp:lastPrinted>
  <dcterms:created xsi:type="dcterms:W3CDTF">2020-12-24T03:00:00Z</dcterms:created>
  <dcterms:modified xsi:type="dcterms:W3CDTF">2020-12-25T02:29:00Z</dcterms:modified>
</cp:coreProperties>
</file>