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93" w:rsidRPr="008B1893" w:rsidRDefault="008B1893" w:rsidP="008B1893">
      <w:pPr>
        <w:jc w:val="center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>МУНИЦПАЛЬНЫЙ КОМИТЕТ</w:t>
      </w:r>
    </w:p>
    <w:p w:rsidR="008B1893" w:rsidRPr="008B1893" w:rsidRDefault="008B1893" w:rsidP="008B1893">
      <w:pPr>
        <w:jc w:val="center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 xml:space="preserve">НОВИЦКОГО СЕЛЬСКОГО ПОСЕЛЕНИЯ </w:t>
      </w:r>
    </w:p>
    <w:p w:rsidR="008B1893" w:rsidRPr="008B1893" w:rsidRDefault="008B1893" w:rsidP="008B1893">
      <w:pPr>
        <w:jc w:val="center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>ПАРТИЗАНСКОГО МУНИЦИПАЛЬНОГО РАЙОНА</w:t>
      </w:r>
    </w:p>
    <w:p w:rsidR="008B1893" w:rsidRPr="008B1893" w:rsidRDefault="008B1893" w:rsidP="008B1893">
      <w:pPr>
        <w:jc w:val="center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>(третьего созыва)</w:t>
      </w:r>
    </w:p>
    <w:p w:rsidR="008B1893" w:rsidRDefault="008B1893" w:rsidP="008B1893">
      <w:pPr>
        <w:jc w:val="center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>РЕШЕНИЕ</w:t>
      </w:r>
    </w:p>
    <w:p w:rsidR="00EB472E" w:rsidRPr="008B1893" w:rsidRDefault="00EB472E" w:rsidP="008B1893">
      <w:pPr>
        <w:jc w:val="center"/>
        <w:rPr>
          <w:b/>
          <w:sz w:val="26"/>
          <w:szCs w:val="26"/>
        </w:rPr>
      </w:pPr>
    </w:p>
    <w:p w:rsidR="008B1893" w:rsidRPr="00EB472E" w:rsidRDefault="00EB472E" w:rsidP="008B1893">
      <w:pPr>
        <w:rPr>
          <w:sz w:val="26"/>
          <w:szCs w:val="26"/>
        </w:rPr>
      </w:pPr>
      <w:r w:rsidRPr="00EB472E">
        <w:rPr>
          <w:sz w:val="26"/>
          <w:szCs w:val="26"/>
        </w:rPr>
        <w:t>19 декабря</w:t>
      </w:r>
      <w:r w:rsidR="008B1893" w:rsidRPr="00EB472E">
        <w:rPr>
          <w:sz w:val="26"/>
          <w:szCs w:val="26"/>
        </w:rPr>
        <w:t xml:space="preserve"> 2018 года                            село Новицкое                                                 № </w:t>
      </w:r>
      <w:r w:rsidRPr="00EB472E">
        <w:rPr>
          <w:sz w:val="26"/>
          <w:szCs w:val="26"/>
        </w:rPr>
        <w:t>21</w:t>
      </w:r>
    </w:p>
    <w:p w:rsidR="00EB472E" w:rsidRPr="008B1893" w:rsidRDefault="00EB472E" w:rsidP="008B1893">
      <w:pPr>
        <w:rPr>
          <w:color w:val="FF0000"/>
          <w:sz w:val="26"/>
          <w:szCs w:val="26"/>
        </w:rPr>
      </w:pPr>
    </w:p>
    <w:p w:rsidR="008B1893" w:rsidRPr="008B1893" w:rsidRDefault="008B1893" w:rsidP="008B1893">
      <w:pPr>
        <w:jc w:val="center"/>
        <w:rPr>
          <w:b/>
          <w:sz w:val="26"/>
          <w:szCs w:val="26"/>
        </w:rPr>
      </w:pPr>
      <w:r w:rsidRPr="008B1893">
        <w:rPr>
          <w:b/>
          <w:bCs/>
          <w:sz w:val="26"/>
          <w:szCs w:val="26"/>
        </w:rPr>
        <w:t>О внесении изменений в решение муниципального комитета</w:t>
      </w:r>
    </w:p>
    <w:p w:rsidR="008B1893" w:rsidRDefault="008B1893" w:rsidP="008B1893">
      <w:pPr>
        <w:jc w:val="center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>Новицкого сельского поселения Партизанского муниципального района от 31.10.2017 № 25 «Об утверждении Правил благоустройства и содержания территории Новицкого сельского поселения Партизанского района Приморского края»</w:t>
      </w:r>
    </w:p>
    <w:p w:rsidR="00EB472E" w:rsidRPr="008B1893" w:rsidRDefault="00EB472E" w:rsidP="008B1893">
      <w:pPr>
        <w:jc w:val="center"/>
        <w:rPr>
          <w:b/>
          <w:sz w:val="26"/>
          <w:szCs w:val="26"/>
        </w:rPr>
      </w:pPr>
    </w:p>
    <w:p w:rsidR="008B1893" w:rsidRDefault="008B1893" w:rsidP="00EB472E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8B1893">
        <w:rPr>
          <w:sz w:val="26"/>
          <w:szCs w:val="26"/>
        </w:rPr>
        <w:t>В соответствии с Федеральным законом от 29.12.2017 № 463 «О внесении изменений в Федеральный закон от 06 октября 2003 года № 131-ФЗ «Об общих принципах организации местного самоуправления в Российской Федерации», Законом Приморского края от 9 июля 2018 года № 313-КЗ «О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края»</w:t>
      </w:r>
      <w:r w:rsidRPr="008B1893">
        <w:rPr>
          <w:color w:val="FF0000"/>
          <w:sz w:val="26"/>
          <w:szCs w:val="26"/>
        </w:rPr>
        <w:t xml:space="preserve"> </w:t>
      </w:r>
      <w:r w:rsidRPr="008B1893">
        <w:rPr>
          <w:sz w:val="26"/>
          <w:szCs w:val="26"/>
        </w:rPr>
        <w:t>руководствуясь Уставом Новицкого сельского поселения Партизанского</w:t>
      </w:r>
      <w:proofErr w:type="gramEnd"/>
      <w:r w:rsidRPr="008B1893">
        <w:rPr>
          <w:sz w:val="26"/>
          <w:szCs w:val="26"/>
        </w:rPr>
        <w:t xml:space="preserve"> муниципального района, и в целях регулирования вопросов содержания и санитарной очистки территорий поселения, муниципальный комитет Новицкого сельского поселения Партизанского муниципального района</w:t>
      </w:r>
    </w:p>
    <w:p w:rsidR="008B1893" w:rsidRPr="008B1893" w:rsidRDefault="008B1893" w:rsidP="00EB472E">
      <w:pPr>
        <w:spacing w:before="120" w:after="120" w:line="300" w:lineRule="auto"/>
        <w:jc w:val="both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>РЕШИЛ:</w:t>
      </w:r>
    </w:p>
    <w:p w:rsidR="008B1893" w:rsidRPr="008B1893" w:rsidRDefault="008B1893" w:rsidP="00EB472E">
      <w:pPr>
        <w:numPr>
          <w:ilvl w:val="0"/>
          <w:numId w:val="5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Внести в решение муниципального комитета Новицкого сельского поселения от 31.10.2017 № 25 «Об утверждении Правил благоустройства и содержания территории Новицкого сельского поселения Партизанского района Приморского края» (далее Правила) следующие изменения:</w:t>
      </w:r>
    </w:p>
    <w:p w:rsidR="008B1893" w:rsidRPr="008B1893" w:rsidRDefault="008B1893" w:rsidP="00EB472E">
      <w:pPr>
        <w:numPr>
          <w:ilvl w:val="1"/>
          <w:numId w:val="6"/>
        </w:numPr>
        <w:spacing w:line="300" w:lineRule="auto"/>
        <w:ind w:left="0" w:firstLine="709"/>
        <w:contextualSpacing/>
        <w:jc w:val="both"/>
        <w:rPr>
          <w:sz w:val="26"/>
          <w:szCs w:val="26"/>
        </w:rPr>
      </w:pPr>
      <w:r w:rsidRPr="008B1893">
        <w:rPr>
          <w:b/>
          <w:sz w:val="26"/>
          <w:szCs w:val="26"/>
        </w:rPr>
        <w:t xml:space="preserve">пункт 1.4. статьи 1 Правил дополнить предложением следующего содержания: </w:t>
      </w:r>
      <w:r w:rsidRPr="008B1893">
        <w:rPr>
          <w:sz w:val="26"/>
          <w:szCs w:val="26"/>
        </w:rPr>
        <w:t>«Механизмы и порядок участия жителей установлены разделом 22 настоящих Правил</w:t>
      </w:r>
      <w:proofErr w:type="gramStart"/>
      <w:r w:rsidRPr="008B1893">
        <w:rPr>
          <w:sz w:val="26"/>
          <w:szCs w:val="26"/>
        </w:rPr>
        <w:t>.».</w:t>
      </w:r>
      <w:proofErr w:type="gramEnd"/>
    </w:p>
    <w:p w:rsidR="008B1893" w:rsidRPr="00EB472E" w:rsidRDefault="008B1893" w:rsidP="00EB472E">
      <w:pPr>
        <w:numPr>
          <w:ilvl w:val="1"/>
          <w:numId w:val="6"/>
        </w:numPr>
        <w:spacing w:line="300" w:lineRule="auto"/>
        <w:ind w:left="0" w:firstLine="709"/>
        <w:contextualSpacing/>
        <w:jc w:val="both"/>
        <w:rPr>
          <w:b/>
          <w:sz w:val="26"/>
          <w:szCs w:val="26"/>
        </w:rPr>
      </w:pPr>
      <w:r w:rsidRPr="00EB472E">
        <w:rPr>
          <w:b/>
          <w:sz w:val="26"/>
          <w:szCs w:val="26"/>
        </w:rPr>
        <w:t xml:space="preserve">Статью 5 Правил </w:t>
      </w:r>
      <w:r w:rsidRPr="00EB472E">
        <w:rPr>
          <w:b/>
          <w:bCs/>
          <w:sz w:val="26"/>
          <w:szCs w:val="26"/>
        </w:rPr>
        <w:t>изложить в следующей редакции: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«Статья 5 Порядок закрепления и нормативы определения прилегающей территории.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pacing w:val="2"/>
          <w:sz w:val="26"/>
          <w:szCs w:val="26"/>
        </w:rPr>
        <w:t xml:space="preserve">5.1. </w:t>
      </w:r>
      <w:r w:rsidRPr="008B1893">
        <w:rPr>
          <w:sz w:val="26"/>
          <w:szCs w:val="26"/>
        </w:rPr>
        <w:t>Вся территория Новицкого сельского поселения для содержания и санитарной очистки закрепляется за ответственными лицами. Закрепление территорий санитарной очистки за предприятиями, организациями, учреждениями, домовладельцами на правах частной собственности и установление границ производится решением Главы Администрации Новицкого сельского поселения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pacing w:val="2"/>
          <w:sz w:val="26"/>
          <w:szCs w:val="26"/>
        </w:rPr>
        <w:t>5.2.</w:t>
      </w:r>
      <w:r w:rsidR="00EB472E">
        <w:rPr>
          <w:spacing w:val="2"/>
          <w:sz w:val="26"/>
          <w:szCs w:val="26"/>
        </w:rPr>
        <w:t xml:space="preserve"> </w:t>
      </w:r>
      <w:r w:rsidRPr="008B1893">
        <w:rPr>
          <w:sz w:val="26"/>
          <w:szCs w:val="26"/>
        </w:rPr>
        <w:t>Границы прилегающей территории: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8B1893">
        <w:rPr>
          <w:sz w:val="26"/>
          <w:szCs w:val="26"/>
        </w:rPr>
        <w:lastRenderedPageBreak/>
        <w:t>Границы территории санитарной очистки для физических, юридических лиц, индивидуальных предпринимателей осуществляющих свою деятельность на территории Новицкого сельского поселения, за предприятиями, войсковыми частями, организациями, учреждениями, домовладельцами на правах частной собственности в собственности или пользовании которых находятся расположенные в районах жилой застройки здания (комплекс зданий), строения, сооружения и помещения в них, нежилые помещения установлены в пределах:</w:t>
      </w:r>
      <w:proofErr w:type="gramEnd"/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- для объектов, настоящих Правил, находящихся вблизи проезжей части улиц, проездов - территория от фасада объекта, ограждения, линии земельного участка до придорожного бордюрного камня, включая тротуары и придорожные газоны, а при отсутствии тротуаров, придорожных газонов, до проезжей части дорог, проездов, включая придорожные кюветы;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 xml:space="preserve">- для объектов, не находящихся вблизи проезжих частей улиц, проездов (в том числе автомобильно-заправочные станции, стоянки для автотранспорта, торговые киоски, иные объекты), - территория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8B1893">
          <w:rPr>
            <w:sz w:val="26"/>
            <w:szCs w:val="26"/>
          </w:rPr>
          <w:t>10 метров</w:t>
        </w:r>
      </w:smartTag>
      <w:r w:rsidRPr="008B1893">
        <w:rPr>
          <w:sz w:val="26"/>
          <w:szCs w:val="26"/>
        </w:rPr>
        <w:t xml:space="preserve"> по периметру соответствующего объекта. В случае нахождения нескольких объектов на расстоянии менее </w:t>
      </w:r>
      <w:smartTag w:uri="urn:schemas-microsoft-com:office:smarttags" w:element="metricconverter">
        <w:smartTagPr>
          <w:attr w:name="ProductID" w:val="20 метров"/>
        </w:smartTagPr>
        <w:r w:rsidRPr="008B1893">
          <w:rPr>
            <w:sz w:val="26"/>
            <w:szCs w:val="26"/>
          </w:rPr>
          <w:t>20 метров</w:t>
        </w:r>
      </w:smartTag>
      <w:r w:rsidRPr="008B1893">
        <w:rPr>
          <w:sz w:val="26"/>
          <w:szCs w:val="26"/>
        </w:rPr>
        <w:t xml:space="preserve"> друг от друга территория между ними делится на равные части;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 xml:space="preserve">- для территорий, прилегающих к торговым палаткам, киоскам, ларькам и трансформаторным подстанциям на расстоянии до </w:t>
      </w:r>
      <w:smartTag w:uri="urn:schemas-microsoft-com:office:smarttags" w:element="metricconverter">
        <w:smartTagPr>
          <w:attr w:name="ProductID" w:val="10 м"/>
        </w:smartTagPr>
        <w:r w:rsidRPr="008B1893">
          <w:rPr>
            <w:sz w:val="26"/>
            <w:szCs w:val="26"/>
          </w:rPr>
          <w:t>10 м</w:t>
        </w:r>
      </w:smartTag>
      <w:r w:rsidRPr="008B1893">
        <w:rPr>
          <w:sz w:val="26"/>
          <w:szCs w:val="26"/>
        </w:rPr>
        <w:t xml:space="preserve"> в зависимости от их местоположения.</w:t>
      </w:r>
    </w:p>
    <w:p w:rsidR="008B1893" w:rsidRPr="008B1893" w:rsidRDefault="008B1893" w:rsidP="00EB472E">
      <w:pPr>
        <w:shd w:val="clear" w:color="auto" w:fill="FFFFFF"/>
        <w:spacing w:line="300" w:lineRule="auto"/>
        <w:ind w:firstLine="709"/>
        <w:jc w:val="both"/>
        <w:textAlignment w:val="baseline"/>
        <w:outlineLvl w:val="2"/>
        <w:rPr>
          <w:sz w:val="26"/>
          <w:szCs w:val="26"/>
        </w:rPr>
      </w:pPr>
      <w:r w:rsidRPr="008B1893">
        <w:rPr>
          <w:spacing w:val="2"/>
          <w:sz w:val="26"/>
          <w:szCs w:val="26"/>
        </w:rPr>
        <w:t xml:space="preserve">5.3. </w:t>
      </w:r>
      <w:r w:rsidRPr="008B1893">
        <w:rPr>
          <w:sz w:val="26"/>
          <w:szCs w:val="26"/>
        </w:rPr>
        <w:t>Требования, предъявляемые к содержанию территорий.</w:t>
      </w:r>
    </w:p>
    <w:p w:rsidR="008B1893" w:rsidRPr="008B1893" w:rsidRDefault="008B1893" w:rsidP="00EB472E">
      <w:pPr>
        <w:shd w:val="clear" w:color="auto" w:fill="FFFFFF"/>
        <w:spacing w:line="30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5.3.1.</w:t>
      </w:r>
      <w:r w:rsidR="00EB472E">
        <w:rPr>
          <w:spacing w:val="2"/>
          <w:sz w:val="26"/>
          <w:szCs w:val="26"/>
        </w:rPr>
        <w:t xml:space="preserve"> </w:t>
      </w:r>
      <w:r w:rsidRPr="008B1893">
        <w:rPr>
          <w:spacing w:val="2"/>
          <w:sz w:val="26"/>
          <w:szCs w:val="26"/>
        </w:rPr>
        <w:t>Руководителям предприятий, учреждений и организаций независимо от форм собственности, владельцам, арендаторам магазинов, трансформаторных подстанций необходимо: обеспечить:</w:t>
      </w:r>
    </w:p>
    <w:p w:rsidR="008B1893" w:rsidRPr="008B1893" w:rsidRDefault="008B1893" w:rsidP="00EB472E">
      <w:pPr>
        <w:shd w:val="clear" w:color="auto" w:fill="FFFFFF"/>
        <w:spacing w:line="30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а) ежедневную уборку, санитарное содержание и благоустройство отведенной и прилегающей территории, а также вывоз бытового мусора собственными силами или другими предприятиями  на основе договоров на вывоз коммунальных отходов. В том случае, когда строения расположены по одной стороне улиц, уборка производится на всю ширину улиц и тротуаров;</w:t>
      </w:r>
    </w:p>
    <w:p w:rsidR="008B1893" w:rsidRPr="008B1893" w:rsidRDefault="008B1893" w:rsidP="00EB472E">
      <w:pPr>
        <w:shd w:val="clear" w:color="auto" w:fill="FFFFFF"/>
        <w:spacing w:line="30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б) на отведенной территории уборку и очистку территории, водосточных канав, мостков, труб, дренажей, предназначенных для отвода поверхностных и грунтовых вод;</w:t>
      </w:r>
    </w:p>
    <w:p w:rsidR="008B1893" w:rsidRPr="008B1893" w:rsidRDefault="008B1893" w:rsidP="00EB472E">
      <w:pPr>
        <w:shd w:val="clear" w:color="auto" w:fill="FFFFFF"/>
        <w:spacing w:line="30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в) своевременное производство работ по ремонту и покраске фасадов зданий и сооружений, ограждений, входных дверей, экранов балконов и лоджий, водосточных труб, малых архитектурных форм, мытье стекол, витрин и окон административных и производственных зданий, уход за газонами и зелеными насаждениями, своевременное удаление сорных трав;</w:t>
      </w:r>
    </w:p>
    <w:p w:rsidR="008B1893" w:rsidRPr="008B1893" w:rsidRDefault="008B1893" w:rsidP="00EB472E">
      <w:pPr>
        <w:spacing w:line="300" w:lineRule="auto"/>
        <w:ind w:firstLine="709"/>
        <w:contextualSpacing/>
        <w:jc w:val="both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г) все виды работ, связанные с выемкой грунта при прокладке, переустройстве и ремонте подземных сооружений, возведением нулевых циклов при строительстве, только после оформления документов в соответствии с установленным порядком;</w:t>
      </w:r>
    </w:p>
    <w:p w:rsidR="008B1893" w:rsidRPr="008B1893" w:rsidRDefault="008B1893" w:rsidP="00EB472E">
      <w:pPr>
        <w:spacing w:line="300" w:lineRule="auto"/>
        <w:ind w:firstLine="709"/>
        <w:contextualSpacing/>
        <w:jc w:val="both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lastRenderedPageBreak/>
        <w:t>д) соблюдение санитарно-противоэпидемиологических мероприятий.</w:t>
      </w:r>
    </w:p>
    <w:p w:rsidR="008B1893" w:rsidRPr="008B1893" w:rsidRDefault="008B1893" w:rsidP="00EB472E">
      <w:pPr>
        <w:spacing w:line="300" w:lineRule="auto"/>
        <w:ind w:firstLine="709"/>
        <w:contextualSpacing/>
        <w:jc w:val="both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 xml:space="preserve">е) </w:t>
      </w:r>
      <w:r w:rsidRPr="008B1893">
        <w:rPr>
          <w:sz w:val="26"/>
          <w:szCs w:val="26"/>
        </w:rPr>
        <w:t xml:space="preserve">осуществлять покос травы на отведенной и прилегающей </w:t>
      </w:r>
      <w:proofErr w:type="gramStart"/>
      <w:r w:rsidRPr="008B1893">
        <w:rPr>
          <w:sz w:val="26"/>
          <w:szCs w:val="26"/>
        </w:rPr>
        <w:t>территориях</w:t>
      </w:r>
      <w:proofErr w:type="gramEnd"/>
      <w:r w:rsidRPr="008B1893">
        <w:rPr>
          <w:sz w:val="26"/>
          <w:szCs w:val="26"/>
        </w:rPr>
        <w:t xml:space="preserve"> при высоте достигшего травостоя свыше </w:t>
      </w:r>
      <w:smartTag w:uri="urn:schemas-microsoft-com:office:smarttags" w:element="metricconverter">
        <w:smartTagPr>
          <w:attr w:name="ProductID" w:val="15 см"/>
        </w:smartTagPr>
        <w:r w:rsidRPr="008B1893">
          <w:rPr>
            <w:sz w:val="26"/>
            <w:szCs w:val="26"/>
          </w:rPr>
          <w:t>15 см</w:t>
        </w:r>
      </w:smartTag>
      <w:r w:rsidRPr="008B1893">
        <w:rPr>
          <w:sz w:val="26"/>
          <w:szCs w:val="26"/>
        </w:rPr>
        <w:t xml:space="preserve">, до уровня 3 - </w:t>
      </w:r>
      <w:smartTag w:uri="urn:schemas-microsoft-com:office:smarttags" w:element="metricconverter">
        <w:smartTagPr>
          <w:attr w:name="ProductID" w:val="4 см"/>
        </w:smartTagPr>
        <w:r w:rsidRPr="008B1893">
          <w:rPr>
            <w:sz w:val="26"/>
            <w:szCs w:val="26"/>
          </w:rPr>
          <w:t>4 см.</w:t>
        </w:r>
      </w:smartTag>
    </w:p>
    <w:p w:rsidR="008B1893" w:rsidRPr="008B1893" w:rsidRDefault="008B1893" w:rsidP="00EB472E">
      <w:pPr>
        <w:spacing w:line="300" w:lineRule="auto"/>
        <w:ind w:firstLine="709"/>
        <w:contextualSpacing/>
        <w:jc w:val="both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 xml:space="preserve">5.3.2.  Территория у фасадов зданий предприятий, учреждений и организаций, магазинов, торговых домов должна обеспечивать </w:t>
      </w:r>
      <w:r w:rsidRPr="008B1893">
        <w:rPr>
          <w:sz w:val="26"/>
          <w:szCs w:val="26"/>
        </w:rPr>
        <w:t>условия безопасного и комфортного передвижения, а также формировать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8B1893" w:rsidRPr="008B1893" w:rsidRDefault="008B1893" w:rsidP="00EB472E">
      <w:pPr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8B1893">
        <w:rPr>
          <w:sz w:val="26"/>
          <w:szCs w:val="26"/>
        </w:rPr>
        <w:t>цементобетона</w:t>
      </w:r>
      <w:proofErr w:type="spellEnd"/>
      <w:r w:rsidRPr="008B1893">
        <w:rPr>
          <w:sz w:val="26"/>
          <w:szCs w:val="26"/>
        </w:rPr>
        <w:t>, природного камня и т.п. материалов;</w:t>
      </w:r>
    </w:p>
    <w:p w:rsidR="008B1893" w:rsidRPr="008B1893" w:rsidRDefault="008B1893" w:rsidP="00EB472E">
      <w:pPr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вяжущими.</w:t>
      </w:r>
    </w:p>
    <w:p w:rsidR="008B1893" w:rsidRPr="008B1893" w:rsidRDefault="008B1893" w:rsidP="00EB472E">
      <w:pPr>
        <w:spacing w:line="300" w:lineRule="auto"/>
        <w:ind w:firstLine="709"/>
        <w:jc w:val="both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 xml:space="preserve">5.3.3. Пользователям земельных участков, владельцам (пользователям) домов (одноквартирных и многоквартирных) в пределах </w:t>
      </w:r>
      <w:proofErr w:type="spellStart"/>
      <w:r w:rsidRPr="008B1893">
        <w:rPr>
          <w:spacing w:val="2"/>
          <w:sz w:val="26"/>
          <w:szCs w:val="26"/>
        </w:rPr>
        <w:t>внутрид</w:t>
      </w:r>
      <w:bookmarkStart w:id="0" w:name="_GoBack"/>
      <w:bookmarkEnd w:id="0"/>
      <w:r w:rsidRPr="008B1893">
        <w:rPr>
          <w:spacing w:val="2"/>
          <w:sz w:val="26"/>
          <w:szCs w:val="26"/>
        </w:rPr>
        <w:t>воровых</w:t>
      </w:r>
      <w:proofErr w:type="spellEnd"/>
      <w:r w:rsidRPr="008B1893">
        <w:rPr>
          <w:spacing w:val="2"/>
          <w:sz w:val="26"/>
          <w:szCs w:val="26"/>
        </w:rPr>
        <w:t>, отведенной территории и прилегающих территорий необходимо:</w:t>
      </w:r>
    </w:p>
    <w:p w:rsidR="008B1893" w:rsidRPr="008B1893" w:rsidRDefault="008B1893" w:rsidP="00EB472E">
      <w:pPr>
        <w:spacing w:line="300" w:lineRule="auto"/>
        <w:ind w:firstLine="709"/>
        <w:jc w:val="both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а) содержать участок в чистоте и порядке путем ежедневного сбора бытового мусора и отходов, очищать его от сорной травы;</w:t>
      </w:r>
    </w:p>
    <w:p w:rsidR="008B1893" w:rsidRPr="008B1893" w:rsidRDefault="008B1893" w:rsidP="00EB472E">
      <w:pPr>
        <w:spacing w:line="300" w:lineRule="auto"/>
        <w:ind w:firstLine="709"/>
        <w:jc w:val="both"/>
        <w:rPr>
          <w:spacing w:val="2"/>
          <w:sz w:val="26"/>
          <w:szCs w:val="26"/>
        </w:rPr>
      </w:pPr>
      <w:r w:rsidRPr="008B1893">
        <w:rPr>
          <w:i/>
          <w:spacing w:val="2"/>
          <w:sz w:val="26"/>
          <w:szCs w:val="26"/>
        </w:rPr>
        <w:t>б</w:t>
      </w:r>
      <w:r w:rsidRPr="008B1893">
        <w:rPr>
          <w:spacing w:val="2"/>
          <w:sz w:val="26"/>
          <w:szCs w:val="26"/>
        </w:rPr>
        <w:t>) все земельные участки (независимо от формы собственности должны быть огорожены);</w:t>
      </w:r>
    </w:p>
    <w:p w:rsidR="008B1893" w:rsidRPr="008B1893" w:rsidRDefault="008B1893" w:rsidP="00EB472E">
      <w:pPr>
        <w:spacing w:line="300" w:lineRule="auto"/>
        <w:ind w:firstLine="709"/>
        <w:jc w:val="both"/>
        <w:rPr>
          <w:spacing w:val="2"/>
          <w:sz w:val="26"/>
          <w:szCs w:val="26"/>
        </w:rPr>
      </w:pPr>
      <w:r w:rsidRPr="008B1893">
        <w:rPr>
          <w:i/>
          <w:spacing w:val="2"/>
          <w:sz w:val="26"/>
          <w:szCs w:val="26"/>
        </w:rPr>
        <w:t>в</w:t>
      </w:r>
      <w:r w:rsidRPr="008B1893">
        <w:rPr>
          <w:spacing w:val="2"/>
          <w:sz w:val="26"/>
          <w:szCs w:val="26"/>
        </w:rPr>
        <w:t xml:space="preserve">) обеспечить санитарную уборку и очистку водосточных канав, мостков, труб, дренажей с прилегающих  и </w:t>
      </w:r>
      <w:proofErr w:type="spellStart"/>
      <w:r w:rsidRPr="008B1893">
        <w:rPr>
          <w:spacing w:val="2"/>
          <w:sz w:val="26"/>
          <w:szCs w:val="26"/>
        </w:rPr>
        <w:t>внутридворовых</w:t>
      </w:r>
      <w:proofErr w:type="spellEnd"/>
      <w:r w:rsidRPr="008B1893">
        <w:rPr>
          <w:spacing w:val="2"/>
          <w:sz w:val="26"/>
          <w:szCs w:val="26"/>
        </w:rPr>
        <w:t xml:space="preserve"> территорий, надлежащее содержание газонов, скашивание травы, вырез сухостоя, удаление снега и наледи </w:t>
      </w:r>
      <w:proofErr w:type="gramStart"/>
      <w:r w:rsidRPr="008B1893">
        <w:rPr>
          <w:spacing w:val="2"/>
          <w:sz w:val="26"/>
          <w:szCs w:val="26"/>
        </w:rPr>
        <w:t>с</w:t>
      </w:r>
      <w:proofErr w:type="gramEnd"/>
      <w:r w:rsidRPr="008B1893">
        <w:rPr>
          <w:spacing w:val="2"/>
          <w:sz w:val="26"/>
          <w:szCs w:val="26"/>
        </w:rPr>
        <w:t xml:space="preserve"> </w:t>
      </w:r>
      <w:proofErr w:type="gramStart"/>
      <w:r w:rsidRPr="008B1893">
        <w:rPr>
          <w:spacing w:val="2"/>
          <w:sz w:val="26"/>
          <w:szCs w:val="26"/>
        </w:rPr>
        <w:t>от</w:t>
      </w:r>
      <w:proofErr w:type="gramEnd"/>
      <w:r w:rsidRPr="008B1893">
        <w:rPr>
          <w:spacing w:val="2"/>
          <w:sz w:val="26"/>
          <w:szCs w:val="26"/>
        </w:rPr>
        <w:t xml:space="preserve"> мостков, пешеходных дорожек, ступеней наружных площадок подъездов, побелку бордюров, ремонт скамеек и оборудования хозяйственно-бытовых площадок, ремонт и окраску ограждений;</w:t>
      </w:r>
    </w:p>
    <w:p w:rsidR="008B1893" w:rsidRPr="008B1893" w:rsidRDefault="008B1893" w:rsidP="00EB472E">
      <w:pPr>
        <w:spacing w:line="300" w:lineRule="auto"/>
        <w:ind w:firstLine="709"/>
        <w:jc w:val="both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г)</w:t>
      </w:r>
      <w:r w:rsidR="005524C0">
        <w:rPr>
          <w:spacing w:val="2"/>
          <w:sz w:val="26"/>
          <w:szCs w:val="26"/>
        </w:rPr>
        <w:t xml:space="preserve"> </w:t>
      </w:r>
      <w:r w:rsidRPr="008B1893">
        <w:rPr>
          <w:spacing w:val="2"/>
          <w:sz w:val="26"/>
          <w:szCs w:val="26"/>
        </w:rPr>
        <w:t xml:space="preserve"> осуществлять покос травы во дворах и на прилегающих территориях при высоте достигшего травостоя свыше 15 см, до уровня 3 - 4 см.</w:t>
      </w:r>
    </w:p>
    <w:p w:rsidR="008B1893" w:rsidRPr="008B1893" w:rsidRDefault="008B1893" w:rsidP="00EB472E">
      <w:pPr>
        <w:spacing w:line="300" w:lineRule="auto"/>
        <w:ind w:firstLine="709"/>
        <w:jc w:val="both"/>
        <w:rPr>
          <w:spacing w:val="2"/>
          <w:sz w:val="26"/>
          <w:szCs w:val="26"/>
        </w:rPr>
      </w:pPr>
      <w:r w:rsidRPr="008B1893">
        <w:rPr>
          <w:spacing w:val="2"/>
          <w:sz w:val="26"/>
          <w:szCs w:val="26"/>
        </w:rPr>
        <w:t>5.3.4. Владельцы остановок общественного транспорта обеспечивают уборку, содержание, оборудование и текущий ремонт автопавильонов,</w:t>
      </w:r>
      <w:r w:rsidRPr="008B1893">
        <w:rPr>
          <w:spacing w:val="2"/>
          <w:sz w:val="26"/>
          <w:szCs w:val="26"/>
        </w:rPr>
        <w:br/>
        <w:t>посадочных площадок, малых архитектурных форм при них.</w:t>
      </w:r>
    </w:p>
    <w:p w:rsidR="008B1893" w:rsidRPr="008B1893" w:rsidRDefault="008B1893" w:rsidP="00EB472E">
      <w:pPr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pacing w:val="2"/>
          <w:sz w:val="26"/>
          <w:szCs w:val="26"/>
        </w:rPr>
        <w:t>5</w:t>
      </w:r>
      <w:r w:rsidRPr="008B1893">
        <w:rPr>
          <w:sz w:val="26"/>
          <w:szCs w:val="26"/>
        </w:rPr>
        <w:t>.3.5. Уборку тротуаров, автобусных остановок,  подсыпку их песком, а также расчистку проходов к транспорту, проезды во дворы производят организации, предприятия и коммунальные службы, за которыми закреплены эти территории.</w:t>
      </w:r>
    </w:p>
    <w:p w:rsidR="008B1893" w:rsidRPr="008B1893" w:rsidRDefault="008B1893" w:rsidP="00EB472E">
      <w:pPr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5.3.6. Уборка территорий, прилегающих к торговым палаткам, киоскам, ларькам и трансформаторным подстанциям, возлагается на руководителей соответствующих торговых предприятий.</w:t>
      </w:r>
    </w:p>
    <w:p w:rsidR="008B1893" w:rsidRPr="008B1893" w:rsidRDefault="008B1893" w:rsidP="00EB472E">
      <w:pPr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5.3.7. Организация уборки муниципальной территории осуществляется органами местного самоуправления.</w:t>
      </w:r>
    </w:p>
    <w:p w:rsidR="008B1893" w:rsidRPr="008B1893" w:rsidRDefault="008B1893" w:rsidP="00EB472E">
      <w:pPr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lastRenderedPageBreak/>
        <w:t>5.3.8. В целях благоустройства территории Новицкого сельского поселения  земельные участки, находящиеся в собственности (пользовании) граждан должны быть огорожены.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6"/>
          <w:szCs w:val="26"/>
        </w:rPr>
      </w:pPr>
      <w:r w:rsidRPr="008B1893">
        <w:rPr>
          <w:bCs/>
          <w:sz w:val="26"/>
          <w:szCs w:val="26"/>
        </w:rPr>
        <w:t>5.4. Участие собственников в содержании прилегающих территории.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8B1893">
        <w:rPr>
          <w:sz w:val="26"/>
          <w:szCs w:val="26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настоящими правилами благоустройства.</w:t>
      </w:r>
      <w:proofErr w:type="gramEnd"/>
    </w:p>
    <w:p w:rsidR="008B1893" w:rsidRPr="008B1893" w:rsidRDefault="008B1893" w:rsidP="00EB472E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>1.3. Включить в Правила статью 22 следующего содержания: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6"/>
          <w:szCs w:val="26"/>
        </w:rPr>
      </w:pPr>
      <w:r w:rsidRPr="008B1893">
        <w:rPr>
          <w:sz w:val="26"/>
          <w:szCs w:val="26"/>
        </w:rPr>
        <w:t>«</w:t>
      </w:r>
      <w:r w:rsidRPr="008B1893">
        <w:rPr>
          <w:bCs/>
          <w:sz w:val="26"/>
          <w:szCs w:val="26"/>
        </w:rPr>
        <w:t>22. Формы и механизмы участия жителей Новицкого сельского поселения в принятии решений по благоустройству и непосредственному участию в нем.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22.1. Формы общественного участия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Новицкого сельского поселения используются следующие формы: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б) определение основных видов активностей, функциональных зон общественных пространств, которые представляют часть территории поселения, для которых определены границы и преимущественный вид деятельности;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</w:t>
      </w:r>
      <w:r w:rsidR="003A0F4B">
        <w:rPr>
          <w:sz w:val="26"/>
          <w:szCs w:val="26"/>
        </w:rPr>
        <w:t xml:space="preserve"> </w:t>
      </w:r>
      <w:r w:rsidRPr="008B1893">
        <w:rPr>
          <w:sz w:val="26"/>
          <w:szCs w:val="26"/>
        </w:rPr>
        <w:t>соответствующих габаритов, стилевого решения, материалов;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г) консультации в выборе типов покрытий, с учётом функционального зонирования территории;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д) консультации по предполагаемым типам озеленения;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е) консультации по предполагаемым типам освещения и осветительного оборудования;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lastRenderedPageBreak/>
        <w:t>22.2. Реализация проектов сопровождается информированием общественности о планирующихся изменениях и возможности участия в этом процессе.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i/>
          <w:sz w:val="26"/>
          <w:szCs w:val="26"/>
        </w:rPr>
      </w:pPr>
      <w:r w:rsidRPr="008B1893">
        <w:rPr>
          <w:b/>
          <w:i/>
          <w:sz w:val="26"/>
          <w:szCs w:val="26"/>
        </w:rPr>
        <w:t>Информирование осуществляется путём: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а) задействования официального сайта Новицкого сельского поселения для сбора информации, обеспечения «онлайн» участия и регулярного информирования о ходе проекта с публикацией фото, видео и текстовых отчетов по итогам проведения общественных обсуждений;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г)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соседству с проектируемой' территорией или на ней (амбулатория, дом культуры, библиотеки), на площадке проведения общественных обсуждений (в зоне входной группы, на специальных информационных стендах);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д)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е) индивидуальных приглашений участников встречи лично, по электронной почте или по телефону;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ж) распространение анкет и опросных листов;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 xml:space="preserve">з) использования социальных сетей и </w:t>
      </w:r>
      <w:proofErr w:type="spellStart"/>
      <w:r w:rsidRPr="008B1893">
        <w:rPr>
          <w:sz w:val="26"/>
          <w:szCs w:val="26"/>
        </w:rPr>
        <w:t>интернет-ресурсов</w:t>
      </w:r>
      <w:proofErr w:type="spellEnd"/>
      <w:r w:rsidRPr="008B1893">
        <w:rPr>
          <w:sz w:val="26"/>
          <w:szCs w:val="26"/>
        </w:rPr>
        <w:t xml:space="preserve"> для обеспечения донесения информации до населения;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и) распространение информации в официальном печатном издании Новицкого сельского поселения «Новицкий Вестник».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22.3. Механизмы общественного участия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Обсуждение проектов проводится посредствам публичных слушаний и общественных обсуждений.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По итогам общественных обсуждений или публичных слушаний формируется</w:t>
      </w:r>
      <w:r w:rsidR="003A0F4B">
        <w:rPr>
          <w:sz w:val="26"/>
          <w:szCs w:val="26"/>
        </w:rPr>
        <w:t xml:space="preserve"> </w:t>
      </w:r>
      <w:r w:rsidRPr="008B1893">
        <w:rPr>
          <w:sz w:val="26"/>
          <w:szCs w:val="26"/>
        </w:rPr>
        <w:t>отчет, выкладывается в публичный доступ, как на информационных ресурсах проекта, так и на официальном сайте администрации.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</w:t>
      </w:r>
      <w:proofErr w:type="gramStart"/>
      <w:r w:rsidRPr="008B1893">
        <w:rPr>
          <w:sz w:val="26"/>
          <w:szCs w:val="26"/>
        </w:rPr>
        <w:t>дств дл</w:t>
      </w:r>
      <w:proofErr w:type="gramEnd"/>
      <w:r w:rsidRPr="008B1893">
        <w:rPr>
          <w:sz w:val="26"/>
          <w:szCs w:val="26"/>
        </w:rPr>
        <w:t>я фото-, видео 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администрации.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lastRenderedPageBreak/>
        <w:t>Общественный контроль в области благоустройства территории Новицкого сельского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22.4.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а) в создании и предоставлении разного рода услуг и сервисов для посетителей общественных пространств;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в) в строительстве, реконструкции, реставрации объектов недвижимости;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г) в производстве или размещении элементов благоустройства;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д) в комплексном благоустройстве отдельных территорий, прилегающих к территориям;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е) в организации уборки благоустроенных территорий.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В реализации комплексных проектов благоустройства могут принимать участие</w:t>
      </w:r>
      <w:r w:rsidR="003A0F4B">
        <w:rPr>
          <w:sz w:val="26"/>
          <w:szCs w:val="26"/>
        </w:rPr>
        <w:t xml:space="preserve"> </w:t>
      </w:r>
      <w:r w:rsidRPr="008B1893">
        <w:rPr>
          <w:sz w:val="26"/>
          <w:szCs w:val="26"/>
        </w:rPr>
        <w:t>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услуг в сфере образования и культуры.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6"/>
          <w:szCs w:val="26"/>
        </w:rPr>
      </w:pPr>
      <w:r w:rsidRPr="008B1893">
        <w:rPr>
          <w:b/>
          <w:sz w:val="26"/>
          <w:szCs w:val="26"/>
        </w:rPr>
        <w:t>1.4. Статьи 22,</w:t>
      </w:r>
      <w:r w:rsidR="003A0F4B">
        <w:rPr>
          <w:b/>
          <w:sz w:val="26"/>
          <w:szCs w:val="26"/>
        </w:rPr>
        <w:t xml:space="preserve"> </w:t>
      </w:r>
      <w:r w:rsidRPr="008B1893">
        <w:rPr>
          <w:b/>
          <w:sz w:val="26"/>
          <w:szCs w:val="26"/>
        </w:rPr>
        <w:t>23 и 24 считать соответственно статьями  23,24 и 25.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bCs/>
          <w:color w:val="000000"/>
        </w:rPr>
      </w:pPr>
      <w:r w:rsidRPr="008B1893">
        <w:rPr>
          <w:b/>
          <w:sz w:val="26"/>
          <w:szCs w:val="26"/>
        </w:rPr>
        <w:t xml:space="preserve">1.5. </w:t>
      </w:r>
      <w:r w:rsidRPr="008B1893">
        <w:rPr>
          <w:b/>
          <w:bCs/>
          <w:color w:val="000000"/>
        </w:rPr>
        <w:t>Статью 19 изложить в новой редакции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6"/>
          <w:szCs w:val="26"/>
        </w:rPr>
      </w:pPr>
      <w:r w:rsidRPr="008B1893">
        <w:rPr>
          <w:bCs/>
          <w:color w:val="000000"/>
          <w:sz w:val="26"/>
          <w:szCs w:val="26"/>
        </w:rPr>
        <w:t>«19</w:t>
      </w:r>
      <w:r w:rsidRPr="008B1893">
        <w:rPr>
          <w:color w:val="000000"/>
          <w:sz w:val="26"/>
          <w:szCs w:val="26"/>
        </w:rPr>
        <w:t>. Содержание и выгул домашних животных (собак и кошек), выпас сельскохозяйственных животных (скота) и птиц.</w:t>
      </w:r>
    </w:p>
    <w:p w:rsidR="008B1893" w:rsidRPr="008B1893" w:rsidRDefault="008B1893" w:rsidP="00EB472E">
      <w:pPr>
        <w:shd w:val="clear" w:color="auto" w:fill="FFFFFF"/>
        <w:spacing w:line="300" w:lineRule="auto"/>
        <w:ind w:firstLine="709"/>
        <w:jc w:val="both"/>
        <w:rPr>
          <w:color w:val="000000"/>
          <w:sz w:val="26"/>
          <w:szCs w:val="26"/>
        </w:rPr>
      </w:pPr>
      <w:r w:rsidRPr="008B1893">
        <w:rPr>
          <w:color w:val="000000"/>
          <w:sz w:val="26"/>
          <w:szCs w:val="26"/>
        </w:rPr>
        <w:t>19.1. Жилищные организации на обслуживаемом ими жилом фонде обязаны обустроить огороженные площадки для выгула домашних животных, обеспечивающие отсутствие у домашнего животного возможности находиться за пределами указанной территории.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893">
        <w:rPr>
          <w:rFonts w:eastAsia="Calibri"/>
          <w:sz w:val="26"/>
          <w:szCs w:val="26"/>
          <w:lang w:eastAsia="en-US"/>
        </w:rPr>
        <w:t>19.2 Владельцы домашних и сельскохозяйственных животных обязаны: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893">
        <w:rPr>
          <w:rFonts w:eastAsia="Calibri"/>
          <w:sz w:val="26"/>
          <w:szCs w:val="26"/>
          <w:lang w:eastAsia="en-US"/>
        </w:rPr>
        <w:t>а) осуществлять ветеринарно-санитарные мероприятия, обеспечивающие предупреждение и ликвидацию болезней животных, в том числе общих для человека и животных, а в случае заболевания - оказывать помощь животным</w:t>
      </w:r>
      <w:r w:rsidR="003A0F4B">
        <w:rPr>
          <w:rFonts w:eastAsia="Calibri"/>
          <w:sz w:val="26"/>
          <w:szCs w:val="26"/>
          <w:lang w:eastAsia="en-US"/>
        </w:rPr>
        <w:t>,</w:t>
      </w:r>
      <w:r w:rsidRPr="008B1893">
        <w:rPr>
          <w:rFonts w:eastAsia="Calibri"/>
          <w:sz w:val="26"/>
          <w:szCs w:val="26"/>
          <w:lang w:eastAsia="en-US"/>
        </w:rPr>
        <w:t xml:space="preserve"> при наличии специальных навыков</w:t>
      </w:r>
      <w:r w:rsidR="003A0F4B">
        <w:rPr>
          <w:rFonts w:eastAsia="Calibri"/>
          <w:sz w:val="26"/>
          <w:szCs w:val="26"/>
          <w:lang w:eastAsia="en-US"/>
        </w:rPr>
        <w:t>,</w:t>
      </w:r>
      <w:r w:rsidRPr="008B1893">
        <w:rPr>
          <w:rFonts w:eastAsia="Calibri"/>
          <w:sz w:val="26"/>
          <w:szCs w:val="26"/>
          <w:lang w:eastAsia="en-US"/>
        </w:rPr>
        <w:t xml:space="preserve"> либо привлекать для этих целей специалиста в области ветеринарии;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893">
        <w:rPr>
          <w:rFonts w:eastAsia="Calibri"/>
          <w:sz w:val="26"/>
          <w:szCs w:val="26"/>
          <w:lang w:eastAsia="en-US"/>
        </w:rPr>
        <w:t>б) исключить случаи безнадзорного обитания животных (безнадзорными животными считаются животные, находящиеся в общественных местах без сопровождающего лица, кроме животных оставленных владельцами на непродолжительное время на привязи)</w:t>
      </w:r>
      <w:r w:rsidR="003A0F4B">
        <w:rPr>
          <w:rFonts w:eastAsia="Calibri"/>
          <w:sz w:val="26"/>
          <w:szCs w:val="26"/>
          <w:lang w:eastAsia="en-US"/>
        </w:rPr>
        <w:t>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893">
        <w:rPr>
          <w:rFonts w:eastAsia="Calibri"/>
          <w:sz w:val="26"/>
          <w:szCs w:val="26"/>
          <w:lang w:eastAsia="en-US"/>
        </w:rPr>
        <w:t xml:space="preserve">в) не допускать загрязнения домашними животными, в том числе их экскрементами, мест общего пользования, общего имущества в многоквартирном </w:t>
      </w:r>
      <w:r w:rsidRPr="008B1893">
        <w:rPr>
          <w:rFonts w:eastAsia="Calibri"/>
          <w:sz w:val="26"/>
          <w:szCs w:val="26"/>
          <w:lang w:eastAsia="en-US"/>
        </w:rPr>
        <w:lastRenderedPageBreak/>
        <w:t>доме, при загрязнении незамедлительно убрать (устранить) загрязнения, оставленные домашними животными во время выгула;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893">
        <w:rPr>
          <w:sz w:val="26"/>
          <w:szCs w:val="26"/>
          <w:lang w:eastAsia="en-US"/>
        </w:rPr>
        <w:t xml:space="preserve">г) </w:t>
      </w:r>
      <w:r w:rsidRPr="008B1893">
        <w:rPr>
          <w:rFonts w:eastAsia="Calibri"/>
          <w:sz w:val="26"/>
          <w:szCs w:val="26"/>
          <w:lang w:eastAsia="en-US"/>
        </w:rPr>
        <w:t>обеспечивать безопасность, предотвращая нападения животных</w:t>
      </w:r>
      <w:r w:rsidRPr="008B1893">
        <w:rPr>
          <w:sz w:val="26"/>
          <w:szCs w:val="26"/>
        </w:rPr>
        <w:t xml:space="preserve"> на </w:t>
      </w:r>
      <w:r w:rsidRPr="008B1893">
        <w:rPr>
          <w:rFonts w:eastAsia="Calibri"/>
          <w:sz w:val="26"/>
          <w:szCs w:val="26"/>
          <w:lang w:eastAsia="en-US"/>
        </w:rPr>
        <w:t>других животных и граждан;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893">
        <w:rPr>
          <w:rFonts w:eastAsia="Calibri"/>
          <w:sz w:val="26"/>
          <w:szCs w:val="26"/>
          <w:lang w:eastAsia="en-US"/>
        </w:rPr>
        <w:t>д) исключить случаи порчи животными объектов благоустройства.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  <w:lang w:eastAsia="en-US"/>
        </w:rPr>
      </w:pPr>
      <w:r w:rsidRPr="008B1893">
        <w:rPr>
          <w:sz w:val="26"/>
          <w:szCs w:val="26"/>
          <w:lang w:eastAsia="en-US"/>
        </w:rPr>
        <w:t xml:space="preserve">19.3. </w:t>
      </w:r>
      <w:proofErr w:type="gramStart"/>
      <w:r w:rsidRPr="008B1893">
        <w:rPr>
          <w:sz w:val="26"/>
          <w:szCs w:val="26"/>
          <w:lang w:eastAsia="en-US"/>
        </w:rPr>
        <w:t>Владельцы домашних и сельскохозяйственных животных имеют право содержать животных без средств или приспособлений, препятствующих их свободному передвижению, нападению на других животных и граждан, на принадлежащем им на праве собственности или ином законном праве земельном участке только на огороженной территории, обеспечивающей отсутствие у животного возможности находиться за пределами указанной территории.</w:t>
      </w:r>
      <w:proofErr w:type="gramEnd"/>
      <w:r w:rsidRPr="008B1893">
        <w:rPr>
          <w:sz w:val="26"/>
          <w:szCs w:val="26"/>
          <w:lang w:eastAsia="en-US"/>
        </w:rPr>
        <w:t xml:space="preserve"> Предупреждающая надпись о наличии собак должна быть размещена перед входом на участок;</w:t>
      </w:r>
    </w:p>
    <w:p w:rsidR="008B1893" w:rsidRPr="008B1893" w:rsidRDefault="008B1893" w:rsidP="00EB472E">
      <w:pPr>
        <w:shd w:val="clear" w:color="auto" w:fill="FFFFFF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19.4. Выпас сельскохозяйственных животных (скота) осуществляется под наблюдением владельца или уполномоченного им лица.</w:t>
      </w:r>
    </w:p>
    <w:p w:rsidR="008B1893" w:rsidRPr="008B1893" w:rsidRDefault="008B1893" w:rsidP="00EB472E">
      <w:pPr>
        <w:shd w:val="clear" w:color="auto" w:fill="FFFFFF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19.5. Владельцы домашнего скота обязаны сопровождать домашний скот до места выпаса (сбора стада) и передать пастуху, а также встречать домашний скот после пастьбы в вечернее время.</w:t>
      </w:r>
    </w:p>
    <w:p w:rsidR="008B1893" w:rsidRPr="008B1893" w:rsidRDefault="008B1893" w:rsidP="00EB472E">
      <w:pPr>
        <w:shd w:val="clear" w:color="auto" w:fill="FFFFFF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19.6. Места прогона сельскохозяйственных животных (скота) на пастбища должны быть согласованны с администрацией сельского поселения. Прогон сельскохозяйственных животных (скота) по автодорогам без сопровождающих лиц запрещается.</w:t>
      </w:r>
    </w:p>
    <w:p w:rsidR="008B1893" w:rsidRPr="008B1893" w:rsidRDefault="008B1893" w:rsidP="00EB472E">
      <w:pPr>
        <w:shd w:val="clear" w:color="auto" w:fill="FFFFFF"/>
        <w:spacing w:line="300" w:lineRule="auto"/>
        <w:ind w:firstLine="709"/>
        <w:jc w:val="both"/>
        <w:rPr>
          <w:sz w:val="26"/>
          <w:szCs w:val="26"/>
        </w:rPr>
      </w:pPr>
      <w:r w:rsidRPr="008B1893">
        <w:rPr>
          <w:sz w:val="26"/>
          <w:szCs w:val="26"/>
        </w:rPr>
        <w:t>19.7. Запрещается</w:t>
      </w:r>
      <w:r w:rsidRPr="008B1893">
        <w:rPr>
          <w:sz w:val="26"/>
          <w:szCs w:val="26"/>
          <w:lang w:eastAsia="en-US"/>
        </w:rPr>
        <w:t xml:space="preserve"> </w:t>
      </w:r>
      <w:r w:rsidRPr="008B1893">
        <w:rPr>
          <w:sz w:val="26"/>
          <w:szCs w:val="26"/>
        </w:rPr>
        <w:t>выгул домашних животных на газонах, детских и спортивных площадках, вблизи детских учреждений и в местах общего пользования.</w:t>
      </w:r>
    </w:p>
    <w:p w:rsidR="008B1893" w:rsidRPr="008B1893" w:rsidRDefault="008B1893" w:rsidP="00EB472E">
      <w:pPr>
        <w:spacing w:line="300" w:lineRule="auto"/>
        <w:ind w:firstLine="709"/>
        <w:jc w:val="both"/>
        <w:rPr>
          <w:sz w:val="26"/>
          <w:szCs w:val="26"/>
          <w:lang w:eastAsia="en-US"/>
        </w:rPr>
      </w:pPr>
      <w:r w:rsidRPr="008B1893">
        <w:rPr>
          <w:sz w:val="26"/>
          <w:szCs w:val="26"/>
        </w:rPr>
        <w:t>19.8. Запрещается</w:t>
      </w:r>
      <w:r w:rsidRPr="008B1893">
        <w:rPr>
          <w:sz w:val="26"/>
          <w:szCs w:val="26"/>
          <w:lang w:eastAsia="en-US"/>
        </w:rPr>
        <w:t xml:space="preserve"> выпас сельскохозяйственных животных на территории населенного пункта.</w:t>
      </w:r>
    </w:p>
    <w:p w:rsidR="008B1893" w:rsidRPr="008B1893" w:rsidRDefault="008B1893" w:rsidP="00EB472E">
      <w:pPr>
        <w:spacing w:line="300" w:lineRule="auto"/>
        <w:ind w:firstLine="709"/>
        <w:jc w:val="both"/>
        <w:rPr>
          <w:sz w:val="26"/>
          <w:szCs w:val="26"/>
          <w:lang w:eastAsia="en-US"/>
        </w:rPr>
      </w:pPr>
      <w:r w:rsidRPr="008B1893">
        <w:rPr>
          <w:sz w:val="26"/>
          <w:szCs w:val="26"/>
          <w:lang w:eastAsia="en-US"/>
        </w:rPr>
        <w:t>19.9. Запрещается выбрасывать трупы и хоронить домашних и сельскохозяйственных животных и птиц в местах, не предназначенных для захоронения (скотомогильники).»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bCs/>
          <w:color w:val="000000"/>
        </w:rPr>
      </w:pPr>
      <w:r w:rsidRPr="008B1893">
        <w:rPr>
          <w:b/>
          <w:sz w:val="26"/>
          <w:szCs w:val="26"/>
        </w:rPr>
        <w:t>1.6. Пункт 10.2 с</w:t>
      </w:r>
      <w:r w:rsidRPr="008B1893">
        <w:rPr>
          <w:b/>
          <w:bCs/>
          <w:color w:val="000000"/>
        </w:rPr>
        <w:t>татьи 10 дополнить подпунктом следующего содержания:</w:t>
      </w:r>
    </w:p>
    <w:p w:rsidR="008B1893" w:rsidRPr="008B1893" w:rsidRDefault="008B1893" w:rsidP="00EB472E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bCs/>
          <w:color w:val="000000"/>
        </w:rPr>
      </w:pPr>
      <w:r w:rsidRPr="008B1893">
        <w:rPr>
          <w:b/>
          <w:bCs/>
          <w:color w:val="000000"/>
        </w:rPr>
        <w:t>« -</w:t>
      </w:r>
      <w:r w:rsidRPr="008B1893">
        <w:rPr>
          <w:sz w:val="26"/>
          <w:szCs w:val="26"/>
        </w:rPr>
        <w:t xml:space="preserve"> осуществлять уборку мусора с прилегающей территории и территории усадьбы</w:t>
      </w:r>
      <w:proofErr w:type="gramStart"/>
      <w:r w:rsidRPr="008B1893">
        <w:rPr>
          <w:sz w:val="26"/>
          <w:szCs w:val="26"/>
        </w:rPr>
        <w:t>.»</w:t>
      </w:r>
      <w:proofErr w:type="gramEnd"/>
    </w:p>
    <w:p w:rsidR="008B1893" w:rsidRPr="008B1893" w:rsidRDefault="008B1893" w:rsidP="00EB472E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spacing w:line="300" w:lineRule="auto"/>
        <w:ind w:firstLine="709"/>
        <w:jc w:val="both"/>
        <w:outlineLvl w:val="1"/>
        <w:rPr>
          <w:sz w:val="26"/>
          <w:szCs w:val="26"/>
        </w:rPr>
      </w:pPr>
      <w:r w:rsidRPr="008B1893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8B1893" w:rsidRPr="008B1893" w:rsidRDefault="008B1893" w:rsidP="00EB472E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spacing w:line="300" w:lineRule="auto"/>
        <w:ind w:firstLine="709"/>
        <w:jc w:val="both"/>
        <w:outlineLvl w:val="1"/>
        <w:rPr>
          <w:sz w:val="26"/>
          <w:szCs w:val="26"/>
        </w:rPr>
      </w:pPr>
      <w:proofErr w:type="gramStart"/>
      <w:r w:rsidRPr="008B1893">
        <w:rPr>
          <w:sz w:val="26"/>
          <w:szCs w:val="26"/>
        </w:rPr>
        <w:t>Контроль за</w:t>
      </w:r>
      <w:proofErr w:type="gramEnd"/>
      <w:r w:rsidRPr="008B1893">
        <w:rPr>
          <w:sz w:val="26"/>
          <w:szCs w:val="26"/>
        </w:rPr>
        <w:t xml:space="preserve"> выполнением решения возложить на главу Новицкого сельского поселения</w:t>
      </w:r>
      <w:r w:rsidRPr="008B1893">
        <w:rPr>
          <w:i/>
          <w:sz w:val="26"/>
          <w:szCs w:val="26"/>
        </w:rPr>
        <w:t>.</w:t>
      </w:r>
    </w:p>
    <w:p w:rsidR="008B1893" w:rsidRPr="008B1893" w:rsidRDefault="008B1893" w:rsidP="008B1893">
      <w:pPr>
        <w:ind w:firstLine="584"/>
        <w:jc w:val="both"/>
        <w:rPr>
          <w:b/>
          <w:sz w:val="26"/>
          <w:szCs w:val="26"/>
        </w:rPr>
      </w:pPr>
    </w:p>
    <w:p w:rsidR="008B1893" w:rsidRPr="008B1893" w:rsidRDefault="008B1893" w:rsidP="008B1893">
      <w:pPr>
        <w:rPr>
          <w:sz w:val="26"/>
          <w:szCs w:val="26"/>
        </w:rPr>
      </w:pPr>
      <w:r w:rsidRPr="008B1893">
        <w:rPr>
          <w:sz w:val="26"/>
          <w:szCs w:val="26"/>
        </w:rPr>
        <w:t>Глава Новицкого</w:t>
      </w:r>
    </w:p>
    <w:p w:rsidR="008B1893" w:rsidRPr="008B1893" w:rsidRDefault="008B1893" w:rsidP="008B1893">
      <w:r w:rsidRPr="008B1893">
        <w:rPr>
          <w:sz w:val="26"/>
          <w:szCs w:val="26"/>
        </w:rPr>
        <w:t>сельского поселения                                                                                           В.В. Бабич</w:t>
      </w:r>
    </w:p>
    <w:p w:rsidR="00422757" w:rsidRPr="00422757" w:rsidRDefault="00422757" w:rsidP="00422757">
      <w:pPr>
        <w:rPr>
          <w:sz w:val="26"/>
          <w:szCs w:val="26"/>
        </w:rPr>
      </w:pPr>
    </w:p>
    <w:sectPr w:rsidR="00422757" w:rsidRPr="00422757" w:rsidSect="00422757"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F8" w:rsidRDefault="009334F8" w:rsidP="00EB5361">
      <w:r>
        <w:separator/>
      </w:r>
    </w:p>
  </w:endnote>
  <w:endnote w:type="continuationSeparator" w:id="0">
    <w:p w:rsidR="009334F8" w:rsidRDefault="009334F8" w:rsidP="00E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F8" w:rsidRDefault="009334F8" w:rsidP="00EB5361">
      <w:r>
        <w:separator/>
      </w:r>
    </w:p>
  </w:footnote>
  <w:footnote w:type="continuationSeparator" w:id="0">
    <w:p w:rsidR="009334F8" w:rsidRDefault="009334F8" w:rsidP="00EB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5056"/>
    <w:multiLevelType w:val="multilevel"/>
    <w:tmpl w:val="B2AE740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abstractNum w:abstractNumId="2">
    <w:nsid w:val="66226B1B"/>
    <w:multiLevelType w:val="multilevel"/>
    <w:tmpl w:val="FAF0943E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-1559" w:firstLine="2127"/>
      </w:p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61"/>
    <w:rsid w:val="00043F0B"/>
    <w:rsid w:val="000B0C1F"/>
    <w:rsid w:val="000B3C55"/>
    <w:rsid w:val="000B7345"/>
    <w:rsid w:val="00114185"/>
    <w:rsid w:val="00120B02"/>
    <w:rsid w:val="00160CE3"/>
    <w:rsid w:val="00175D76"/>
    <w:rsid w:val="00197C7D"/>
    <w:rsid w:val="001F238B"/>
    <w:rsid w:val="002F4EE9"/>
    <w:rsid w:val="0036323E"/>
    <w:rsid w:val="00393D32"/>
    <w:rsid w:val="003A0F4B"/>
    <w:rsid w:val="00422757"/>
    <w:rsid w:val="0042722A"/>
    <w:rsid w:val="0043680F"/>
    <w:rsid w:val="0046138C"/>
    <w:rsid w:val="00497829"/>
    <w:rsid w:val="004E3FD3"/>
    <w:rsid w:val="004F73FC"/>
    <w:rsid w:val="00513705"/>
    <w:rsid w:val="0053486A"/>
    <w:rsid w:val="005524C0"/>
    <w:rsid w:val="005848B8"/>
    <w:rsid w:val="0060200F"/>
    <w:rsid w:val="00603BCF"/>
    <w:rsid w:val="00631BE5"/>
    <w:rsid w:val="006506F7"/>
    <w:rsid w:val="006A3F5D"/>
    <w:rsid w:val="006B6C53"/>
    <w:rsid w:val="00710901"/>
    <w:rsid w:val="007822C7"/>
    <w:rsid w:val="007B0928"/>
    <w:rsid w:val="007D795F"/>
    <w:rsid w:val="0088307B"/>
    <w:rsid w:val="008B1893"/>
    <w:rsid w:val="008C700A"/>
    <w:rsid w:val="009331BC"/>
    <w:rsid w:val="009334F8"/>
    <w:rsid w:val="00981888"/>
    <w:rsid w:val="009A5A1D"/>
    <w:rsid w:val="00A61578"/>
    <w:rsid w:val="00A70737"/>
    <w:rsid w:val="00AA002A"/>
    <w:rsid w:val="00AC4092"/>
    <w:rsid w:val="00AF4C67"/>
    <w:rsid w:val="00AF64D9"/>
    <w:rsid w:val="00B419F7"/>
    <w:rsid w:val="00C143CA"/>
    <w:rsid w:val="00CD657A"/>
    <w:rsid w:val="00D05529"/>
    <w:rsid w:val="00D440FC"/>
    <w:rsid w:val="00D619B6"/>
    <w:rsid w:val="00E12385"/>
    <w:rsid w:val="00E6594A"/>
    <w:rsid w:val="00EA7C6B"/>
    <w:rsid w:val="00EB472E"/>
    <w:rsid w:val="00EB5361"/>
    <w:rsid w:val="00EC6076"/>
    <w:rsid w:val="00F1032B"/>
    <w:rsid w:val="00F900E5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B7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B734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B6C53"/>
  </w:style>
  <w:style w:type="table" w:styleId="a5">
    <w:name w:val="Table Grid"/>
    <w:basedOn w:val="a1"/>
    <w:uiPriority w:val="59"/>
    <w:rsid w:val="006B6C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81888"/>
  </w:style>
  <w:style w:type="table" w:customStyle="1" w:styleId="10">
    <w:name w:val="Сетка таблицы1"/>
    <w:basedOn w:val="a1"/>
    <w:next w:val="a5"/>
    <w:uiPriority w:val="59"/>
    <w:rsid w:val="009818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B7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B734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B6C53"/>
  </w:style>
  <w:style w:type="table" w:styleId="a5">
    <w:name w:val="Table Grid"/>
    <w:basedOn w:val="a1"/>
    <w:uiPriority w:val="59"/>
    <w:rsid w:val="006B6C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81888"/>
  </w:style>
  <w:style w:type="table" w:customStyle="1" w:styleId="10">
    <w:name w:val="Сетка таблицы1"/>
    <w:basedOn w:val="a1"/>
    <w:next w:val="a5"/>
    <w:uiPriority w:val="59"/>
    <w:rsid w:val="009818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4CF3-9C39-4C2C-AB2C-44A12361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6</cp:revision>
  <cp:lastPrinted>2018-12-19T02:20:00Z</cp:lastPrinted>
  <dcterms:created xsi:type="dcterms:W3CDTF">2018-10-22T05:09:00Z</dcterms:created>
  <dcterms:modified xsi:type="dcterms:W3CDTF">2018-12-19T02:20:00Z</dcterms:modified>
</cp:coreProperties>
</file>