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УТВЕРЖДЕНА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постановлением администрации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Новицкого сельского поселения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Партизанского муниципального района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Приморского края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>от 09.06. 2016 № 88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 xml:space="preserve">(в редакции от </w:t>
      </w:r>
      <w:r>
        <w:rPr>
          <w:bCs/>
          <w:sz w:val="26"/>
          <w:szCs w:val="26"/>
        </w:rPr>
        <w:t>30.11</w:t>
      </w:r>
      <w:r w:rsidRPr="003759B8">
        <w:rPr>
          <w:bCs/>
          <w:sz w:val="26"/>
          <w:szCs w:val="26"/>
        </w:rPr>
        <w:t xml:space="preserve">.2016 № </w:t>
      </w:r>
      <w:r>
        <w:rPr>
          <w:bCs/>
          <w:sz w:val="26"/>
          <w:szCs w:val="26"/>
        </w:rPr>
        <w:t>195</w:t>
      </w:r>
      <w:r w:rsidR="00695C7A">
        <w:rPr>
          <w:bCs/>
          <w:sz w:val="26"/>
          <w:szCs w:val="26"/>
        </w:rPr>
        <w:t>, от 07.04.2017 № 19</w:t>
      </w:r>
      <w:r w:rsidRPr="003759B8">
        <w:rPr>
          <w:bCs/>
          <w:sz w:val="26"/>
          <w:szCs w:val="26"/>
        </w:rPr>
        <w:t>)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59B8">
        <w:rPr>
          <w:b/>
          <w:bCs/>
          <w:sz w:val="26"/>
          <w:szCs w:val="26"/>
        </w:rPr>
        <w:t>Муниципальная программа</w:t>
      </w:r>
      <w:r w:rsidRPr="003759B8">
        <w:rPr>
          <w:b/>
          <w:bCs/>
          <w:sz w:val="26"/>
          <w:szCs w:val="26"/>
        </w:rPr>
        <w:br/>
        <w:t>«</w:t>
      </w:r>
      <w:r w:rsidRPr="003759B8">
        <w:rPr>
          <w:b/>
          <w:sz w:val="26"/>
          <w:szCs w:val="26"/>
        </w:rPr>
        <w:t>Противодействие</w:t>
      </w:r>
      <w:r w:rsidRPr="003759B8">
        <w:rPr>
          <w:sz w:val="26"/>
          <w:szCs w:val="26"/>
        </w:rPr>
        <w:t xml:space="preserve"> </w:t>
      </w:r>
      <w:r w:rsidRPr="003759B8">
        <w:rPr>
          <w:b/>
          <w:sz w:val="26"/>
          <w:szCs w:val="26"/>
        </w:rPr>
        <w:t>коррупции в</w:t>
      </w:r>
      <w:r w:rsidRPr="003759B8">
        <w:rPr>
          <w:sz w:val="26"/>
          <w:szCs w:val="26"/>
        </w:rPr>
        <w:t xml:space="preserve"> </w:t>
      </w:r>
      <w:r w:rsidRPr="003759B8">
        <w:rPr>
          <w:b/>
          <w:bCs/>
          <w:sz w:val="26"/>
          <w:szCs w:val="26"/>
        </w:rPr>
        <w:t xml:space="preserve">Новицком сельском поселении </w:t>
      </w: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на 2016 – 201</w:t>
      </w:r>
      <w:r>
        <w:rPr>
          <w:b/>
          <w:sz w:val="26"/>
          <w:szCs w:val="26"/>
        </w:rPr>
        <w:t>9</w:t>
      </w:r>
      <w:r w:rsidRPr="003759B8">
        <w:rPr>
          <w:b/>
          <w:sz w:val="26"/>
          <w:szCs w:val="26"/>
        </w:rPr>
        <w:t xml:space="preserve"> годы»</w:t>
      </w:r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Наименование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Pr="003759B8">
              <w:rPr>
                <w:b/>
                <w:bCs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  на 2016 - 201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Федеральный закон от 2 марта 2007 года № 25-ФЗ «О муниципальной службе в Российской Федерации»;</w:t>
            </w:r>
          </w:p>
          <w:p w:rsidR="0072536A" w:rsidRPr="003759B8" w:rsidRDefault="0072536A" w:rsidP="00F46CF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759B8">
              <w:rPr>
                <w:bCs/>
                <w:sz w:val="26"/>
                <w:szCs w:val="26"/>
              </w:rPr>
              <w:t>Указ Президента Российской Федерации от 19.05.2008 г. № 815 «О мерах по противодействию коррупции»;</w:t>
            </w:r>
          </w:p>
          <w:p w:rsidR="0072536A" w:rsidRPr="003759B8" w:rsidRDefault="0072536A" w:rsidP="00F46C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Закон Приморского края от 10.03.2009 г. № 387-КЗ «О противодействии коррупции в Приморском крае»;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статьей 19.28 Кодекса Российской Федерации об административных правонарушениях.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Заказчик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3759B8">
              <w:rPr>
                <w:sz w:val="26"/>
                <w:szCs w:val="20"/>
              </w:rPr>
              <w:t xml:space="preserve">Приморского края (далее - </w:t>
            </w:r>
            <w:r w:rsidRPr="003759B8">
              <w:rPr>
                <w:sz w:val="26"/>
                <w:szCs w:val="26"/>
              </w:rPr>
              <w:t>Администрация)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3759B8">
              <w:rPr>
                <w:b/>
                <w:i/>
                <w:sz w:val="26"/>
                <w:szCs w:val="26"/>
              </w:rPr>
              <w:t>азработчик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Исполнители</w:t>
            </w:r>
            <w:r w:rsidRPr="003759B8">
              <w:rPr>
                <w:sz w:val="26"/>
                <w:szCs w:val="26"/>
              </w:rPr>
              <w:t> 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 xml:space="preserve">я, </w:t>
            </w:r>
            <w:r w:rsidRPr="00A25830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Цели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устранение причин и условий, порождающих коррупцию; создание системы мер по предупреждению коррупционных действий в администрации сельского поселения;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снижение уровня коррупции, ее влияния на активность и эффективность деятельности органа местного самоуправления, повседневную жизнь граждан Владимиро-Александровского сельского поселения Партизанского муниципального района;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обеспечение защиты прав и законных интересов граждан и общества от проявлений коррупции.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Задачи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разработка и утверждение муниципальных правовых актов, направленных на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 xml:space="preserve">реализация мероприятий, повышающих объективность и </w:t>
            </w:r>
            <w:r w:rsidRPr="002D2DFD">
              <w:rPr>
                <w:sz w:val="26"/>
                <w:szCs w:val="26"/>
              </w:rPr>
              <w:lastRenderedPageBreak/>
              <w:t xml:space="preserve">обеспечивающих прозрачность при принятии муниципальных правовых актов и управленческих решений; проверка проектов муниципальных правовых актов на </w:t>
            </w:r>
            <w:proofErr w:type="spellStart"/>
            <w:r w:rsidRPr="002D2DFD">
              <w:rPr>
                <w:sz w:val="26"/>
                <w:szCs w:val="26"/>
              </w:rPr>
              <w:t>коррупциогенность</w:t>
            </w:r>
            <w:proofErr w:type="spellEnd"/>
            <w:r w:rsidRPr="002D2DFD">
              <w:rPr>
                <w:sz w:val="26"/>
                <w:szCs w:val="26"/>
              </w:rPr>
              <w:t>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внедрение антикоррупционных механизмов в рамках предоставления муниципальных услуг (исполнения функций), реализации кадровой политики; совершенствование организации деятельности в сферах: размещения муниципальных заказов; распоряжения муниципальным имуществом;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формирование антикоррупционного общественного сознания, нетерпимости к проявлениям коррупции, обеспечение выполнения членами общества норм антикоррупционного поведения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695C7A" w:rsidRPr="003759B8" w:rsidTr="00F46CFB">
        <w:trPr>
          <w:trHeight w:val="20"/>
        </w:trPr>
        <w:tc>
          <w:tcPr>
            <w:tcW w:w="1951" w:type="dxa"/>
          </w:tcPr>
          <w:p w:rsidR="00695C7A" w:rsidRPr="00695C7A" w:rsidRDefault="00695C7A" w:rsidP="00E65129">
            <w:pPr>
              <w:rPr>
                <w:b/>
                <w:i/>
                <w:sz w:val="26"/>
                <w:szCs w:val="26"/>
              </w:rPr>
            </w:pPr>
            <w:r w:rsidRPr="00695C7A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proofErr w:type="gramStart"/>
            <w:r w:rsidRPr="00695C7A">
              <w:rPr>
                <w:b/>
                <w:i/>
                <w:sz w:val="26"/>
                <w:szCs w:val="26"/>
              </w:rPr>
              <w:t>финансирова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695C7A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  <w:r w:rsidRPr="00695C7A">
              <w:rPr>
                <w:b/>
                <w:i/>
                <w:sz w:val="26"/>
                <w:szCs w:val="26"/>
              </w:rPr>
              <w:t xml:space="preserve"> Программы </w:t>
            </w:r>
          </w:p>
        </w:tc>
        <w:tc>
          <w:tcPr>
            <w:tcW w:w="7512" w:type="dxa"/>
          </w:tcPr>
          <w:p w:rsidR="00695C7A" w:rsidRPr="00695C7A" w:rsidRDefault="00695C7A" w:rsidP="00E65129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95C7A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695C7A">
              <w:rPr>
                <w:sz w:val="26"/>
                <w:szCs w:val="26"/>
              </w:rPr>
              <w:t>дств дл</w:t>
            </w:r>
            <w:proofErr w:type="gramEnd"/>
            <w:r w:rsidRPr="00695C7A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695C7A">
              <w:rPr>
                <w:i/>
                <w:sz w:val="26"/>
                <w:szCs w:val="26"/>
              </w:rPr>
              <w:t xml:space="preserve"> </w:t>
            </w:r>
            <w:r w:rsidRPr="00695C7A">
              <w:rPr>
                <w:sz w:val="26"/>
                <w:szCs w:val="26"/>
              </w:rPr>
              <w:t>Приморского края 7,5 (Семь тысяч пятьсот)</w:t>
            </w:r>
            <w:r w:rsidRPr="00695C7A">
              <w:rPr>
                <w:color w:val="FF0000"/>
                <w:sz w:val="26"/>
                <w:szCs w:val="26"/>
              </w:rPr>
              <w:t xml:space="preserve"> </w:t>
            </w:r>
            <w:r w:rsidRPr="00695C7A">
              <w:rPr>
                <w:sz w:val="26"/>
                <w:szCs w:val="26"/>
              </w:rPr>
              <w:t>рублей на 2016 -2019 годы.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</w:t>
            </w:r>
            <w:r w:rsidRPr="003759B8">
              <w:rPr>
                <w:sz w:val="26"/>
                <w:szCs w:val="26"/>
              </w:rPr>
              <w:t xml:space="preserve"> проектов нормативных правовых актов Администрации, прошедших антикоррупционную экспертизу (ед.);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муниципальных услуг, предоставляемых в электронном виде администрацией и подведомственными учреждениями (ед.);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 Администрации,   прошедших обучение по вопросам противодействия коррупции, от общего числа муниципальных служащих, прошедших профессиональную  подготовку  и  повышение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квалификации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проведенных семинаров (мероприятий) по вопросам противодействия коррупции (ед.);</w:t>
            </w:r>
          </w:p>
          <w:p w:rsidR="0072536A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rPr>
                <w:sz w:val="26"/>
                <w:szCs w:val="26"/>
              </w:rPr>
              <w:t xml:space="preserve"> (%).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совершенствование механизма контроля соблюдения ограничений и запретов, связанных с прохо</w:t>
            </w:r>
            <w:r>
              <w:rPr>
                <w:sz w:val="26"/>
                <w:szCs w:val="26"/>
              </w:rPr>
              <w:t>ждением муниципальной службы;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организация антикоррупционного образования пропаганды, формирования нетерпимого отношения к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сферах, где  наиболее высоки коррупционные риски.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Ожидаемые</w:t>
            </w:r>
          </w:p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результаты</w:t>
            </w:r>
            <w:r w:rsidRPr="003759B8">
              <w:rPr>
                <w:sz w:val="26"/>
                <w:szCs w:val="26"/>
              </w:rPr>
              <w:t xml:space="preserve"> 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AC7BB6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-недопущению нарушений законодательства о муниципальной службе и противодействии коррупции;</w:t>
            </w:r>
          </w:p>
          <w:p w:rsidR="0072536A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-рост авторитета органа местного самоуправления и повышени</w:t>
            </w:r>
            <w:r>
              <w:rPr>
                <w:sz w:val="26"/>
                <w:szCs w:val="26"/>
              </w:rPr>
              <w:t>е</w:t>
            </w:r>
            <w:r w:rsidRPr="00AC7BB6">
              <w:rPr>
                <w:sz w:val="26"/>
                <w:szCs w:val="26"/>
              </w:rPr>
              <w:t xml:space="preserve"> уровня удовлетворенности населения его деятельностью;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- совершенствование нормативной правовой базы по созданию системы противодействия коррупции 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поселении; 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ответственности органов местного самоуправления и их должностных лиц за принятие мер по устранению причин коррупции;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эффективности муниципального управления,  уровня социально-экономического развития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поселении, укрепление бюджетной сферы;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минимиз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коррупционны</w:t>
            </w:r>
            <w:r>
              <w:rPr>
                <w:sz w:val="26"/>
                <w:szCs w:val="26"/>
              </w:rPr>
              <w:t>х</w:t>
            </w:r>
            <w:r w:rsidRPr="003759B8">
              <w:rPr>
                <w:sz w:val="26"/>
                <w:szCs w:val="26"/>
              </w:rPr>
              <w:t xml:space="preserve"> риск</w:t>
            </w:r>
            <w:r>
              <w:rPr>
                <w:sz w:val="26"/>
                <w:szCs w:val="26"/>
              </w:rPr>
              <w:t>ов</w:t>
            </w:r>
            <w:r w:rsidRPr="003759B8">
              <w:rPr>
                <w:sz w:val="26"/>
                <w:szCs w:val="26"/>
              </w:rPr>
              <w:t xml:space="preserve"> и (или) ликвид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последствия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усовершенствовать систему взаимодействия Администрации с правоохранительными и иными органами, а также с гражданами и институтами гражданского общества;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обеспечить открытость, добросовестную конкуренцию и объективность при размещении заказов  на  поставку товаров,  выполнение  работ, оказание услуг для муниципальных нужд;                                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создать в обществе нетерпимое отношение к коррупционному поведению;                           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Контроль</w:t>
            </w:r>
          </w:p>
          <w:p w:rsidR="0072536A" w:rsidRPr="003759B8" w:rsidRDefault="0072536A" w:rsidP="00F46CFB">
            <w:pPr>
              <w:rPr>
                <w:b/>
                <w:i/>
                <w:sz w:val="20"/>
                <w:szCs w:val="20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 w:rsidRPr="003759B8">
              <w:rPr>
                <w:sz w:val="26"/>
                <w:szCs w:val="26"/>
              </w:rPr>
              <w:t>контроль за</w:t>
            </w:r>
            <w:proofErr w:type="gramEnd"/>
            <w:r w:rsidRPr="003759B8">
              <w:rPr>
                <w:sz w:val="26"/>
                <w:szCs w:val="26"/>
              </w:rPr>
              <w:t xml:space="preserve"> реализацией Программы возлагается на Администрацию;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–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 xml:space="preserve">Регулирование отношений в сфере противодействия коррупции в Новицком сельском поселении осуществляется в соответствии с Федеральным </w:t>
      </w:r>
      <w:hyperlink r:id="rId6" w:tooltip="Федеральный закон от 25.12.2008 N 273-ФЗ (ред. от 07.05.2013) &quot;О противодействии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25.12.2008 N 273-ФЗ «О противодействии коррупции» (далее – Федеральный закон N 273-ФЗ) и </w:t>
      </w:r>
      <w:hyperlink r:id="rId7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759B8">
          <w:rPr>
            <w:color w:val="0000FF"/>
            <w:sz w:val="26"/>
            <w:szCs w:val="26"/>
          </w:rPr>
          <w:t>Закона</w:t>
        </w:r>
      </w:hyperlink>
      <w:r w:rsidRPr="003759B8">
        <w:rPr>
          <w:sz w:val="26"/>
          <w:szCs w:val="26"/>
        </w:rPr>
        <w:t xml:space="preserve"> Приморского края от 10.03.2009 N 387-КЗ «О противодействии коррупции в Приморском крае», Федеральным </w:t>
      </w:r>
      <w:hyperlink r:id="rId8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21.11.2011 N 329-ФЗ «О внесении изменений в отдельные законодательные акты Российской Федерации в связи с</w:t>
      </w:r>
      <w:proofErr w:type="gramEnd"/>
      <w:r w:rsidRPr="003759B8">
        <w:rPr>
          <w:sz w:val="26"/>
          <w:szCs w:val="26"/>
        </w:rPr>
        <w:t xml:space="preserve"> совершенствованием государственного управления в области противодействия коррупции», Федеральным </w:t>
      </w:r>
      <w:hyperlink r:id="rId9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Вместе с тем, несмотря на принимаемые меры, в деятельности органов местного самоуправления, муниципальных учреждений имеются недостатки, которые могут являться причинами и условиями, порождающими коррупцию.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правовых, экономических, образовательных, воспитательных, взаимосвязанных мероприятий и организационных мер,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3. Критерии оценки эффективности реализации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Возможна корректировка индикаторов (показателей) Программы.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1134"/>
        <w:gridCol w:w="1134"/>
      </w:tblGrid>
      <w:tr w:rsidR="0072536A" w:rsidRPr="003759B8" w:rsidTr="00F46CFB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 N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Наименование индикаторов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2016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2017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2018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(прогноз</w:t>
            </w:r>
            <w:proofErr w:type="gramEnd"/>
          </w:p>
        </w:tc>
      </w:tr>
      <w:tr w:rsidR="0072536A" w:rsidRPr="003759B8" w:rsidTr="00F46CFB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Pr="003759B8">
              <w:t>проектов нормативных правовых актов администрации, прошедших антикоррупционную экспертизу</w:t>
            </w:r>
            <w:proofErr w:type="gramStart"/>
            <w:r w:rsidRPr="003759B8">
              <w:t xml:space="preserve"> (</w:t>
            </w:r>
            <w:r>
              <w:t>%</w:t>
            </w:r>
            <w:r w:rsidRPr="003759B8">
              <w:t>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lastRenderedPageBreak/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t xml:space="preserve"> 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муниципальных служащих, не            </w:t>
            </w:r>
            <w:r w:rsidRPr="003759B8">
              <w:br/>
              <w:t>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4.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представлений прокуратуры в отношении муниципальных служащих, представивших неполные  (недостоверные) сведения о доходах, от общего числа муниципальных  служащих, представляющих указанные сведения</w:t>
            </w:r>
            <w:proofErr w:type="gramStart"/>
            <w:r w:rsidRPr="003759B8"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5.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муниципальных услуг, предоставля</w:t>
            </w:r>
            <w:r>
              <w:t>емых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536A" w:rsidRPr="003759B8" w:rsidTr="00F46CFB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6.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муниц</w:t>
            </w:r>
            <w:r>
              <w:t>ипальных служащих Администра</w:t>
            </w:r>
            <w:r w:rsidRPr="003759B8">
              <w:t>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536A" w:rsidRPr="003759B8" w:rsidTr="00F46CFB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7.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проведенных мероприятий (совещаний, семинаров) по вопросам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2536A" w:rsidRPr="003759B8" w:rsidTr="00F46CFB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8.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4. Ресурсное обеспечение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Общий объем финансирования Программы составляет 5,0 (тыс. рублей):</w:t>
      </w:r>
    </w:p>
    <w:p w:rsidR="0072536A" w:rsidRPr="003759B8" w:rsidRDefault="0072536A" w:rsidP="00725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Объемы финансовых средств бюджета Новицкого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72536A" w:rsidRPr="003759B8" w:rsidRDefault="0072536A" w:rsidP="0072536A">
      <w:pPr>
        <w:rPr>
          <w:sz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72536A" w:rsidRPr="003759B8" w:rsidSect="007C6631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lastRenderedPageBreak/>
        <w:t>5. Программные мероприятия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tbl>
      <w:tblPr>
        <w:tblStyle w:val="a3"/>
        <w:tblW w:w="1554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551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  <w:gridCol w:w="905"/>
      </w:tblGrid>
      <w:tr w:rsidR="0072536A" w:rsidRPr="003759B8" w:rsidTr="00F46CFB">
        <w:tc>
          <w:tcPr>
            <w:tcW w:w="817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№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z w:val="22"/>
                <w:szCs w:val="22"/>
              </w:rPr>
            </w:pPr>
            <w:r w:rsidRPr="003759B8">
              <w:t xml:space="preserve">Срок   </w:t>
            </w:r>
            <w:r w:rsidRPr="003759B8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Исполнители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Источник  финансирования (местный бюджет) тыс. руб.</w:t>
            </w:r>
          </w:p>
        </w:tc>
      </w:tr>
      <w:tr w:rsidR="0072536A" w:rsidRPr="003759B8" w:rsidTr="00F46CFB">
        <w:tc>
          <w:tcPr>
            <w:tcW w:w="817" w:type="dxa"/>
            <w:gridSpan w:val="2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2016</w:t>
            </w:r>
          </w:p>
        </w:tc>
        <w:tc>
          <w:tcPr>
            <w:tcW w:w="757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2017</w:t>
            </w:r>
          </w:p>
        </w:tc>
        <w:tc>
          <w:tcPr>
            <w:tcW w:w="755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2018</w:t>
            </w:r>
          </w:p>
        </w:tc>
        <w:tc>
          <w:tcPr>
            <w:tcW w:w="905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</w:pPr>
            <w:r>
              <w:t>2019</w:t>
            </w:r>
          </w:p>
        </w:tc>
        <w:tc>
          <w:tcPr>
            <w:tcW w:w="905" w:type="dxa"/>
          </w:tcPr>
          <w:p w:rsidR="0072536A" w:rsidRPr="003759B8" w:rsidRDefault="0072536A" w:rsidP="00F46CFB">
            <w:pPr>
              <w:jc w:val="center"/>
            </w:pPr>
            <w:r w:rsidRPr="003759B8">
              <w:t>Всего</w:t>
            </w:r>
          </w:p>
        </w:tc>
      </w:tr>
      <w:tr w:rsidR="0072536A" w:rsidRPr="003759B8" w:rsidTr="00F46CFB">
        <w:trPr>
          <w:trHeight w:val="260"/>
        </w:trPr>
        <w:tc>
          <w:tcPr>
            <w:tcW w:w="15548" w:type="dxa"/>
            <w:gridSpan w:val="17"/>
          </w:tcPr>
          <w:p w:rsidR="0072536A" w:rsidRPr="00AD3310" w:rsidRDefault="0072536A" w:rsidP="00F46CFB">
            <w:pPr>
              <w:spacing w:before="120"/>
              <w:contextualSpacing/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</w:t>
            </w:r>
            <w:r w:rsidRPr="003759B8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Проведение антикоррупционной экспертизы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3759B8">
              <w:t>коррупциогенность</w:t>
            </w:r>
            <w:proofErr w:type="spellEnd"/>
            <w:r w:rsidRPr="003759B8">
              <w:t xml:space="preserve">, устранение </w:t>
            </w:r>
            <w:proofErr w:type="spellStart"/>
            <w:r w:rsidRPr="003759B8">
              <w:t>коррупциогенных</w:t>
            </w:r>
            <w:proofErr w:type="spellEnd"/>
            <w:r w:rsidRPr="003759B8">
              <w:t xml:space="preserve"> факторов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ind w:left="113" w:right="113"/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ind w:left="113" w:right="113"/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Направление в уполномоченный орган в электронном виде и на бумажных носителях заверенных копий муниципальных нормативных правовых актов в </w:t>
            </w:r>
            <w:r>
              <w:t>установленный</w:t>
            </w:r>
            <w:r w:rsidRPr="003759B8">
              <w:t xml:space="preserve">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8" w:lineRule="auto"/>
              <w:jc w:val="both"/>
            </w:pPr>
            <w:r w:rsidRPr="003759B8">
              <w:rPr>
                <w:spacing w:val="-8"/>
              </w:rPr>
              <w:t>Обеспечение приведения муниципальных</w:t>
            </w:r>
            <w:r w:rsidRPr="003759B8">
              <w:t xml:space="preserve"> нормативных правовых актов в соответствие с федеральным </w:t>
            </w:r>
            <w:r w:rsidRPr="003759B8">
              <w:rPr>
                <w:spacing w:val="-8"/>
              </w:rPr>
              <w:t>антикоррупционным законодательством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8" w:lineRule="auto"/>
              <w:jc w:val="both"/>
            </w:pPr>
            <w:r w:rsidRPr="003759B8"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II</w:t>
            </w:r>
            <w:r w:rsidRPr="003759B8">
              <w:rPr>
                <w:b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Заслушивание на совещаниях вопросов </w:t>
            </w:r>
            <w:proofErr w:type="spellStart"/>
            <w:r w:rsidRPr="003759B8">
              <w:t>правоприменитель</w:t>
            </w:r>
            <w:proofErr w:type="spellEnd"/>
            <w:r w:rsidRPr="003759B8">
              <w:t>-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759B8">
              <w:t>недействительными</w:t>
            </w:r>
            <w:proofErr w:type="gramEnd"/>
            <w:r w:rsidRPr="003759B8">
              <w:t xml:space="preserve"> ненормативных правовых актов, незаконными решений и действий (бездействия) Администрации и ее должностных лиц в целях выработки и принятия мер по предупреждению и устранению причин выявленных нарушений</w:t>
            </w:r>
            <w:r>
              <w:t>, п</w:t>
            </w:r>
            <w:r w:rsidRPr="00333356">
              <w:t>роведение совещаний по тематике антикоррупционной направленности для сотрудников Администрации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Администрация,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rPr>
                <w:spacing w:val="-16"/>
              </w:rPr>
              <w:t>комиссия по соблюдению</w:t>
            </w:r>
            <w:r w:rsidRPr="003759B8">
              <w:rPr>
                <w:spacing w:val="-12"/>
              </w:rPr>
              <w:t xml:space="preserve"> </w:t>
            </w:r>
            <w:r w:rsidRPr="003759B8">
              <w:rPr>
                <w:spacing w:val="-18"/>
              </w:rPr>
              <w:t>требований к служебному</w:t>
            </w:r>
            <w:r w:rsidRPr="003759B8">
              <w:t xml:space="preserve"> поведению муниципальных служащих и урегулированию </w:t>
            </w:r>
            <w:r w:rsidRPr="003759B8">
              <w:rPr>
                <w:spacing w:val="-10"/>
              </w:rPr>
              <w:t>конфликта интересов (далее – Комиссия)</w:t>
            </w:r>
            <w:r w:rsidRPr="003759B8">
              <w:t xml:space="preserve"> 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2.2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Анализ обращений граждан и организаций на наличие 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pacing w:val="-16"/>
              </w:rPr>
              <w:t>Комиссия</w:t>
            </w:r>
          </w:p>
          <w:p w:rsidR="0072536A" w:rsidRPr="003759B8" w:rsidRDefault="0072536A" w:rsidP="00F46CFB">
            <w:pPr>
              <w:jc w:val="center"/>
            </w:pP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2.3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Размещение информации о муниципальных учреждениях на официальном сайте</w:t>
            </w:r>
            <w:r w:rsidRPr="003759B8">
              <w:rPr>
                <w:sz w:val="26"/>
                <w:szCs w:val="26"/>
              </w:rPr>
              <w:t xml:space="preserve"> </w:t>
            </w:r>
            <w:r w:rsidRPr="003759B8">
              <w:t>Администрации в сети Интернет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 мере обновления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2.4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III</w:t>
            </w:r>
            <w:r w:rsidRPr="003759B8">
              <w:rPr>
                <w:b/>
              </w:rPr>
              <w:t>.</w:t>
            </w:r>
            <w:r w:rsidRPr="003759B8">
              <w:rPr>
                <w:rFonts w:ascii="Arial" w:hAnsi="Arial" w:cs="Arial"/>
                <w:b/>
              </w:rPr>
              <w:t xml:space="preserve"> </w:t>
            </w:r>
            <w:r w:rsidRPr="003759B8">
              <w:rPr>
                <w:b/>
              </w:rPr>
              <w:t>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2536A" w:rsidRPr="003759B8" w:rsidTr="00F46CFB">
        <w:trPr>
          <w:trHeight w:val="165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</w:rPr>
            </w:pPr>
            <w:r w:rsidRPr="003759B8">
              <w:rPr>
                <w:rFonts w:eastAsia="Lucida Sans Unicode"/>
                <w:spacing w:val="-3"/>
                <w:kern w:val="2"/>
              </w:rPr>
              <w:t xml:space="preserve">Обмен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информацией с </w:t>
            </w:r>
            <w:r w:rsidRPr="003759B8">
              <w:rPr>
                <w:rFonts w:eastAsia="Lucida Sans Unicode"/>
                <w:spacing w:val="-3"/>
                <w:kern w:val="2"/>
              </w:rPr>
              <w:t>правоохранительным</w:t>
            </w:r>
            <w:r w:rsidRPr="003759B8">
              <w:rPr>
                <w:rFonts w:eastAsia="Lucida Sans Unicode"/>
                <w:spacing w:val="-4"/>
                <w:kern w:val="2"/>
              </w:rPr>
              <w:t>и органами, а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 также 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при</w:t>
            </w:r>
            <w:r w:rsidRPr="003759B8">
              <w:rPr>
                <w:rFonts w:eastAsia="Lucida Sans Unicode"/>
                <w:spacing w:val="-3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12"/>
                <w:kern w:val="2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в целях выявления, </w:t>
            </w:r>
            <w:r w:rsidRPr="003759B8">
              <w:rPr>
                <w:rFonts w:eastAsia="Lucida Sans Unicode"/>
                <w:spacing w:val="-4"/>
                <w:kern w:val="2"/>
              </w:rPr>
              <w:t>предупреждения и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12"/>
                <w:kern w:val="2"/>
              </w:rPr>
              <w:t>пресечения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6"/>
                <w:kern w:val="2"/>
              </w:rPr>
              <w:t>коррупционных</w:t>
            </w:r>
            <w:r w:rsidRPr="003759B8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правонарушений и </w:t>
            </w:r>
            <w:r w:rsidRPr="003759B8">
              <w:rPr>
                <w:rFonts w:eastAsia="Lucida Sans Unicode"/>
                <w:spacing w:val="-7"/>
                <w:kern w:val="2"/>
              </w:rPr>
              <w:t>проявлений среди</w:t>
            </w:r>
            <w:r w:rsidRPr="003759B8">
              <w:rPr>
                <w:rFonts w:eastAsia="Lucida Sans Unicode"/>
                <w:spacing w:val="6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3"/>
                <w:kern w:val="2"/>
              </w:rPr>
              <w:t>должностных лиц</w:t>
            </w:r>
            <w:r w:rsidRPr="003759B8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</w:t>
            </w:r>
            <w:r w:rsidRPr="003759B8"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К</w:t>
            </w:r>
            <w:r w:rsidRPr="003759B8">
              <w:rPr>
                <w:spacing w:val="-16"/>
              </w:rPr>
              <w:t xml:space="preserve">омиссия  </w:t>
            </w:r>
            <w:r w:rsidRPr="003759B8">
              <w:t xml:space="preserve">во взаимодействии с правоохранительными органами Партизанского района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1403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>Формирование кадрового резерва для замещения должностей</w:t>
            </w:r>
          </w:p>
          <w:p w:rsidR="0072536A" w:rsidRPr="003759B8" w:rsidRDefault="0072536A" w:rsidP="00F46CFB">
            <w:pPr>
              <w:jc w:val="both"/>
              <w:rPr>
                <w:sz w:val="26"/>
                <w:szCs w:val="26"/>
              </w:rPr>
            </w:pPr>
            <w:r w:rsidRPr="003759B8">
              <w:t>муниципальной службы, а так же совершенствовать работу по подбору и комплектованию</w:t>
            </w:r>
            <w:r>
              <w:t xml:space="preserve"> </w:t>
            </w:r>
            <w:r w:rsidRPr="003759B8">
              <w:t>кадров, путем организации конкурсов на замещение вакантных должностей и проведения аттестаций сотрудников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552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</w:pPr>
            <w:r>
              <w:t>Анализ сведений и о</w:t>
            </w:r>
            <w:r w:rsidRPr="003759B8">
              <w:t xml:space="preserve">беспечение соблюдения порядка предоставления сведений о доходах и расходах, об имуществе и обязательствах </w:t>
            </w:r>
            <w:r w:rsidRPr="003759B8">
              <w:rPr>
                <w:spacing w:val="-6"/>
              </w:rPr>
              <w:t xml:space="preserve">имущественного </w:t>
            </w:r>
            <w:r w:rsidRPr="003759B8">
              <w:t>характера муниципальн</w:t>
            </w:r>
            <w:r>
              <w:t>ых</w:t>
            </w:r>
            <w:r w:rsidRPr="003759B8">
              <w:t xml:space="preserve"> служащ</w:t>
            </w:r>
            <w:r>
              <w:t>их</w:t>
            </w:r>
            <w:r w:rsidRPr="003759B8">
              <w:t xml:space="preserve"> </w:t>
            </w:r>
            <w:r w:rsidRPr="00AE0896">
              <w:t>граждан, претендующи</w:t>
            </w:r>
            <w:r>
              <w:t>х</w:t>
            </w:r>
            <w:r w:rsidRPr="00AE0896">
              <w:t xml:space="preserve"> на замещение должностей муниципальной службы</w:t>
            </w:r>
            <w:r>
              <w:t xml:space="preserve">, </w:t>
            </w:r>
            <w:r w:rsidRPr="00AE0896">
              <w:t xml:space="preserve">лицами, замещающими муниципальные должности </w:t>
            </w:r>
            <w:r w:rsidRPr="003759B8">
              <w:t xml:space="preserve">и членов </w:t>
            </w:r>
            <w:r>
              <w:t>их</w:t>
            </w:r>
            <w:r w:rsidRPr="003759B8">
              <w:t xml:space="preserve"> сем</w:t>
            </w:r>
            <w:r>
              <w:t>ей</w:t>
            </w:r>
            <w:r w:rsidRPr="003759B8">
              <w:t xml:space="preserve">, а также </w:t>
            </w:r>
            <w:r w:rsidRPr="003759B8">
              <w:lastRenderedPageBreak/>
              <w:t>порядка проведения проверок достоверности представляемых сведений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3.</w:t>
            </w:r>
            <w: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60" w:lineRule="exact"/>
              <w:jc w:val="both"/>
            </w:pPr>
            <w:r w:rsidRPr="003759B8"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3759B8">
              <w:rPr>
                <w:spacing w:val="-2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</w:pPr>
            <w:r w:rsidRPr="003759B8">
              <w:t xml:space="preserve">ежегодно, </w:t>
            </w:r>
          </w:p>
          <w:p w:rsidR="0072536A" w:rsidRPr="003759B8" w:rsidRDefault="0072536A" w:rsidP="00F46CFB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до 31 декабря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Организация проведения мониторинга </w:t>
            </w:r>
            <w:r w:rsidRPr="003759B8">
              <w:rPr>
                <w:spacing w:val="-10"/>
              </w:rPr>
              <w:t>коррупционных правонарушений, совершенных</w:t>
            </w:r>
            <w:r w:rsidRPr="003759B8"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  <w:rPr>
                <w:spacing w:val="-2"/>
              </w:rPr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6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Организация </w:t>
            </w:r>
            <w:proofErr w:type="gramStart"/>
            <w:r w:rsidRPr="003759B8">
              <w:t>контроля за</w:t>
            </w:r>
            <w:proofErr w:type="gramEnd"/>
            <w:r w:rsidRPr="003759B8">
              <w:t xml:space="preserve"> исполнением муниципальными служащими требований </w:t>
            </w:r>
            <w:r w:rsidRPr="002D61D7">
              <w:t xml:space="preserve">к служебному поведению </w:t>
            </w:r>
            <w:r>
              <w:t>(</w:t>
            </w:r>
            <w:r w:rsidRPr="003759B8">
              <w:t>соблюдения обязанностей, ограничений и запретов, связанных с муниципальной службой и требований к служебному поведению, предусмотренных законодательством о муниципальной службе</w:t>
            </w:r>
            <w: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Администрация</w:t>
            </w:r>
            <w:r>
              <w:t>,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комиссия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112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7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>Размещение на официальном сайте</w:t>
            </w:r>
            <w:r w:rsidRPr="003759B8">
              <w:rPr>
                <w:sz w:val="26"/>
                <w:szCs w:val="26"/>
              </w:rPr>
              <w:t xml:space="preserve"> </w:t>
            </w:r>
            <w:r w:rsidRPr="003759B8">
              <w:t>Администрации в сети Интернет</w:t>
            </w:r>
            <w:r w:rsidRPr="003759B8">
              <w:rPr>
                <w:b/>
                <w:sz w:val="20"/>
                <w:szCs w:val="20"/>
              </w:rPr>
              <w:t xml:space="preserve"> </w:t>
            </w:r>
            <w:r w:rsidRPr="003759B8">
              <w:t xml:space="preserve">сведений о доходах, об имуществе и обязательствах имущественного характера муниципальных служащих </w:t>
            </w:r>
            <w:r>
              <w:t xml:space="preserve">и </w:t>
            </w:r>
            <w:r w:rsidRPr="002D61D7">
              <w:t xml:space="preserve">лиц, </w:t>
            </w:r>
            <w:proofErr w:type="gramStart"/>
            <w:r w:rsidRPr="002D61D7">
              <w:t>замещающими</w:t>
            </w:r>
            <w:proofErr w:type="gramEnd"/>
            <w:r w:rsidRPr="002D61D7">
              <w:t xml:space="preserve"> муниципальные должности</w:t>
            </w:r>
            <w:r w:rsidRPr="003759B8">
              <w:t xml:space="preserve">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ежегодно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до 01.04.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695C7A" w:rsidRPr="00695C7A" w:rsidTr="00F46CFB">
        <w:tc>
          <w:tcPr>
            <w:tcW w:w="675" w:type="dxa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</w:pPr>
            <w:r w:rsidRPr="00695C7A">
              <w:t>3.8</w:t>
            </w:r>
          </w:p>
        </w:tc>
        <w:tc>
          <w:tcPr>
            <w:tcW w:w="6663" w:type="dxa"/>
            <w:gridSpan w:val="2"/>
          </w:tcPr>
          <w:p w:rsidR="00695C7A" w:rsidRPr="00695C7A" w:rsidRDefault="00695C7A" w:rsidP="00E65129">
            <w:pPr>
              <w:jc w:val="both"/>
              <w:rPr>
                <w:bCs/>
              </w:rPr>
            </w:pPr>
            <w:r w:rsidRPr="00695C7A">
              <w:rPr>
                <w:bCs/>
              </w:rPr>
              <w:t xml:space="preserve">Обучение </w:t>
            </w:r>
            <w:r w:rsidRPr="00695C7A">
              <w:t xml:space="preserve">муниципальных служащих </w:t>
            </w:r>
            <w:r w:rsidRPr="00695C7A">
              <w:rPr>
                <w:bCs/>
              </w:rPr>
              <w:t xml:space="preserve">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695C7A">
              <w:t>курсах повышения квалификации по вопросам противодействия коррупции</w:t>
            </w:r>
            <w:r w:rsidRPr="00695C7A"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695C7A" w:rsidRPr="00695C7A" w:rsidRDefault="00695C7A" w:rsidP="00E65129">
            <w:pPr>
              <w:spacing w:line="223" w:lineRule="auto"/>
              <w:ind w:left="-108" w:right="-108"/>
              <w:jc w:val="center"/>
            </w:pPr>
            <w:r w:rsidRPr="00695C7A">
              <w:t xml:space="preserve">постоянно по мере </w:t>
            </w:r>
            <w:proofErr w:type="gramStart"/>
            <w:r w:rsidRPr="00695C7A">
              <w:t>необходимо-</w:t>
            </w:r>
            <w:proofErr w:type="spellStart"/>
            <w:r w:rsidRPr="00695C7A">
              <w:t>сти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695C7A" w:rsidRPr="00695C7A" w:rsidRDefault="00695C7A" w:rsidP="00E65129">
            <w:pPr>
              <w:jc w:val="center"/>
            </w:pPr>
            <w:r w:rsidRPr="00695C7A"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7,50</w:t>
            </w:r>
          </w:p>
        </w:tc>
        <w:tc>
          <w:tcPr>
            <w:tcW w:w="799" w:type="dxa"/>
            <w:gridSpan w:val="3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0,00</w:t>
            </w:r>
          </w:p>
        </w:tc>
        <w:tc>
          <w:tcPr>
            <w:tcW w:w="799" w:type="dxa"/>
            <w:gridSpan w:val="2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0,00</w:t>
            </w:r>
          </w:p>
        </w:tc>
        <w:tc>
          <w:tcPr>
            <w:tcW w:w="905" w:type="dxa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7,50</w:t>
            </w:r>
          </w:p>
        </w:tc>
      </w:tr>
      <w:tr w:rsidR="0072536A" w:rsidRPr="003759B8" w:rsidTr="00F46CFB">
        <w:trPr>
          <w:trHeight w:val="838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9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2016 – 201</w:t>
            </w:r>
            <w:r>
              <w:t>9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аттестационная комиссия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IV</w:t>
            </w:r>
            <w:r w:rsidRPr="003759B8">
              <w:rPr>
                <w:b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72536A" w:rsidRPr="006D3772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</w:rPr>
              <w:t xml:space="preserve">для обеспечения государственных и муниципальных нужд </w:t>
            </w:r>
          </w:p>
        </w:tc>
      </w:tr>
      <w:tr w:rsidR="0072536A" w:rsidRPr="003759B8" w:rsidTr="00F46CFB">
        <w:trPr>
          <w:trHeight w:val="1380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4.1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>
              <w:t>О</w:t>
            </w:r>
            <w:r w:rsidRPr="003759B8">
              <w:t>беспечени</w:t>
            </w:r>
            <w:r>
              <w:t>е</w:t>
            </w:r>
            <w:r w:rsidRPr="003759B8">
              <w:t xml:space="preserve">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z w:val="22"/>
                <w:szCs w:val="22"/>
              </w:rPr>
            </w:pPr>
            <w:r w:rsidRPr="003759B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в течение всего периода</w:t>
            </w:r>
          </w:p>
        </w:tc>
        <w:tc>
          <w:tcPr>
            <w:tcW w:w="2551" w:type="dxa"/>
            <w:vMerge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840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both"/>
            </w:pPr>
            <w:r w:rsidRPr="003759B8"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72536A" w:rsidRPr="003759B8" w:rsidRDefault="0072536A" w:rsidP="00F46CFB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3759B8">
              <w:rPr>
                <w:spacing w:val="-10"/>
              </w:rPr>
              <w:t>в соответствии с законодательством</w:t>
            </w:r>
            <w:r w:rsidRPr="003759B8"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tabs>
                <w:tab w:val="left" w:pos="9854"/>
              </w:tabs>
              <w:jc w:val="both"/>
            </w:pPr>
            <w:r>
              <w:rPr>
                <w:bCs/>
                <w:spacing w:val="-2"/>
              </w:rPr>
              <w:t>Сообщать</w:t>
            </w:r>
            <w:r w:rsidRPr="003759B8">
              <w:rPr>
                <w:bCs/>
                <w:spacing w:val="-2"/>
              </w:rPr>
              <w:t xml:space="preserve"> информаци</w:t>
            </w:r>
            <w:r>
              <w:rPr>
                <w:bCs/>
                <w:spacing w:val="-2"/>
              </w:rPr>
              <w:t>ю</w:t>
            </w:r>
            <w:r w:rsidRPr="003759B8">
              <w:rPr>
                <w:bCs/>
                <w:spacing w:val="-2"/>
              </w:rPr>
              <w:t xml:space="preserve"> о совершенных либо готовящихся к совершению физическими и (или) юридическими лицами противоправных действиях, предусмотренных ст. 19.28 Кодекса РФ об административных правонарушениях</w:t>
            </w:r>
            <w:r w:rsidRPr="00BC7B0B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«</w:t>
            </w:r>
            <w:r w:rsidRPr="00BC7B0B">
              <w:rPr>
                <w:bCs/>
                <w:spacing w:val="-2"/>
              </w:rPr>
              <w:t>Незаконное вознаграждение от имени юридического лица</w:t>
            </w:r>
            <w:r>
              <w:rPr>
                <w:bCs/>
                <w:spacing w:val="-2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по мере поступления информации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муниципальные служащие, сотрудники подведомственных учреждений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15548" w:type="dxa"/>
            <w:gridSpan w:val="17"/>
            <w:vAlign w:val="center"/>
          </w:tcPr>
          <w:p w:rsidR="0072536A" w:rsidRPr="00AD3310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V</w:t>
            </w:r>
            <w:r w:rsidRPr="003759B8">
              <w:rPr>
                <w:b/>
              </w:rPr>
              <w:t>. Взаимодействие администрации и общества</w:t>
            </w:r>
          </w:p>
        </w:tc>
      </w:tr>
      <w:tr w:rsidR="0072536A" w:rsidRPr="003759B8" w:rsidTr="00F46CFB">
        <w:trPr>
          <w:trHeight w:val="8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1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both"/>
            </w:pPr>
            <w:r w:rsidRPr="003759B8">
              <w:t xml:space="preserve">Проведение мероприятий по информированию граждан о принимаемых </w:t>
            </w:r>
            <w:r w:rsidRPr="003759B8">
              <w:rPr>
                <w:spacing w:val="-12"/>
              </w:rPr>
              <w:t>мерах по противодействию коррупции, а именно:</w:t>
            </w:r>
            <w:r w:rsidRPr="003759B8">
              <w:t xml:space="preserve"> </w:t>
            </w:r>
          </w:p>
          <w:p w:rsidR="0072536A" w:rsidRPr="003759B8" w:rsidRDefault="0072536A" w:rsidP="00F46CFB">
            <w:pPr>
              <w:spacing w:line="230" w:lineRule="auto"/>
              <w:jc w:val="both"/>
            </w:pPr>
            <w:r w:rsidRPr="003759B8"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</w:pPr>
            <w:r w:rsidRPr="003759B8">
              <w:rPr>
                <w:spacing w:val="-2"/>
              </w:rPr>
              <w:t>постоянно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both"/>
              <w:rPr>
                <w:b/>
                <w:i/>
                <w:u w:val="single"/>
              </w:rPr>
            </w:pPr>
            <w:r w:rsidRPr="003759B8">
              <w:t>- размещение на сайте Администрации информации по теме «Противодействие коррупции»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759B8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36A" w:rsidRPr="003759B8" w:rsidRDefault="0072536A" w:rsidP="00F46CFB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</w:t>
            </w:r>
            <w:r w:rsidRPr="003759B8">
              <w:rPr>
                <w:spacing w:val="-14"/>
              </w:rPr>
              <w:t>проекта бюджета Новицкого сельского поселения Партизанского муниципального</w:t>
            </w:r>
            <w:r w:rsidRPr="003759B8"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ежегодно,</w:t>
            </w:r>
          </w:p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4 квартал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>Организационный комитет по 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проекта годового отчета об исполнении </w:t>
            </w:r>
            <w:r w:rsidRPr="003759B8">
              <w:rPr>
                <w:spacing w:val="-12"/>
              </w:rPr>
              <w:t>бюджета</w:t>
            </w:r>
            <w:r w:rsidRPr="003759B8">
              <w:rPr>
                <w:spacing w:val="-14"/>
              </w:rPr>
              <w:t xml:space="preserve"> Новицкого сельского поселения</w:t>
            </w:r>
            <w:r w:rsidRPr="003759B8">
              <w:rPr>
                <w:spacing w:val="-12"/>
              </w:rPr>
              <w:t xml:space="preserve"> </w:t>
            </w:r>
            <w:r w:rsidRPr="003759B8">
              <w:rPr>
                <w:spacing w:val="-12"/>
              </w:rPr>
              <w:lastRenderedPageBreak/>
              <w:t>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 xml:space="preserve">ежегодно, </w:t>
            </w:r>
          </w:p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2 квартал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Организационный комитет по </w:t>
            </w:r>
            <w:r w:rsidRPr="003759B8">
              <w:lastRenderedPageBreak/>
              <w:t>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759B8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3759B8">
              <w:rPr>
                <w:b/>
                <w:sz w:val="20"/>
                <w:szCs w:val="20"/>
              </w:rPr>
              <w:t>.</w:t>
            </w:r>
            <w:r w:rsidRPr="003759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59B8">
              <w:rPr>
                <w:b/>
              </w:rPr>
              <w:t>Совершенствование оказания государственных и муниципальных услуг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3759B8">
              <w:t>.1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outlineLvl w:val="1"/>
            </w:pPr>
            <w:r w:rsidRPr="003759B8"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  <w:r w:rsidRPr="003759B8">
              <w:t>Администрация и подведомственные учреждения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37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.2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outlineLvl w:val="1"/>
            </w:pPr>
            <w:r w:rsidRPr="003759B8"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rPr>
                <w:spacing w:val="-12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  <w:rPr>
                <w:spacing w:val="-4"/>
              </w:rPr>
            </w:pPr>
            <w:r w:rsidRPr="003759B8">
              <w:t>Администрация, муниципальные учреждения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F24FB3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местного бюджета</w:t>
            </w: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3759B8">
              <w:rPr>
                <w:b/>
              </w:rPr>
              <w:t>. Обеспечение доступа граждан, юридических лиц и общественных организаций</w:t>
            </w:r>
          </w:p>
          <w:p w:rsidR="0072536A" w:rsidRPr="006D3772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val="en-US"/>
              </w:rPr>
              <w:t>7</w:t>
            </w:r>
            <w:r w:rsidRPr="003759B8">
              <w:t>.1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 w:rsidRPr="003759B8">
              <w:t>Проведение отчетов должностных лиц представительных и исполнительных ОМС Новицкого СП перед населением о проводимой работе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Должностные лица ОМС Новицкого СП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7/</w:t>
            </w:r>
            <w:r w:rsidRPr="003759B8">
              <w:t>2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</w:t>
            </w:r>
            <w:r w:rsidRPr="003759B8">
              <w:t>.3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>
              <w:t>Публиковать</w:t>
            </w:r>
            <w:r w:rsidRPr="003759B8">
              <w:t xml:space="preserve"> в установленном законом порядке </w:t>
            </w:r>
            <w:r w:rsidRPr="00CC6BF2">
              <w:t>в печатном средстве массовой информации Новицкого сельского поселения</w:t>
            </w:r>
            <w:r>
              <w:t xml:space="preserve"> </w:t>
            </w:r>
            <w:r w:rsidRPr="00CC6BF2">
              <w:t>– газете «Новицкий Вестник» и на официальном сайте Новицкого сельского поселения в информационно-телекоммуникационной сети "Интернет"</w:t>
            </w:r>
            <w:r>
              <w:t xml:space="preserve"> принятые 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</w:rPr>
            </w:pPr>
            <w:proofErr w:type="gramStart"/>
            <w:r w:rsidRPr="003759B8">
              <w:rPr>
                <w:spacing w:val="-5"/>
              </w:rPr>
              <w:t>ответственный</w:t>
            </w:r>
            <w:proofErr w:type="gramEnd"/>
            <w:r w:rsidRPr="003759B8">
              <w:rPr>
                <w:spacing w:val="-5"/>
              </w:rPr>
              <w:t xml:space="preserve"> за противодействие коррупции, </w:t>
            </w:r>
          </w:p>
          <w:p w:rsidR="0072536A" w:rsidRPr="003759B8" w:rsidRDefault="0072536A" w:rsidP="00F46CF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</w:pPr>
            <w:r w:rsidRPr="003759B8">
              <w:rPr>
                <w:spacing w:val="-5"/>
              </w:rPr>
              <w:t>Администрация</w:t>
            </w:r>
            <w:r w:rsidRPr="003759B8">
              <w:t xml:space="preserve">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95C7A" w:rsidRPr="003759B8" w:rsidTr="00F46CFB">
        <w:tc>
          <w:tcPr>
            <w:tcW w:w="817" w:type="dxa"/>
            <w:gridSpan w:val="2"/>
          </w:tcPr>
          <w:p w:rsidR="00695C7A" w:rsidRPr="00CC5E60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521" w:type="dxa"/>
          </w:tcPr>
          <w:p w:rsidR="00695C7A" w:rsidRPr="003E0219" w:rsidRDefault="00695C7A" w:rsidP="00E65129">
            <w:pPr>
              <w:ind w:left="-52"/>
              <w:jc w:val="both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695C7A" w:rsidRPr="003E0219" w:rsidRDefault="00695C7A" w:rsidP="00E65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95C7A" w:rsidRPr="003E0219" w:rsidRDefault="00695C7A" w:rsidP="00E65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70" w:type="dxa"/>
            <w:gridSpan w:val="3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</w:tcPr>
          <w:p w:rsidR="00695C7A" w:rsidRPr="00CC5E60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7,50</w:t>
            </w:r>
          </w:p>
        </w:tc>
      </w:tr>
      <w:bookmarkEnd w:id="0"/>
    </w:tbl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72536A" w:rsidRPr="003759B8" w:rsidRDefault="0072536A" w:rsidP="0072536A">
      <w:pPr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__________________</w:t>
      </w:r>
    </w:p>
    <w:p w:rsidR="00710901" w:rsidRDefault="00710901"/>
    <w:sectPr w:rsidR="00710901" w:rsidSect="0072536A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6A"/>
    <w:rsid w:val="00114185"/>
    <w:rsid w:val="00695C7A"/>
    <w:rsid w:val="00710901"/>
    <w:rsid w:val="007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8E869B4791FAD3897C0701BB6xBf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6604EC1E9DAB4BBE07A88DC0DA467329E136B1751FA46ACC9F2B46E1BFFDF4xB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6604EC1E9DAB4BBE07A89BC3B6187C28EE6EBE701BAD3897C0701BB6xBf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89BC3B6187C28EE6EBF7015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2017-04-07T00:06:00Z</dcterms:created>
  <dcterms:modified xsi:type="dcterms:W3CDTF">2017-04-07T00:06:00Z</dcterms:modified>
</cp:coreProperties>
</file>