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AB" w:rsidRPr="009B59E3" w:rsidRDefault="000026AB" w:rsidP="00F644D8">
      <w:pPr>
        <w:spacing w:after="0" w:line="240" w:lineRule="auto"/>
        <w:jc w:val="center"/>
        <w:outlineLvl w:val="1"/>
        <w:rPr>
          <w:rFonts w:ascii="Times New Roman" w:hAnsi="Times New Roman" w:cs="Times New Roman"/>
          <w:b/>
          <w:bCs/>
          <w:sz w:val="26"/>
          <w:szCs w:val="26"/>
        </w:rPr>
      </w:pPr>
      <w:r w:rsidRPr="009B59E3">
        <w:rPr>
          <w:rFonts w:ascii="Times New Roman" w:hAnsi="Times New Roman" w:cs="Times New Roman"/>
          <w:b/>
          <w:bCs/>
          <w:sz w:val="26"/>
          <w:szCs w:val="26"/>
        </w:rPr>
        <w:t xml:space="preserve">ГОДОВОЙ ОТЧЕТ </w:t>
      </w:r>
    </w:p>
    <w:p w:rsidR="000026AB" w:rsidRPr="009B59E3" w:rsidRDefault="000026AB" w:rsidP="00F644D8">
      <w:pPr>
        <w:spacing w:after="0" w:line="240" w:lineRule="auto"/>
        <w:jc w:val="center"/>
        <w:outlineLvl w:val="1"/>
        <w:rPr>
          <w:rFonts w:ascii="Times New Roman" w:hAnsi="Times New Roman" w:cs="Times New Roman"/>
          <w:b/>
          <w:bCs/>
          <w:sz w:val="26"/>
          <w:szCs w:val="26"/>
        </w:rPr>
      </w:pPr>
      <w:r w:rsidRPr="009B59E3">
        <w:rPr>
          <w:rFonts w:ascii="Times New Roman" w:hAnsi="Times New Roman" w:cs="Times New Roman"/>
          <w:b/>
          <w:bCs/>
          <w:sz w:val="26"/>
          <w:szCs w:val="26"/>
        </w:rPr>
        <w:t>ГЛАВЫ НОВИЦКОГО СЕЛЬСКОГО ПОСЕЛЕНИЯ</w:t>
      </w:r>
    </w:p>
    <w:p w:rsidR="000026AB" w:rsidRPr="009B59E3" w:rsidRDefault="000026AB" w:rsidP="00F644D8">
      <w:pPr>
        <w:spacing w:after="0" w:line="240" w:lineRule="auto"/>
        <w:jc w:val="center"/>
        <w:outlineLvl w:val="1"/>
        <w:rPr>
          <w:rFonts w:ascii="Times New Roman" w:hAnsi="Times New Roman" w:cs="Times New Roman"/>
          <w:b/>
          <w:bCs/>
          <w:sz w:val="26"/>
          <w:szCs w:val="26"/>
        </w:rPr>
      </w:pPr>
      <w:r w:rsidRPr="009B59E3">
        <w:rPr>
          <w:rFonts w:ascii="Times New Roman" w:hAnsi="Times New Roman" w:cs="Times New Roman"/>
          <w:b/>
          <w:bCs/>
          <w:sz w:val="26"/>
          <w:szCs w:val="26"/>
        </w:rPr>
        <w:t>о выполнении планов работы администрации</w:t>
      </w:r>
    </w:p>
    <w:p w:rsidR="000026AB" w:rsidRPr="009B59E3" w:rsidRDefault="000026AB" w:rsidP="00F644D8">
      <w:pPr>
        <w:spacing w:after="0" w:line="240" w:lineRule="auto"/>
        <w:jc w:val="center"/>
        <w:outlineLvl w:val="1"/>
        <w:rPr>
          <w:rFonts w:ascii="Times New Roman" w:hAnsi="Times New Roman" w:cs="Times New Roman"/>
          <w:sz w:val="26"/>
          <w:szCs w:val="26"/>
        </w:rPr>
      </w:pPr>
      <w:r w:rsidRPr="009B59E3">
        <w:rPr>
          <w:rFonts w:ascii="Times New Roman" w:hAnsi="Times New Roman" w:cs="Times New Roman"/>
          <w:b/>
          <w:bCs/>
          <w:sz w:val="26"/>
          <w:szCs w:val="26"/>
        </w:rPr>
        <w:t xml:space="preserve">Новицкого сельского поселения </w:t>
      </w:r>
      <w:r w:rsidRPr="009B59E3">
        <w:rPr>
          <w:rFonts w:ascii="Times New Roman" w:hAnsi="Times New Roman" w:cs="Times New Roman"/>
          <w:b/>
          <w:sz w:val="26"/>
          <w:szCs w:val="26"/>
        </w:rPr>
        <w:t>Партизанского муниципального района Приморского края</w:t>
      </w:r>
      <w:r w:rsidRPr="009B59E3">
        <w:rPr>
          <w:rFonts w:ascii="Times New Roman" w:hAnsi="Times New Roman" w:cs="Times New Roman"/>
          <w:sz w:val="26"/>
          <w:szCs w:val="26"/>
        </w:rPr>
        <w:t xml:space="preserve"> </w:t>
      </w:r>
      <w:r w:rsidRPr="009B59E3">
        <w:rPr>
          <w:rFonts w:ascii="Times New Roman" w:hAnsi="Times New Roman" w:cs="Times New Roman"/>
          <w:b/>
          <w:sz w:val="26"/>
          <w:szCs w:val="26"/>
        </w:rPr>
        <w:t>и</w:t>
      </w:r>
      <w:r w:rsidRPr="009B59E3">
        <w:rPr>
          <w:rFonts w:ascii="Times New Roman" w:hAnsi="Times New Roman" w:cs="Times New Roman"/>
          <w:sz w:val="26"/>
          <w:szCs w:val="26"/>
        </w:rPr>
        <w:t xml:space="preserve"> </w:t>
      </w:r>
      <w:r w:rsidRPr="009B59E3">
        <w:rPr>
          <w:rFonts w:ascii="Times New Roman" w:hAnsi="Times New Roman" w:cs="Times New Roman"/>
          <w:b/>
          <w:bCs/>
          <w:color w:val="000000"/>
          <w:sz w:val="26"/>
          <w:szCs w:val="26"/>
        </w:rPr>
        <w:t>Муниципального комитета</w:t>
      </w:r>
      <w:r w:rsidRPr="009B59E3">
        <w:rPr>
          <w:rFonts w:ascii="Times New Roman" w:hAnsi="Times New Roman" w:cs="Times New Roman"/>
          <w:color w:val="000000"/>
          <w:sz w:val="26"/>
          <w:szCs w:val="26"/>
        </w:rPr>
        <w:t xml:space="preserve"> </w:t>
      </w:r>
      <w:r w:rsidRPr="009B59E3">
        <w:rPr>
          <w:rFonts w:ascii="Times New Roman" w:hAnsi="Times New Roman" w:cs="Times New Roman"/>
          <w:b/>
          <w:bCs/>
          <w:sz w:val="26"/>
          <w:szCs w:val="26"/>
        </w:rPr>
        <w:t>Новицкого сельского поселения Партизанского муниципального района</w:t>
      </w:r>
    </w:p>
    <w:p w:rsidR="000026AB" w:rsidRPr="009B59E3" w:rsidRDefault="000026AB" w:rsidP="00F644D8">
      <w:pPr>
        <w:spacing w:after="0" w:line="240" w:lineRule="auto"/>
        <w:jc w:val="center"/>
        <w:outlineLvl w:val="1"/>
        <w:rPr>
          <w:rFonts w:ascii="Times New Roman" w:hAnsi="Times New Roman" w:cs="Times New Roman"/>
          <w:b/>
          <w:bCs/>
          <w:sz w:val="26"/>
          <w:szCs w:val="26"/>
        </w:rPr>
      </w:pPr>
      <w:r w:rsidRPr="009B59E3">
        <w:rPr>
          <w:rFonts w:ascii="Times New Roman" w:hAnsi="Times New Roman" w:cs="Times New Roman"/>
          <w:b/>
          <w:bCs/>
          <w:sz w:val="26"/>
          <w:szCs w:val="26"/>
        </w:rPr>
        <w:t>за 2021 год</w:t>
      </w:r>
    </w:p>
    <w:p w:rsidR="000026AB" w:rsidRPr="009B59E3" w:rsidRDefault="000026AB" w:rsidP="009B59E3">
      <w:pPr>
        <w:spacing w:after="0" w:line="288" w:lineRule="auto"/>
        <w:rPr>
          <w:rFonts w:ascii="Times New Roman" w:hAnsi="Times New Roman" w:cs="Times New Roman"/>
          <w:sz w:val="20"/>
          <w:szCs w:val="20"/>
        </w:rPr>
      </w:pP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В 2021 году работа Администрации Новицкого сельского поселения Партизанского муниципального района Приморского края (далее - Администрация) была направлена на реализацию полномочий, предоставленных в соответствии с Федеральным законом от 06.10.2003 № 131-ФЗ «Об общих принципах организации местного самоуправления в Российской Федерации»:</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2) установление, изменение и отмена местных налогов и сборов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4) обеспечение первичных мер пожарной безопасности в границах населенных пунктов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6) создание условий для организации досуга и обеспечения жителей поселения услугами организаций культуры;</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8) формирование архивных фондов поселения;</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12) организация и осуществление мероприятий по работе с детьми и молодежью в поселении;</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lastRenderedPageBreak/>
        <w:t>14)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15)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026AB" w:rsidRPr="009B59E3" w:rsidRDefault="000026AB" w:rsidP="009B59E3">
      <w:pPr>
        <w:spacing w:after="0" w:line="264" w:lineRule="auto"/>
        <w:ind w:firstLine="709"/>
        <w:jc w:val="both"/>
        <w:rPr>
          <w:rFonts w:ascii="Times New Roman" w:hAnsi="Times New Roman" w:cs="Times New Roman"/>
          <w:sz w:val="20"/>
          <w:szCs w:val="20"/>
          <w:highlight w:val="yellow"/>
        </w:rPr>
      </w:pPr>
    </w:p>
    <w:p w:rsidR="000026AB" w:rsidRPr="009B59E3" w:rsidRDefault="000026AB" w:rsidP="009B59E3">
      <w:pPr>
        <w:spacing w:after="0" w:line="264" w:lineRule="auto"/>
        <w:ind w:firstLine="709"/>
        <w:jc w:val="both"/>
        <w:rPr>
          <w:rFonts w:ascii="Times New Roman" w:hAnsi="Times New Roman" w:cs="Times New Roman"/>
          <w:b/>
          <w:bCs/>
          <w:sz w:val="26"/>
          <w:szCs w:val="26"/>
        </w:rPr>
      </w:pPr>
      <w:r w:rsidRPr="009B59E3">
        <w:rPr>
          <w:rFonts w:ascii="Times New Roman" w:hAnsi="Times New Roman" w:cs="Times New Roman"/>
          <w:b/>
          <w:bCs/>
          <w:color w:val="000000"/>
          <w:sz w:val="26"/>
          <w:szCs w:val="26"/>
        </w:rPr>
        <w:t>Муниципальным комитетом</w:t>
      </w:r>
      <w:r w:rsidRPr="009B59E3">
        <w:rPr>
          <w:rFonts w:ascii="Times New Roman" w:hAnsi="Times New Roman" w:cs="Times New Roman"/>
          <w:color w:val="000000"/>
          <w:sz w:val="26"/>
          <w:szCs w:val="26"/>
        </w:rPr>
        <w:t xml:space="preserve"> </w:t>
      </w:r>
      <w:r w:rsidRPr="009B59E3">
        <w:rPr>
          <w:rFonts w:ascii="Times New Roman" w:hAnsi="Times New Roman" w:cs="Times New Roman"/>
          <w:b/>
          <w:bCs/>
          <w:sz w:val="26"/>
          <w:szCs w:val="26"/>
        </w:rPr>
        <w:t>Новицкого сельского поселения Партизанского муниципального района (третьего созыва и четвертого созыва) проведено 10 заседаний и принято:</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38 нормативных правовых актов, которые обнародованы в газете «Новицкий вестник», внесены изменения с целью приведения в соответствие с законодательством, внесены изменения в Устав Новицкого сельского поселения), разработаны новые нормативные правовые акты с целью исполнения законодательства.</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Проведено в 2021 году публичных слушаний всего – 3, в том числе по вопросам:</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Об утверждении отчёта об исполнении бюджета Новицкого сельского поселения Партизанского муниципального района Приморского края за год 2020 года;</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О бюджете Новицкого сельского поселения Партизанского муниципального района Приморского края на 2022 год и плановый период 2023 и 2024 годов.</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Принятые Муниципальным комитетом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нормативных правовых актов, а также прокуратуру Партизанского муниципального района Приморского края.</w:t>
      </w:r>
    </w:p>
    <w:p w:rsidR="000026AB" w:rsidRPr="009B59E3" w:rsidRDefault="000026AB" w:rsidP="009B59E3">
      <w:pPr>
        <w:spacing w:after="0" w:line="264" w:lineRule="auto"/>
        <w:ind w:firstLine="709"/>
        <w:jc w:val="both"/>
        <w:rPr>
          <w:rFonts w:ascii="Times New Roman" w:hAnsi="Times New Roman" w:cs="Times New Roman"/>
          <w:b/>
          <w:bCs/>
          <w:sz w:val="20"/>
          <w:szCs w:val="20"/>
          <w:highlight w:val="yellow"/>
        </w:rPr>
      </w:pPr>
    </w:p>
    <w:p w:rsidR="000026AB" w:rsidRPr="009B59E3" w:rsidRDefault="000026AB" w:rsidP="009B59E3">
      <w:pPr>
        <w:spacing w:after="0" w:line="264" w:lineRule="auto"/>
        <w:ind w:firstLine="709"/>
        <w:jc w:val="both"/>
        <w:rPr>
          <w:rFonts w:ascii="Times New Roman" w:hAnsi="Times New Roman" w:cs="Times New Roman"/>
          <w:b/>
          <w:bCs/>
          <w:sz w:val="26"/>
          <w:szCs w:val="26"/>
        </w:rPr>
      </w:pPr>
      <w:r w:rsidRPr="009B59E3">
        <w:rPr>
          <w:rFonts w:ascii="Times New Roman" w:hAnsi="Times New Roman" w:cs="Times New Roman"/>
          <w:b/>
          <w:bCs/>
          <w:sz w:val="26"/>
          <w:szCs w:val="26"/>
        </w:rPr>
        <w:t>Администрацией принято:</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54 нормативных правовых акта, которые обнародованы в газете «Новицкий вестник».</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Опротестовано Прокуратурой нормативных правовых актов (постановлений) – 2 и приведено в соответствии действующему законодательству.</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Принятые Администрацией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нормативных правовых актов.</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Выпущено 23 номера газет «Новицкий вестник».</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xml:space="preserve">В 2021 году совершено 19 нотариальных действия должностными лицами органов местного самоуправления, из них 2 на дому, на сумму 460,00 рублей, в том </w:t>
      </w:r>
      <w:r w:rsidRPr="009B59E3">
        <w:rPr>
          <w:rFonts w:ascii="Times New Roman" w:hAnsi="Times New Roman" w:cs="Times New Roman"/>
          <w:sz w:val="26"/>
          <w:szCs w:val="26"/>
        </w:rPr>
        <w:lastRenderedPageBreak/>
        <w:t>числе 11 нотариальных услуг предоставлены без оплаты в соответствии со ст. 333,38 п. 14 Налогового кодекса РФ.</w:t>
      </w:r>
    </w:p>
    <w:p w:rsidR="000026AB" w:rsidRPr="009B59E3" w:rsidRDefault="000026AB" w:rsidP="009B59E3">
      <w:pPr>
        <w:spacing w:after="0" w:line="264" w:lineRule="auto"/>
        <w:ind w:firstLine="709"/>
        <w:jc w:val="both"/>
        <w:rPr>
          <w:rFonts w:ascii="Times New Roman" w:hAnsi="Times New Roman" w:cs="Times New Roman"/>
          <w:sz w:val="20"/>
          <w:szCs w:val="20"/>
          <w:highlight w:val="yellow"/>
        </w:rPr>
      </w:pPr>
    </w:p>
    <w:p w:rsidR="000026AB" w:rsidRPr="009B59E3" w:rsidRDefault="000026AB" w:rsidP="009B59E3">
      <w:pPr>
        <w:spacing w:after="0" w:line="264" w:lineRule="auto"/>
        <w:ind w:firstLine="709"/>
        <w:jc w:val="center"/>
        <w:rPr>
          <w:rFonts w:ascii="Times New Roman" w:hAnsi="Times New Roman" w:cs="Times New Roman"/>
          <w:b/>
          <w:sz w:val="26"/>
          <w:szCs w:val="26"/>
        </w:rPr>
      </w:pPr>
      <w:r w:rsidRPr="009B59E3">
        <w:rPr>
          <w:rFonts w:ascii="Times New Roman" w:hAnsi="Times New Roman" w:cs="Times New Roman"/>
          <w:b/>
          <w:sz w:val="26"/>
          <w:szCs w:val="26"/>
        </w:rPr>
        <w:t>Обращения граждан</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3а 2021 год в Администрацию поступило всего 26 письменных обращений граждан.</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b/>
          <w:bCs/>
          <w:sz w:val="26"/>
          <w:szCs w:val="26"/>
        </w:rPr>
        <w:t>Из общего числа письменных обращений</w:t>
      </w:r>
      <w:r w:rsidRPr="009B59E3">
        <w:rPr>
          <w:rFonts w:ascii="Times New Roman" w:hAnsi="Times New Roman" w:cs="Times New Roman"/>
          <w:sz w:val="26"/>
          <w:szCs w:val="26"/>
        </w:rPr>
        <w:t>:</w:t>
      </w:r>
    </w:p>
    <w:p w:rsidR="000026AB" w:rsidRPr="009B59E3" w:rsidRDefault="000026AB" w:rsidP="009B59E3">
      <w:pPr>
        <w:tabs>
          <w:tab w:val="left" w:pos="3402"/>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повторных</w:t>
      </w:r>
      <w:r w:rsidRPr="009B59E3">
        <w:rPr>
          <w:rFonts w:ascii="Times New Roman" w:hAnsi="Times New Roman" w:cs="Times New Roman"/>
          <w:sz w:val="26"/>
          <w:szCs w:val="26"/>
        </w:rPr>
        <w:tab/>
        <w:t>- 0</w:t>
      </w:r>
    </w:p>
    <w:p w:rsidR="000026AB" w:rsidRPr="009B59E3" w:rsidRDefault="000026AB" w:rsidP="009B59E3">
      <w:pPr>
        <w:tabs>
          <w:tab w:val="left" w:pos="3402"/>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коллективных</w:t>
      </w:r>
      <w:r w:rsidRPr="009B59E3">
        <w:rPr>
          <w:rFonts w:ascii="Times New Roman" w:hAnsi="Times New Roman" w:cs="Times New Roman"/>
          <w:sz w:val="26"/>
          <w:szCs w:val="26"/>
        </w:rPr>
        <w:tab/>
        <w:t>- 4</w:t>
      </w:r>
    </w:p>
    <w:p w:rsidR="000026AB" w:rsidRPr="009B59E3" w:rsidRDefault="000026AB" w:rsidP="009B59E3">
      <w:pPr>
        <w:tabs>
          <w:tab w:val="left" w:pos="3402"/>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из выше стоящих органов</w:t>
      </w:r>
      <w:r w:rsidRPr="009B59E3">
        <w:rPr>
          <w:rFonts w:ascii="Times New Roman" w:hAnsi="Times New Roman" w:cs="Times New Roman"/>
          <w:sz w:val="26"/>
          <w:szCs w:val="26"/>
        </w:rPr>
        <w:tab/>
        <w:t>- 0</w:t>
      </w:r>
    </w:p>
    <w:p w:rsidR="000026AB" w:rsidRPr="009B59E3" w:rsidRDefault="000026AB" w:rsidP="009B59E3">
      <w:pPr>
        <w:spacing w:after="0" w:line="264" w:lineRule="auto"/>
        <w:ind w:firstLine="709"/>
        <w:jc w:val="both"/>
        <w:rPr>
          <w:rFonts w:ascii="Times New Roman" w:hAnsi="Times New Roman" w:cs="Times New Roman"/>
          <w:b/>
          <w:bCs/>
          <w:sz w:val="26"/>
          <w:szCs w:val="26"/>
        </w:rPr>
      </w:pPr>
      <w:r w:rsidRPr="009B59E3">
        <w:rPr>
          <w:rFonts w:ascii="Times New Roman" w:hAnsi="Times New Roman" w:cs="Times New Roman"/>
          <w:b/>
          <w:bCs/>
          <w:sz w:val="26"/>
          <w:szCs w:val="26"/>
        </w:rPr>
        <w:t>Поступившие обращения рассмотрены в сроки:</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до 15 дней</w:t>
      </w:r>
      <w:r w:rsidRPr="009B59E3">
        <w:rPr>
          <w:rFonts w:ascii="Times New Roman" w:hAnsi="Times New Roman" w:cs="Times New Roman"/>
          <w:sz w:val="26"/>
          <w:szCs w:val="26"/>
        </w:rPr>
        <w:tab/>
        <w:t>15</w:t>
      </w:r>
      <w:r w:rsidRPr="009B59E3">
        <w:rPr>
          <w:rFonts w:ascii="Times New Roman" w:hAnsi="Times New Roman" w:cs="Times New Roman"/>
          <w:sz w:val="26"/>
          <w:szCs w:val="26"/>
        </w:rPr>
        <w:tab/>
        <w:t>(57,7 %)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до 30 дней</w:t>
      </w:r>
      <w:r w:rsidRPr="009B59E3">
        <w:rPr>
          <w:rFonts w:ascii="Times New Roman" w:hAnsi="Times New Roman" w:cs="Times New Roman"/>
          <w:sz w:val="26"/>
          <w:szCs w:val="26"/>
        </w:rPr>
        <w:tab/>
        <w:t>9</w:t>
      </w:r>
      <w:r w:rsidRPr="009B59E3">
        <w:rPr>
          <w:rFonts w:ascii="Times New Roman" w:hAnsi="Times New Roman" w:cs="Times New Roman"/>
          <w:sz w:val="26"/>
          <w:szCs w:val="26"/>
        </w:rPr>
        <w:tab/>
        <w:t>(34,6 %)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свыше 1 месяца</w:t>
      </w:r>
      <w:r w:rsidRPr="009B59E3">
        <w:rPr>
          <w:rFonts w:ascii="Times New Roman" w:hAnsi="Times New Roman" w:cs="Times New Roman"/>
          <w:sz w:val="26"/>
          <w:szCs w:val="26"/>
        </w:rPr>
        <w:tab/>
        <w:t>2</w:t>
      </w:r>
      <w:r w:rsidRPr="009B59E3">
        <w:rPr>
          <w:rFonts w:ascii="Times New Roman" w:hAnsi="Times New Roman" w:cs="Times New Roman"/>
          <w:sz w:val="26"/>
          <w:szCs w:val="26"/>
        </w:rPr>
        <w:tab/>
        <w:t>(7,7 %)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bCs/>
          <w:sz w:val="26"/>
          <w:szCs w:val="26"/>
        </w:rPr>
      </w:pPr>
      <w:r w:rsidRPr="009B59E3">
        <w:rPr>
          <w:rFonts w:ascii="Times New Roman" w:hAnsi="Times New Roman" w:cs="Times New Roman"/>
          <w:bCs/>
          <w:sz w:val="26"/>
          <w:szCs w:val="26"/>
        </w:rPr>
        <w:t>- на рассмотрении с 2020 года</w:t>
      </w:r>
      <w:r w:rsidRPr="009B59E3">
        <w:rPr>
          <w:rFonts w:ascii="Times New Roman" w:hAnsi="Times New Roman" w:cs="Times New Roman"/>
          <w:bCs/>
          <w:sz w:val="26"/>
          <w:szCs w:val="26"/>
        </w:rPr>
        <w:tab/>
        <w:t>0</w:t>
      </w:r>
      <w:r w:rsidRPr="009B59E3">
        <w:rPr>
          <w:rFonts w:ascii="Times New Roman" w:hAnsi="Times New Roman" w:cs="Times New Roman"/>
          <w:bCs/>
          <w:sz w:val="26"/>
          <w:szCs w:val="26"/>
        </w:rPr>
        <w:tab/>
        <w:t>(00,0 %)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bCs/>
          <w:sz w:val="26"/>
          <w:szCs w:val="26"/>
        </w:rPr>
      </w:pPr>
      <w:r w:rsidRPr="009B59E3">
        <w:rPr>
          <w:rFonts w:ascii="Times New Roman" w:hAnsi="Times New Roman" w:cs="Times New Roman"/>
          <w:bCs/>
          <w:sz w:val="26"/>
          <w:szCs w:val="26"/>
        </w:rPr>
        <w:t>- отозвано</w:t>
      </w:r>
      <w:r w:rsidRPr="009B59E3">
        <w:rPr>
          <w:rFonts w:ascii="Times New Roman" w:hAnsi="Times New Roman" w:cs="Times New Roman"/>
          <w:bCs/>
          <w:sz w:val="26"/>
          <w:szCs w:val="26"/>
        </w:rPr>
        <w:tab/>
        <w:t>0</w:t>
      </w:r>
      <w:r w:rsidRPr="009B59E3">
        <w:rPr>
          <w:rFonts w:ascii="Times New Roman" w:hAnsi="Times New Roman" w:cs="Times New Roman"/>
          <w:bCs/>
          <w:sz w:val="26"/>
          <w:szCs w:val="26"/>
        </w:rPr>
        <w:tab/>
        <w:t>(00,0 %)</w:t>
      </w:r>
    </w:p>
    <w:p w:rsidR="000026AB" w:rsidRPr="009B59E3" w:rsidRDefault="000026AB" w:rsidP="009B59E3">
      <w:pPr>
        <w:spacing w:after="0" w:line="264" w:lineRule="auto"/>
        <w:ind w:firstLine="709"/>
        <w:jc w:val="both"/>
        <w:rPr>
          <w:rFonts w:ascii="Times New Roman" w:hAnsi="Times New Roman" w:cs="Times New Roman"/>
          <w:b/>
          <w:bCs/>
          <w:sz w:val="26"/>
          <w:szCs w:val="26"/>
        </w:rPr>
      </w:pPr>
      <w:r w:rsidRPr="009B59E3">
        <w:rPr>
          <w:rFonts w:ascii="Times New Roman" w:hAnsi="Times New Roman" w:cs="Times New Roman"/>
          <w:b/>
          <w:bCs/>
          <w:sz w:val="26"/>
          <w:szCs w:val="26"/>
        </w:rPr>
        <w:t>Результаты рассмотрения обращений:</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положительно</w:t>
      </w:r>
      <w:r w:rsidRPr="009B59E3">
        <w:rPr>
          <w:rFonts w:ascii="Times New Roman" w:hAnsi="Times New Roman" w:cs="Times New Roman"/>
          <w:sz w:val="26"/>
          <w:szCs w:val="26"/>
        </w:rPr>
        <w:tab/>
        <w:t>6</w:t>
      </w:r>
      <w:r w:rsidRPr="009B59E3">
        <w:rPr>
          <w:rFonts w:ascii="Times New Roman" w:hAnsi="Times New Roman" w:cs="Times New Roman"/>
          <w:sz w:val="26"/>
          <w:szCs w:val="26"/>
        </w:rPr>
        <w:tab/>
        <w:t>(23,0 %)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отказано</w:t>
      </w:r>
      <w:r w:rsidRPr="009B59E3">
        <w:rPr>
          <w:rFonts w:ascii="Times New Roman" w:hAnsi="Times New Roman" w:cs="Times New Roman"/>
          <w:sz w:val="26"/>
          <w:szCs w:val="26"/>
        </w:rPr>
        <w:tab/>
        <w:t>0</w:t>
      </w:r>
      <w:r w:rsidRPr="009B59E3">
        <w:rPr>
          <w:rFonts w:ascii="Times New Roman" w:hAnsi="Times New Roman" w:cs="Times New Roman"/>
          <w:sz w:val="26"/>
          <w:szCs w:val="26"/>
        </w:rPr>
        <w:tab/>
        <w:t>(00,0 %)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разъяснено</w:t>
      </w:r>
      <w:r w:rsidRPr="009B59E3">
        <w:rPr>
          <w:rFonts w:ascii="Times New Roman" w:hAnsi="Times New Roman" w:cs="Times New Roman"/>
          <w:sz w:val="26"/>
          <w:szCs w:val="26"/>
        </w:rPr>
        <w:tab/>
        <w:t>11</w:t>
      </w:r>
      <w:r w:rsidRPr="009B59E3">
        <w:rPr>
          <w:rFonts w:ascii="Times New Roman" w:hAnsi="Times New Roman" w:cs="Times New Roman"/>
          <w:sz w:val="26"/>
          <w:szCs w:val="26"/>
        </w:rPr>
        <w:tab/>
        <w:t>(42,3 %)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в работе</w:t>
      </w:r>
      <w:r w:rsidRPr="009B59E3">
        <w:rPr>
          <w:rFonts w:ascii="Times New Roman" w:hAnsi="Times New Roman" w:cs="Times New Roman"/>
          <w:sz w:val="26"/>
          <w:szCs w:val="26"/>
        </w:rPr>
        <w:tab/>
        <w:t>0</w:t>
      </w:r>
      <w:r w:rsidRPr="009B59E3">
        <w:rPr>
          <w:rFonts w:ascii="Times New Roman" w:hAnsi="Times New Roman" w:cs="Times New Roman"/>
          <w:sz w:val="26"/>
          <w:szCs w:val="26"/>
        </w:rPr>
        <w:tab/>
        <w:t>(00,0 %)</w:t>
      </w:r>
    </w:p>
    <w:p w:rsidR="000026AB" w:rsidRPr="009B59E3" w:rsidRDefault="000026AB" w:rsidP="009B59E3">
      <w:pPr>
        <w:tabs>
          <w:tab w:val="left" w:pos="3969"/>
          <w:tab w:val="left" w:pos="5103"/>
        </w:tabs>
        <w:spacing w:after="0" w:line="264" w:lineRule="auto"/>
        <w:ind w:firstLine="709"/>
        <w:jc w:val="both"/>
        <w:rPr>
          <w:rFonts w:ascii="Times New Roman" w:hAnsi="Times New Roman" w:cs="Times New Roman"/>
          <w:bCs/>
          <w:sz w:val="26"/>
          <w:szCs w:val="26"/>
        </w:rPr>
      </w:pPr>
      <w:r w:rsidRPr="009B59E3">
        <w:rPr>
          <w:rFonts w:ascii="Times New Roman" w:hAnsi="Times New Roman" w:cs="Times New Roman"/>
          <w:bCs/>
          <w:sz w:val="26"/>
          <w:szCs w:val="26"/>
        </w:rPr>
        <w:t>- перенаправлено</w:t>
      </w:r>
      <w:r w:rsidRPr="009B59E3">
        <w:rPr>
          <w:rFonts w:ascii="Times New Roman" w:hAnsi="Times New Roman" w:cs="Times New Roman"/>
          <w:bCs/>
          <w:sz w:val="26"/>
          <w:szCs w:val="26"/>
        </w:rPr>
        <w:tab/>
        <w:t>9</w:t>
      </w:r>
      <w:r w:rsidRPr="009B59E3">
        <w:rPr>
          <w:rFonts w:ascii="Times New Roman" w:hAnsi="Times New Roman" w:cs="Times New Roman"/>
          <w:bCs/>
          <w:sz w:val="26"/>
          <w:szCs w:val="26"/>
        </w:rPr>
        <w:tab/>
        <w:t>(34,7 %)</w:t>
      </w:r>
    </w:p>
    <w:p w:rsidR="000026AB" w:rsidRPr="009B59E3" w:rsidRDefault="000026AB" w:rsidP="009B59E3">
      <w:pPr>
        <w:spacing w:after="0" w:line="264" w:lineRule="auto"/>
        <w:ind w:firstLine="709"/>
        <w:jc w:val="both"/>
        <w:rPr>
          <w:rFonts w:ascii="Times New Roman" w:hAnsi="Times New Roman" w:cs="Times New Roman"/>
          <w:b/>
          <w:sz w:val="26"/>
          <w:szCs w:val="26"/>
        </w:rPr>
      </w:pPr>
      <w:r w:rsidRPr="009B59E3">
        <w:rPr>
          <w:rFonts w:ascii="Times New Roman" w:hAnsi="Times New Roman" w:cs="Times New Roman"/>
          <w:b/>
          <w:sz w:val="26"/>
          <w:szCs w:val="26"/>
        </w:rPr>
        <w:t>По тематике поступившие обращения можно сгруппировать следующим образом:</w:t>
      </w:r>
    </w:p>
    <w:p w:rsidR="000026AB" w:rsidRPr="009B59E3" w:rsidRDefault="000026AB" w:rsidP="009B59E3">
      <w:pPr>
        <w:tabs>
          <w:tab w:val="left" w:pos="7230"/>
          <w:tab w:val="left" w:pos="8505"/>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Благоустройство:</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содержание зеленых насаждений</w:t>
      </w:r>
      <w:r w:rsidRPr="009B59E3">
        <w:rPr>
          <w:rFonts w:ascii="Times New Roman" w:hAnsi="Times New Roman" w:cs="Times New Roman"/>
          <w:sz w:val="26"/>
          <w:szCs w:val="26"/>
        </w:rPr>
        <w:tab/>
        <w:t>2</w:t>
      </w:r>
      <w:r w:rsidRPr="009B59E3">
        <w:rPr>
          <w:rFonts w:ascii="Times New Roman" w:hAnsi="Times New Roman" w:cs="Times New Roman"/>
          <w:sz w:val="26"/>
          <w:szCs w:val="26"/>
        </w:rPr>
        <w:tab/>
        <w:t>(7,7 %)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содержание территории</w:t>
      </w:r>
      <w:r w:rsidRPr="009B59E3">
        <w:rPr>
          <w:rFonts w:ascii="Times New Roman" w:hAnsi="Times New Roman" w:cs="Times New Roman"/>
          <w:sz w:val="26"/>
          <w:szCs w:val="26"/>
        </w:rPr>
        <w:tab/>
        <w:t>3</w:t>
      </w:r>
      <w:r w:rsidRPr="009B59E3">
        <w:rPr>
          <w:rFonts w:ascii="Times New Roman" w:hAnsi="Times New Roman" w:cs="Times New Roman"/>
          <w:sz w:val="26"/>
          <w:szCs w:val="26"/>
        </w:rPr>
        <w:tab/>
        <w:t>(11,5 %)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выпас домашнего скота</w:t>
      </w:r>
      <w:r w:rsidRPr="009B59E3">
        <w:rPr>
          <w:rFonts w:ascii="Times New Roman" w:hAnsi="Times New Roman" w:cs="Times New Roman"/>
          <w:sz w:val="26"/>
          <w:szCs w:val="26"/>
        </w:rPr>
        <w:tab/>
        <w:t>6</w:t>
      </w:r>
      <w:r w:rsidRPr="009B59E3">
        <w:rPr>
          <w:rFonts w:ascii="Times New Roman" w:hAnsi="Times New Roman" w:cs="Times New Roman"/>
          <w:sz w:val="26"/>
          <w:szCs w:val="26"/>
        </w:rPr>
        <w:tab/>
        <w:t>(23,0 %)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 иные вопросы в сфере благоустройства</w:t>
      </w:r>
      <w:r w:rsidRPr="009B59E3">
        <w:rPr>
          <w:rFonts w:ascii="Times New Roman" w:hAnsi="Times New Roman" w:cs="Times New Roman"/>
          <w:sz w:val="26"/>
          <w:szCs w:val="26"/>
        </w:rPr>
        <w:tab/>
        <w:t>5</w:t>
      </w:r>
      <w:r w:rsidRPr="009B59E3">
        <w:rPr>
          <w:rFonts w:ascii="Times New Roman" w:hAnsi="Times New Roman" w:cs="Times New Roman"/>
          <w:sz w:val="26"/>
          <w:szCs w:val="26"/>
        </w:rPr>
        <w:tab/>
        <w:t>(19,2 %)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Жилищное хозяйство</w:t>
      </w:r>
      <w:r w:rsidRPr="009B59E3">
        <w:rPr>
          <w:rFonts w:ascii="Times New Roman" w:hAnsi="Times New Roman" w:cs="Times New Roman"/>
          <w:sz w:val="26"/>
          <w:szCs w:val="26"/>
        </w:rPr>
        <w:tab/>
        <w:t>1</w:t>
      </w:r>
      <w:r w:rsidRPr="009B59E3">
        <w:rPr>
          <w:rFonts w:ascii="Times New Roman" w:hAnsi="Times New Roman" w:cs="Times New Roman"/>
          <w:sz w:val="26"/>
          <w:szCs w:val="26"/>
        </w:rPr>
        <w:tab/>
        <w:t>(3,8 %)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Дорожное хозяйство</w:t>
      </w:r>
      <w:r w:rsidRPr="009B59E3">
        <w:rPr>
          <w:rFonts w:ascii="Times New Roman" w:hAnsi="Times New Roman" w:cs="Times New Roman"/>
          <w:sz w:val="26"/>
          <w:szCs w:val="26"/>
        </w:rPr>
        <w:tab/>
        <w:t>1</w:t>
      </w:r>
      <w:r w:rsidRPr="009B59E3">
        <w:rPr>
          <w:rFonts w:ascii="Times New Roman" w:hAnsi="Times New Roman" w:cs="Times New Roman"/>
          <w:sz w:val="26"/>
          <w:szCs w:val="26"/>
        </w:rPr>
        <w:tab/>
        <w:t>(3,8 %)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О бродячих собаках</w:t>
      </w:r>
      <w:r w:rsidRPr="009B59E3">
        <w:rPr>
          <w:rFonts w:ascii="Times New Roman" w:hAnsi="Times New Roman" w:cs="Times New Roman"/>
          <w:sz w:val="26"/>
          <w:szCs w:val="26"/>
        </w:rPr>
        <w:tab/>
        <w:t>3</w:t>
      </w:r>
      <w:r w:rsidRPr="009B59E3">
        <w:rPr>
          <w:rFonts w:ascii="Times New Roman" w:hAnsi="Times New Roman" w:cs="Times New Roman"/>
          <w:sz w:val="26"/>
          <w:szCs w:val="26"/>
        </w:rPr>
        <w:tab/>
        <w:t>(11,5 %)</w:t>
      </w:r>
    </w:p>
    <w:p w:rsidR="000026AB" w:rsidRPr="009B59E3" w:rsidRDefault="000026AB" w:rsidP="009B59E3">
      <w:pPr>
        <w:tabs>
          <w:tab w:val="left" w:pos="6946"/>
          <w:tab w:val="left" w:pos="7938"/>
        </w:tabs>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Иные вопросы</w:t>
      </w:r>
      <w:r w:rsidRPr="009B59E3">
        <w:rPr>
          <w:rFonts w:ascii="Times New Roman" w:hAnsi="Times New Roman" w:cs="Times New Roman"/>
          <w:sz w:val="26"/>
          <w:szCs w:val="26"/>
        </w:rPr>
        <w:tab/>
        <w:t>5</w:t>
      </w:r>
      <w:r w:rsidRPr="009B59E3">
        <w:rPr>
          <w:rFonts w:ascii="Times New Roman" w:hAnsi="Times New Roman" w:cs="Times New Roman"/>
          <w:sz w:val="26"/>
          <w:szCs w:val="26"/>
        </w:rPr>
        <w:tab/>
        <w:t>(19,2 %)</w:t>
      </w:r>
    </w:p>
    <w:p w:rsidR="000026AB" w:rsidRPr="009B59E3" w:rsidRDefault="000026AB" w:rsidP="009B59E3">
      <w:pPr>
        <w:spacing w:after="0" w:line="264" w:lineRule="auto"/>
        <w:ind w:firstLine="709"/>
        <w:jc w:val="both"/>
        <w:rPr>
          <w:rFonts w:ascii="Times New Roman" w:hAnsi="Times New Roman" w:cs="Times New Roman"/>
          <w:sz w:val="26"/>
          <w:szCs w:val="26"/>
        </w:rPr>
      </w:pPr>
      <w:r w:rsidRPr="009B59E3">
        <w:rPr>
          <w:rFonts w:ascii="Times New Roman" w:hAnsi="Times New Roman" w:cs="Times New Roman"/>
          <w:sz w:val="26"/>
          <w:szCs w:val="26"/>
        </w:rPr>
        <w:t>На письменные обращения даны письменные ответы. Обращения рассматривались оперативно в пределах своей компетенции. При разрешении обращений граждан принимались решения по существу данного вопроса. Обращения граждан рассматривались в установленные сроки либо держались на контроле до полного исполнения.</w:t>
      </w:r>
    </w:p>
    <w:p w:rsidR="009B59E3" w:rsidRPr="009B59E3" w:rsidRDefault="009B59E3" w:rsidP="009B59E3">
      <w:pPr>
        <w:spacing w:after="0" w:line="264" w:lineRule="auto"/>
        <w:ind w:firstLine="709"/>
        <w:jc w:val="center"/>
        <w:rPr>
          <w:rFonts w:ascii="Times New Roman" w:hAnsi="Times New Roman" w:cs="Times New Roman"/>
          <w:b/>
          <w:sz w:val="20"/>
          <w:szCs w:val="20"/>
        </w:rPr>
      </w:pPr>
    </w:p>
    <w:p w:rsidR="009B59E3" w:rsidRDefault="000026AB" w:rsidP="009B59E3">
      <w:pPr>
        <w:spacing w:after="0" w:line="264" w:lineRule="auto"/>
        <w:ind w:firstLine="709"/>
        <w:jc w:val="center"/>
        <w:rPr>
          <w:rFonts w:ascii="Times New Roman" w:hAnsi="Times New Roman" w:cs="Times New Roman"/>
          <w:b/>
          <w:sz w:val="26"/>
          <w:szCs w:val="26"/>
        </w:rPr>
      </w:pPr>
      <w:r w:rsidRPr="00AE126A">
        <w:rPr>
          <w:rFonts w:ascii="Times New Roman" w:hAnsi="Times New Roman" w:cs="Times New Roman"/>
          <w:b/>
          <w:sz w:val="26"/>
          <w:szCs w:val="26"/>
        </w:rPr>
        <w:t>Архив</w:t>
      </w:r>
    </w:p>
    <w:p w:rsidR="000026AB" w:rsidRPr="00AE126A" w:rsidRDefault="000026AB" w:rsidP="009B59E3">
      <w:pPr>
        <w:spacing w:after="0" w:line="264" w:lineRule="auto"/>
        <w:ind w:firstLine="709"/>
        <w:jc w:val="center"/>
        <w:rPr>
          <w:rFonts w:ascii="Times New Roman" w:hAnsi="Times New Roman" w:cs="Times New Roman"/>
          <w:sz w:val="26"/>
          <w:szCs w:val="26"/>
        </w:rPr>
      </w:pPr>
      <w:r w:rsidRPr="00AE126A">
        <w:rPr>
          <w:rFonts w:ascii="Times New Roman" w:hAnsi="Times New Roman" w:cs="Times New Roman"/>
          <w:sz w:val="26"/>
          <w:szCs w:val="26"/>
        </w:rPr>
        <w:t>Регулярно формируется архивный фонд муниципального комитета и Администрации (сбор, анализ, сортировка и организация хранения документации) работа ведётся во взаимодействии с архивом админ</w:t>
      </w:r>
      <w:r w:rsidR="00B52B8E">
        <w:rPr>
          <w:rFonts w:ascii="Times New Roman" w:hAnsi="Times New Roman" w:cs="Times New Roman"/>
          <w:sz w:val="26"/>
          <w:szCs w:val="26"/>
        </w:rPr>
        <w:t>истрации муниципального района.</w:t>
      </w:r>
    </w:p>
    <w:p w:rsidR="000026AB" w:rsidRPr="009B59E3" w:rsidRDefault="000026AB" w:rsidP="009B59E3">
      <w:pPr>
        <w:spacing w:after="0" w:line="264" w:lineRule="auto"/>
        <w:ind w:firstLine="709"/>
        <w:jc w:val="both"/>
        <w:rPr>
          <w:rFonts w:ascii="Times New Roman" w:hAnsi="Times New Roman" w:cs="Times New Roman"/>
          <w:b/>
          <w:sz w:val="20"/>
          <w:szCs w:val="20"/>
          <w:highlight w:val="yellow"/>
        </w:rPr>
      </w:pPr>
    </w:p>
    <w:p w:rsidR="009B59E3" w:rsidRPr="009B59E3" w:rsidRDefault="009B59E3" w:rsidP="009B59E3">
      <w:pPr>
        <w:spacing w:after="0" w:line="264" w:lineRule="auto"/>
        <w:ind w:firstLine="709"/>
        <w:jc w:val="center"/>
        <w:rPr>
          <w:rFonts w:ascii="Times New Roman" w:hAnsi="Times New Roman" w:cs="Times New Roman"/>
          <w:b/>
          <w:color w:val="000000"/>
          <w:sz w:val="20"/>
          <w:szCs w:val="20"/>
        </w:rPr>
      </w:pPr>
    </w:p>
    <w:p w:rsidR="000026AB" w:rsidRPr="00AE126A" w:rsidRDefault="000026AB" w:rsidP="009B59E3">
      <w:pPr>
        <w:spacing w:after="0" w:line="264" w:lineRule="auto"/>
        <w:ind w:firstLine="709"/>
        <w:jc w:val="center"/>
        <w:rPr>
          <w:rFonts w:ascii="Times New Roman" w:hAnsi="Times New Roman" w:cs="Times New Roman"/>
          <w:b/>
          <w:color w:val="000000"/>
          <w:sz w:val="26"/>
          <w:szCs w:val="26"/>
        </w:rPr>
      </w:pPr>
      <w:r w:rsidRPr="00AE126A">
        <w:rPr>
          <w:rFonts w:ascii="Times New Roman" w:hAnsi="Times New Roman" w:cs="Times New Roman"/>
          <w:b/>
          <w:color w:val="000000"/>
          <w:sz w:val="26"/>
          <w:szCs w:val="26"/>
        </w:rPr>
        <w:lastRenderedPageBreak/>
        <w:t>Бюджет Новицкого сельского поселения</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23 декабря </w:t>
      </w:r>
      <w:smartTag w:uri="urn:schemas-microsoft-com:office:smarttags" w:element="metricconverter">
        <w:smartTagPr>
          <w:attr w:name="ProductID" w:val="2020 г"/>
        </w:smartTagPr>
        <w:r w:rsidRPr="00AE126A">
          <w:rPr>
            <w:rFonts w:ascii="Times New Roman" w:hAnsi="Times New Roman" w:cs="Times New Roman"/>
            <w:color w:val="000000"/>
            <w:sz w:val="26"/>
            <w:szCs w:val="26"/>
          </w:rPr>
          <w:t>2020 г</w:t>
        </w:r>
      </w:smartTag>
      <w:r w:rsidRPr="00AE126A">
        <w:rPr>
          <w:rFonts w:ascii="Times New Roman" w:hAnsi="Times New Roman" w:cs="Times New Roman"/>
          <w:color w:val="000000"/>
          <w:sz w:val="26"/>
          <w:szCs w:val="26"/>
        </w:rPr>
        <w:t>. № 8 «О бюджете Новицкого сельского поселения Партизанского муниципального района Приморского края на 2021 год и плановый период 2022 и 2023 годов» по доходам в сумме 16 222 025,00 рублей, по расходам в сумме 16 222 025,00 рублей.</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В ходе исполнения бюджета Новицкого сельского поселения в 2021 году в утвержденные доходы и расходы вносились изменения и уточнения в соответствии со следующими решениями муниципального комитета Новицкого сельского поселения:</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 от 22.03.2021г. № 13 «О внесении изменений в решение муниципального комитета Новицкого сельского поселения Партизанского муниципального района от 23 декабря </w:t>
      </w:r>
      <w:smartTag w:uri="urn:schemas-microsoft-com:office:smarttags" w:element="metricconverter">
        <w:smartTagPr>
          <w:attr w:name="ProductID" w:val="2020 г"/>
        </w:smartTagPr>
        <w:r w:rsidRPr="00AE126A">
          <w:rPr>
            <w:rFonts w:ascii="Times New Roman" w:hAnsi="Times New Roman" w:cs="Times New Roman"/>
            <w:color w:val="000000"/>
            <w:sz w:val="26"/>
            <w:szCs w:val="26"/>
          </w:rPr>
          <w:t>2020 г</w:t>
        </w:r>
      </w:smartTag>
      <w:r w:rsidRPr="00AE126A">
        <w:rPr>
          <w:rFonts w:ascii="Times New Roman" w:hAnsi="Times New Roman" w:cs="Times New Roman"/>
          <w:color w:val="000000"/>
          <w:sz w:val="26"/>
          <w:szCs w:val="26"/>
        </w:rPr>
        <w:t>. № 30 «О бюджете Новицкого сельского поселения Партизанского муниципального района Приморского края на 2021 год и плановый период на 2022 и 2023 годов».</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 от 13.10.2021г. № 25 «О внесении изменений в решение муниципального комитета Новицкого сельского поселения Партизанского муниципального района от 23 декабря </w:t>
      </w:r>
      <w:smartTag w:uri="urn:schemas-microsoft-com:office:smarttags" w:element="metricconverter">
        <w:smartTagPr>
          <w:attr w:name="ProductID" w:val="2020 г"/>
        </w:smartTagPr>
        <w:r w:rsidRPr="00AE126A">
          <w:rPr>
            <w:rFonts w:ascii="Times New Roman" w:hAnsi="Times New Roman" w:cs="Times New Roman"/>
            <w:color w:val="000000"/>
            <w:sz w:val="26"/>
            <w:szCs w:val="26"/>
          </w:rPr>
          <w:t>2020 г</w:t>
        </w:r>
      </w:smartTag>
      <w:r w:rsidRPr="00AE126A">
        <w:rPr>
          <w:rFonts w:ascii="Times New Roman" w:hAnsi="Times New Roman" w:cs="Times New Roman"/>
          <w:color w:val="000000"/>
          <w:sz w:val="26"/>
          <w:szCs w:val="26"/>
        </w:rPr>
        <w:t>. № 30 «О бюджете Новицкого сельского поселения Партизанского муниципального района Приморского края на 2021 год и плановый период на 2022 и 2023 годов».</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 от 15.12.2021г. № 33 «О внесении изменений в решение муниципального комитета Новицкого сельского поселения Партизанского муниципального района от 23 декабря </w:t>
      </w:r>
      <w:smartTag w:uri="urn:schemas-microsoft-com:office:smarttags" w:element="metricconverter">
        <w:smartTagPr>
          <w:attr w:name="ProductID" w:val="2020 г"/>
        </w:smartTagPr>
        <w:r w:rsidRPr="00AE126A">
          <w:rPr>
            <w:rFonts w:ascii="Times New Roman" w:hAnsi="Times New Roman" w:cs="Times New Roman"/>
            <w:color w:val="000000"/>
            <w:sz w:val="26"/>
            <w:szCs w:val="26"/>
          </w:rPr>
          <w:t>2020 г</w:t>
        </w:r>
      </w:smartTag>
      <w:r w:rsidRPr="00AE126A">
        <w:rPr>
          <w:rFonts w:ascii="Times New Roman" w:hAnsi="Times New Roman" w:cs="Times New Roman"/>
          <w:color w:val="000000"/>
          <w:sz w:val="26"/>
          <w:szCs w:val="26"/>
        </w:rPr>
        <w:t>. № 30 «О бюджете Новицкого сельского поселения Партизанского муниципального района Приморского края на 2021 год и плановый период на 2022 и 2023 годов».</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 xml:space="preserve">С учетом уточнений план бюджета Новицкого сельского поселения Партизанского муниципального района составляет по доходам в сумме </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16 236 374,71 рубля, по расходам 16 236 374,71 рубля.</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color w:val="000000"/>
          <w:sz w:val="26"/>
          <w:szCs w:val="26"/>
        </w:rPr>
        <w:t>В итоге исполнения бюджета по доходам и расходам остатки бюджетных средств по состоянию на 01.01.2022 года составили 612 776,82 рубля, из них средства местного бюджета 612 776,82 рубля</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штате Администрации 4 единиц, из них: 1 - глава поселения,</w:t>
      </w:r>
      <w:r w:rsidRPr="00AE126A">
        <w:rPr>
          <w:rFonts w:ascii="Times New Roman" w:hAnsi="Times New Roman" w:cs="Times New Roman"/>
          <w:sz w:val="26"/>
          <w:szCs w:val="26"/>
        </w:rPr>
        <w:br/>
        <w:t>3- муниципальных служащих.</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Администрации работает 1 специалист по ведению первичного воинского учёта.</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color w:val="000000"/>
          <w:sz w:val="26"/>
          <w:szCs w:val="26"/>
        </w:rPr>
        <w:t>Внешний муниципальный контроль по соглашению между муниципальным комитетом Новицкого сельского поселения Партизанского муниципального района и Думой Партизанского муниципального района осуществляет ревизионная комиссия Партизанского муниципального района.</w:t>
      </w:r>
    </w:p>
    <w:p w:rsidR="000026AB" w:rsidRPr="009B59E3" w:rsidRDefault="000026AB" w:rsidP="009B59E3">
      <w:pPr>
        <w:spacing w:after="0" w:line="264" w:lineRule="auto"/>
        <w:ind w:firstLine="709"/>
        <w:jc w:val="both"/>
        <w:rPr>
          <w:rFonts w:ascii="Times New Roman" w:hAnsi="Times New Roman" w:cs="Times New Roman"/>
          <w:b/>
          <w:sz w:val="20"/>
          <w:szCs w:val="20"/>
        </w:rPr>
      </w:pPr>
    </w:p>
    <w:p w:rsidR="000026AB" w:rsidRPr="00AE126A" w:rsidRDefault="000026AB" w:rsidP="009B59E3">
      <w:pPr>
        <w:spacing w:after="0" w:line="264" w:lineRule="auto"/>
        <w:ind w:firstLine="709"/>
        <w:jc w:val="center"/>
        <w:rPr>
          <w:rFonts w:ascii="Times New Roman" w:hAnsi="Times New Roman" w:cs="Times New Roman"/>
          <w:b/>
          <w:sz w:val="26"/>
          <w:szCs w:val="26"/>
        </w:rPr>
      </w:pPr>
      <w:r w:rsidRPr="00AE126A">
        <w:rPr>
          <w:rFonts w:ascii="Times New Roman" w:hAnsi="Times New Roman" w:cs="Times New Roman"/>
          <w:b/>
          <w:sz w:val="26"/>
          <w:szCs w:val="26"/>
        </w:rPr>
        <w:t>П</w:t>
      </w:r>
      <w:r w:rsidR="00B52B8E" w:rsidRPr="00AE126A">
        <w:rPr>
          <w:rFonts w:ascii="Times New Roman" w:hAnsi="Times New Roman" w:cs="Times New Roman"/>
          <w:b/>
          <w:sz w:val="26"/>
          <w:szCs w:val="26"/>
        </w:rPr>
        <w:t>рограммы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В 2021 году Администрация осуществляла свои полномочия на основании Муниципальных Программ: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Формирование современной городской среды на территории Новицкого сельского поселения Партизанского муниципального района на 2018-2027 гг.</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lastRenderedPageBreak/>
        <w:t>Пожарная безопасность в населенных пунктах Новицкого сельского поселения на 2015-2024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Благоустройство территории Новицкого сельского поселения на 2015-2024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Доступная среда для инвалидов в Новицком сельском поселении на 2015-2024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Развитие физической культуры и спорта в Новицком сельском поселении на 2015-2024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Развитие культуры в Новицком сельском поселении на 2021-2024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О привлечении граждан и их объединений к участию в обеспечении охраны общественного порядка на территории Новицкого сельского поселения на 2018-2022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Развитие и поддержка малого и среднего предпринимательства Новицкого сельского поселения на 2019– 2024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Противодействие коррупции в Новицком сельском поселении на 2016 – 2023 годы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Благоприятная и комфортная среда на территории Новицкого сельского поселения на 2019-2024 годы</w:t>
      </w:r>
    </w:p>
    <w:p w:rsidR="00B52B8E" w:rsidRPr="009B59E3" w:rsidRDefault="00B52B8E" w:rsidP="009B59E3">
      <w:pPr>
        <w:spacing w:after="0" w:line="264" w:lineRule="auto"/>
        <w:ind w:firstLine="709"/>
        <w:jc w:val="center"/>
        <w:rPr>
          <w:rFonts w:ascii="Times New Roman" w:hAnsi="Times New Roman" w:cs="Times New Roman"/>
          <w:b/>
          <w:bCs/>
          <w:sz w:val="20"/>
          <w:szCs w:val="20"/>
        </w:rPr>
      </w:pPr>
    </w:p>
    <w:p w:rsidR="000026AB" w:rsidRPr="00AE126A" w:rsidRDefault="000026AB" w:rsidP="009B59E3">
      <w:pPr>
        <w:spacing w:after="0" w:line="264" w:lineRule="auto"/>
        <w:ind w:firstLine="709"/>
        <w:jc w:val="center"/>
        <w:rPr>
          <w:rFonts w:ascii="Times New Roman" w:hAnsi="Times New Roman" w:cs="Times New Roman"/>
          <w:b/>
          <w:bCs/>
          <w:sz w:val="26"/>
          <w:szCs w:val="26"/>
        </w:rPr>
      </w:pPr>
      <w:r w:rsidRPr="00AE126A">
        <w:rPr>
          <w:rFonts w:ascii="Times New Roman" w:hAnsi="Times New Roman" w:cs="Times New Roman"/>
          <w:b/>
          <w:bCs/>
          <w:sz w:val="26"/>
          <w:szCs w:val="26"/>
        </w:rPr>
        <w:t>Пожарная безопасность</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 Законом Приморского края от 13.07.1998 № 14-КЗ «О пожарной безопасности в Приморском крае» во исполнение Правил Пожарной Безопасности в Российской Федерации (ППБ 01-03) и в целях обеспечения пожарной безопасности, защиты жизни и здоровья граждан Администрацией была проделана следующая работа:</w:t>
      </w:r>
    </w:p>
    <w:p w:rsidR="000026AB" w:rsidRPr="00AE126A" w:rsidRDefault="000026AB" w:rsidP="009B59E3">
      <w:pPr>
        <w:spacing w:after="0" w:line="264" w:lineRule="auto"/>
        <w:ind w:firstLine="709"/>
        <w:jc w:val="both"/>
        <w:rPr>
          <w:rFonts w:ascii="Times New Roman" w:hAnsi="Times New Roman" w:cs="Times New Roman"/>
          <w:color w:val="000000"/>
          <w:sz w:val="26"/>
          <w:szCs w:val="26"/>
        </w:rPr>
      </w:pPr>
      <w:r w:rsidRPr="00AE126A">
        <w:rPr>
          <w:rFonts w:ascii="Times New Roman" w:hAnsi="Times New Roman" w:cs="Times New Roman"/>
          <w:sz w:val="26"/>
          <w:szCs w:val="26"/>
        </w:rPr>
        <w:t xml:space="preserve">В Муниципальной программе № 1 «Пожарная безопасность в населенных пунктах Новицкого сельского поселения на 2015– 2024 годы» в 2021 году было запланировано 50 000,00 руб., освоено 50 000,00 руб. </w:t>
      </w:r>
      <w:r w:rsidRPr="00AE126A">
        <w:rPr>
          <w:rFonts w:ascii="Times New Roman" w:hAnsi="Times New Roman" w:cs="Times New Roman"/>
          <w:color w:val="000000"/>
          <w:sz w:val="26"/>
          <w:szCs w:val="26"/>
        </w:rPr>
        <w:t>на приобретение пожарного гидранта.</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Для обеспечения первичных мер пожарной безопасности в границах населенных пунктов Новицкого сельского поселения: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организована профилактическая работа в жилом секторе и на объектах с массовым пребыванием людей, (проведено 6 рейда совместно с сотрудником ОНД), изготовлены и распространены памятки по пожарной безопасности;</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 ведется контроль за источниками наружного противопожарного водоснабжения, имеющиеся </w:t>
      </w:r>
      <w:proofErr w:type="spellStart"/>
      <w:r w:rsidRPr="00AE126A">
        <w:rPr>
          <w:rFonts w:ascii="Times New Roman" w:hAnsi="Times New Roman" w:cs="Times New Roman"/>
          <w:sz w:val="26"/>
          <w:szCs w:val="26"/>
        </w:rPr>
        <w:t>водоисточники</w:t>
      </w:r>
      <w:proofErr w:type="spellEnd"/>
      <w:r w:rsidRPr="00AE126A">
        <w:rPr>
          <w:rFonts w:ascii="Times New Roman" w:hAnsi="Times New Roman" w:cs="Times New Roman"/>
          <w:sz w:val="26"/>
          <w:szCs w:val="26"/>
        </w:rPr>
        <w:t xml:space="preserve"> приспособлены для целей пожаротушения, находятся в исправном состоянии, обозначены знаками;</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проводится очистка территорий населенных пунктов от горючих материалов и мусора;</w:t>
      </w:r>
    </w:p>
    <w:p w:rsidR="000026AB" w:rsidRPr="00AE126A" w:rsidRDefault="000026AB" w:rsidP="009B59E3">
      <w:pPr>
        <w:spacing w:after="0" w:line="264" w:lineRule="auto"/>
        <w:ind w:firstLine="709"/>
        <w:jc w:val="both"/>
        <w:rPr>
          <w:rFonts w:ascii="Times New Roman" w:hAnsi="Times New Roman" w:cs="Times New Roman"/>
          <w:sz w:val="26"/>
          <w:szCs w:val="26"/>
          <w:lang w:eastAsia="en-US"/>
        </w:rPr>
      </w:pPr>
      <w:r w:rsidRPr="00AE126A">
        <w:rPr>
          <w:rFonts w:ascii="Times New Roman" w:hAnsi="Times New Roman" w:cs="Times New Roman"/>
          <w:sz w:val="26"/>
          <w:szCs w:val="26"/>
        </w:rPr>
        <w:t xml:space="preserve">- разъяснительная работа с юридическими и должностными лицами, индивидуальными предпринимателями в части обеспечения систематической уборки </w:t>
      </w:r>
      <w:r w:rsidRPr="00AE126A">
        <w:rPr>
          <w:rFonts w:ascii="Times New Roman" w:hAnsi="Times New Roman" w:cs="Times New Roman"/>
          <w:sz w:val="26"/>
          <w:szCs w:val="26"/>
        </w:rPr>
        <w:lastRenderedPageBreak/>
        <w:t>закрепленными за ними прилегающих территорий от сухой травы и сгораемого мусора, о запрете сжигания мусора;</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работа по выявлению собственников неиспользуемых земельных участков на территории поселения и принуждению их к проведению мероприятий по обеспечению пожарной ответственности на принадлежащих им землям;</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работа по выявлению собственников заброшенных, сгоревших домов и принуждению их к проведению мероприятий по обеспечению пожарной ответственности на принадлежащих им земельных участках;</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проведения противопожарной пропаганды и обучения населения мерам пожарной безопасности информация, объявления размещаются на официальном сайте Администрации Новицкого сельского поселения, в местах массового пребывания людей, на досках объявлений;</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контроля за пожарной безопасностью в праздничные дни устанавливается дежурство на территории Новицкого сельского поселения;</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9B59E3" w:rsidRPr="009B59E3" w:rsidRDefault="009B59E3" w:rsidP="009B59E3">
      <w:pPr>
        <w:spacing w:after="0" w:line="264" w:lineRule="auto"/>
        <w:ind w:firstLine="709"/>
        <w:jc w:val="center"/>
        <w:rPr>
          <w:rFonts w:ascii="Times New Roman" w:hAnsi="Times New Roman" w:cs="Times New Roman"/>
          <w:b/>
          <w:sz w:val="20"/>
          <w:szCs w:val="20"/>
        </w:rPr>
      </w:pPr>
    </w:p>
    <w:p w:rsidR="000026AB" w:rsidRPr="00AE126A" w:rsidRDefault="000026AB" w:rsidP="009B59E3">
      <w:pPr>
        <w:spacing w:after="0" w:line="264" w:lineRule="auto"/>
        <w:ind w:firstLine="709"/>
        <w:jc w:val="center"/>
        <w:rPr>
          <w:rFonts w:ascii="Times New Roman" w:hAnsi="Times New Roman" w:cs="Times New Roman"/>
          <w:b/>
          <w:sz w:val="26"/>
          <w:szCs w:val="26"/>
        </w:rPr>
      </w:pPr>
      <w:r w:rsidRPr="00AE126A">
        <w:rPr>
          <w:rFonts w:ascii="Times New Roman" w:hAnsi="Times New Roman" w:cs="Times New Roman"/>
          <w:b/>
          <w:sz w:val="26"/>
          <w:szCs w:val="26"/>
        </w:rPr>
        <w:t>Физическая культура</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Актуальность Программы «Развитие физической культуры и спорта в Новицком сельском поселении на 2015-2024годы» обусловлена необходимостью способных содействовать решению существующих проблем, и тем самым вывести на качественно новый уровень развитие физической культуры и спорта в сельском поселении.</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Основными целями Программы являются:</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создание благоприятных условий для занятий физической культурой и спортом;</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увеличение числа жителей Новицкого сельского поселения  (далее – сельское поселение), систематически занимающихся физической культурой и спортом;</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воспитание физически и нравственно здорового молодого поколения в сельском поселении.</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Реализация мероприятий Программы позволяет создать в сельском поселении качественно новые условия для развития физической культуры и спорта, укрепить материально-техническую базу физической культуры и спорта, обеспечить доступ различных возрастных групп населения к спортивной инфраструктуре, повысить эффективность системы подготовки спортивного резерва.</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bCs/>
          <w:sz w:val="26"/>
          <w:szCs w:val="26"/>
        </w:rPr>
        <w:t>В ходе исполнения Муниципальной программы № 4 «Развитие физической культуры и спорта в Новицком сельском поселении на 2015 -2024 годы» при плане</w:t>
      </w:r>
      <w:r w:rsidRPr="00AE126A">
        <w:rPr>
          <w:rFonts w:ascii="Times New Roman" w:hAnsi="Times New Roman" w:cs="Times New Roman"/>
          <w:color w:val="000000"/>
          <w:sz w:val="26"/>
          <w:szCs w:val="26"/>
        </w:rPr>
        <w:t xml:space="preserve"> 20000,00 рублей, освоено 20000,00 рублей. На приобретение и установку стоек волейбольных </w:t>
      </w:r>
    </w:p>
    <w:p w:rsidR="000026AB" w:rsidRPr="009B59E3" w:rsidRDefault="000026AB" w:rsidP="009B59E3">
      <w:pPr>
        <w:spacing w:after="0" w:line="264" w:lineRule="auto"/>
        <w:ind w:firstLine="709"/>
        <w:jc w:val="both"/>
        <w:rPr>
          <w:rFonts w:ascii="Times New Roman" w:hAnsi="Times New Roman" w:cs="Times New Roman"/>
          <w:b/>
          <w:bCs/>
          <w:sz w:val="20"/>
          <w:szCs w:val="20"/>
          <w:highlight w:val="yellow"/>
        </w:rPr>
      </w:pPr>
    </w:p>
    <w:p w:rsidR="000026AB" w:rsidRPr="00AE126A" w:rsidRDefault="000026AB" w:rsidP="009B59E3">
      <w:pPr>
        <w:spacing w:after="0" w:line="264" w:lineRule="auto"/>
        <w:ind w:firstLine="709"/>
        <w:jc w:val="center"/>
        <w:rPr>
          <w:rFonts w:ascii="Times New Roman" w:hAnsi="Times New Roman" w:cs="Times New Roman"/>
          <w:b/>
          <w:bCs/>
          <w:sz w:val="26"/>
          <w:szCs w:val="26"/>
        </w:rPr>
      </w:pPr>
      <w:r w:rsidRPr="00AE126A">
        <w:rPr>
          <w:rFonts w:ascii="Times New Roman" w:hAnsi="Times New Roman" w:cs="Times New Roman"/>
          <w:b/>
          <w:bCs/>
          <w:sz w:val="26"/>
          <w:szCs w:val="26"/>
        </w:rPr>
        <w:t>Благоустройство территории Новицкого сельского поселения</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Весь весенне-летний период в селах поселения работали 2 дворника, </w:t>
      </w:r>
      <w:r>
        <w:rPr>
          <w:rFonts w:ascii="Times New Roman" w:hAnsi="Times New Roman" w:cs="Times New Roman"/>
          <w:sz w:val="26"/>
          <w:szCs w:val="26"/>
        </w:rPr>
        <w:t>а так</w:t>
      </w:r>
      <w:r w:rsidRPr="00AE126A">
        <w:rPr>
          <w:rFonts w:ascii="Times New Roman" w:hAnsi="Times New Roman" w:cs="Times New Roman"/>
          <w:sz w:val="26"/>
          <w:szCs w:val="26"/>
        </w:rPr>
        <w:t xml:space="preserve">же рабочие по исполнению обязательных работ на безвозмездной основе. Проводилась уборка мест общественного пользования. Большая работа проведена по покосу травы на территории поселения, санитарной обрезке деревьев, посадке молодых саженцев, </w:t>
      </w:r>
      <w:r w:rsidRPr="00AE126A">
        <w:rPr>
          <w:rFonts w:ascii="Times New Roman" w:hAnsi="Times New Roman" w:cs="Times New Roman"/>
          <w:sz w:val="26"/>
          <w:szCs w:val="26"/>
        </w:rPr>
        <w:lastRenderedPageBreak/>
        <w:t>оформлены цветочные клумбы. Ликвидирована 1 несанкционированная свалка мусора.</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Весной и осенью в связи необходимостью наведения санитарного порядка и в целях пожарной безопасности проведены двухмесячники по благоустройству, в ходе которых:</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Проведены собраний с руководителями всех форм собственности по организации проведения двухмесячника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Проведено 6 субботников</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Приведены в порядок территорий, закрепленных за юридическими лицами (обеспечение условий безопасного и комфортного передвижения по территории, ремонт и покраска фасадов зданий, мытье стеков, витрин и окон, обновление вывесок, установка и окраска урн, озеленение, уборка от мусора, сухой травы и листвы и др.)</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Побелка деревьев и бордюрного камня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Посадка саженцев деревьев, кустарников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Разбивка клумб, посадка цветов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Очистка территорий, прилегающих к памятникам воинам, погибших в годы Великой Отечественной Войны, братских могил партизан (уборка от мусора, сухой травы и листвы, покраска ограждений братских могил на сельских кладбищах)</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Благоустройство детских площадок на территории поселения</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Спил аварийных деревьев</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Проведение рейдовых мероприятий по проверке содержания дворовых и прилегающих территорий.</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Специалистами администрации проводились рейдовые мероприятия по улицам сел поселения, инструктажи (с вручением памяток) с гражданами по соблюдению правил благоустройства, вручено 68 предписаний по устранению выявленных нарушений.</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По Решению Муниципального Комитета Новицкого сельского поселения от 07.12.2016 № 31 «Об утверждении Методики расчета компенсационной стоимости сноса зеленых насаждений на территории Новицкого сельского поселения» было выписано </w:t>
      </w:r>
      <w:r w:rsidR="0047096E">
        <w:rPr>
          <w:rFonts w:ascii="Times New Roman" w:hAnsi="Times New Roman" w:cs="Times New Roman"/>
          <w:sz w:val="26"/>
          <w:szCs w:val="26"/>
        </w:rPr>
        <w:t>1 разрешение</w:t>
      </w:r>
      <w:r w:rsidRPr="00AE126A">
        <w:rPr>
          <w:rFonts w:ascii="Times New Roman" w:hAnsi="Times New Roman" w:cs="Times New Roman"/>
          <w:sz w:val="26"/>
          <w:szCs w:val="26"/>
        </w:rPr>
        <w:t xml:space="preserve"> на снос зеленых насаждений на сумму </w:t>
      </w:r>
      <w:r w:rsidR="0047096E">
        <w:rPr>
          <w:rFonts w:ascii="Times New Roman" w:hAnsi="Times New Roman" w:cs="Times New Roman"/>
          <w:bCs/>
          <w:sz w:val="26"/>
          <w:szCs w:val="26"/>
        </w:rPr>
        <w:t>1998,29</w:t>
      </w:r>
      <w:r w:rsidRPr="00AE126A">
        <w:rPr>
          <w:rFonts w:ascii="Times New Roman" w:hAnsi="Times New Roman" w:cs="Times New Roman"/>
          <w:bCs/>
          <w:sz w:val="26"/>
          <w:szCs w:val="26"/>
        </w:rPr>
        <w:t>.</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Муниципальная программа «Благоустройство территории Новицкого сельского поселения на 2015-2023 годы» разработана и исполняется в соответствии федеральными законами от 06.10.2003 N 131-ФЗ "Об общих принципах организации местного самоуправления в Российской Федерации",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от 30.03.1999 № 52-ФЗ «О санитарно-эпидемиологическом благополучии населения», Уставом Новицкого сельского 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 создания условий для комфортного проживания жителей поселения, обеспечения надежности работы сетей уличного освещения, повышения уровня безопасности жителей в тёмное время суток.</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lastRenderedPageBreak/>
        <w:t xml:space="preserve">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 </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bCs/>
          <w:sz w:val="26"/>
          <w:szCs w:val="26"/>
        </w:rPr>
        <w:t>- 301 240,45 руб. уличное освещение</w:t>
      </w:r>
      <w:r w:rsidRPr="00BA1294">
        <w:rPr>
          <w:rFonts w:ascii="Times New Roman" w:hAnsi="Times New Roman" w:cs="Times New Roman"/>
          <w:sz w:val="26"/>
          <w:szCs w:val="26"/>
          <w:lang w:val="en-US"/>
        </w:rPr>
        <w:t>  </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- 139 165,00</w:t>
      </w:r>
      <w:r w:rsidRPr="00BA1294">
        <w:rPr>
          <w:rFonts w:ascii="Times New Roman" w:hAnsi="Times New Roman" w:cs="Times New Roman"/>
          <w:bCs/>
          <w:sz w:val="26"/>
          <w:szCs w:val="26"/>
        </w:rPr>
        <w:t xml:space="preserve"> руб. </w:t>
      </w:r>
      <w:r w:rsidRPr="00BA1294">
        <w:rPr>
          <w:rFonts w:ascii="Times New Roman" w:hAnsi="Times New Roman" w:cs="Times New Roman"/>
          <w:sz w:val="26"/>
          <w:szCs w:val="26"/>
        </w:rPr>
        <w:t>ремонт уличного освещения</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- 3 147,27</w:t>
      </w:r>
      <w:r w:rsidRPr="00BA1294">
        <w:rPr>
          <w:rFonts w:ascii="Times New Roman" w:hAnsi="Times New Roman" w:cs="Times New Roman"/>
          <w:bCs/>
          <w:sz w:val="26"/>
          <w:szCs w:val="26"/>
        </w:rPr>
        <w:t xml:space="preserve"> руб.</w:t>
      </w:r>
      <w:r w:rsidRPr="00BA1294">
        <w:rPr>
          <w:rFonts w:ascii="Times New Roman" w:hAnsi="Times New Roman" w:cs="Times New Roman"/>
          <w:sz w:val="26"/>
          <w:szCs w:val="26"/>
        </w:rPr>
        <w:t xml:space="preserve"> услуги ДРСК</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 xml:space="preserve"> -</w:t>
      </w:r>
      <w:r w:rsidR="00B52B8E">
        <w:rPr>
          <w:rFonts w:ascii="Times New Roman" w:hAnsi="Times New Roman" w:cs="Times New Roman"/>
          <w:sz w:val="26"/>
          <w:szCs w:val="26"/>
        </w:rPr>
        <w:t xml:space="preserve"> </w:t>
      </w:r>
      <w:r w:rsidRPr="00BA1294">
        <w:rPr>
          <w:rFonts w:ascii="Times New Roman" w:hAnsi="Times New Roman" w:cs="Times New Roman"/>
          <w:sz w:val="26"/>
          <w:szCs w:val="26"/>
        </w:rPr>
        <w:t xml:space="preserve">33 600,00 </w:t>
      </w:r>
      <w:r w:rsidRPr="00BA1294">
        <w:rPr>
          <w:rFonts w:ascii="Times New Roman" w:hAnsi="Times New Roman" w:cs="Times New Roman"/>
          <w:bCs/>
          <w:sz w:val="26"/>
          <w:szCs w:val="26"/>
        </w:rPr>
        <w:t xml:space="preserve">руб. </w:t>
      </w:r>
      <w:r w:rsidRPr="00BA1294">
        <w:rPr>
          <w:rFonts w:ascii="Times New Roman" w:hAnsi="Times New Roman" w:cs="Times New Roman"/>
          <w:sz w:val="26"/>
          <w:szCs w:val="26"/>
        </w:rPr>
        <w:t>Проверка проектов благоустройства территорий для вступления в программу «Городская среда 2018-2022гг.»</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-18 000,00 руб. разработка эскизного проекта</w:t>
      </w:r>
    </w:p>
    <w:p w:rsidR="000026AB"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- 82895,00 руб. демонтаж новогодней иллюминации</w:t>
      </w:r>
    </w:p>
    <w:p w:rsidR="00BA1294" w:rsidRPr="00BA1294" w:rsidRDefault="000026AB" w:rsidP="009B59E3">
      <w:pPr>
        <w:spacing w:after="0" w:line="264" w:lineRule="auto"/>
        <w:ind w:firstLine="709"/>
        <w:jc w:val="both"/>
        <w:rPr>
          <w:rFonts w:ascii="Times New Roman" w:hAnsi="Times New Roman" w:cs="Times New Roman"/>
          <w:sz w:val="26"/>
          <w:szCs w:val="26"/>
        </w:rPr>
      </w:pPr>
      <w:r w:rsidRPr="00BA1294">
        <w:rPr>
          <w:rFonts w:ascii="Times New Roman" w:hAnsi="Times New Roman" w:cs="Times New Roman"/>
          <w:sz w:val="26"/>
          <w:szCs w:val="26"/>
        </w:rPr>
        <w:t xml:space="preserve"> - 9 306,00 руб. приобретение материальных запасов</w:t>
      </w:r>
    </w:p>
    <w:p w:rsidR="000026AB" w:rsidRPr="009B59E3" w:rsidRDefault="000026AB" w:rsidP="009B59E3">
      <w:pPr>
        <w:spacing w:after="0" w:line="264" w:lineRule="auto"/>
        <w:ind w:firstLine="709"/>
        <w:jc w:val="both"/>
        <w:rPr>
          <w:rFonts w:ascii="Times New Roman" w:hAnsi="Times New Roman" w:cs="Times New Roman"/>
          <w:color w:val="FF0000"/>
          <w:sz w:val="20"/>
          <w:szCs w:val="20"/>
        </w:rPr>
      </w:pPr>
    </w:p>
    <w:p w:rsidR="000026AB" w:rsidRPr="00AE126A" w:rsidRDefault="000026AB" w:rsidP="009B59E3">
      <w:pPr>
        <w:spacing w:after="0" w:line="264" w:lineRule="auto"/>
        <w:ind w:firstLine="709"/>
        <w:jc w:val="center"/>
        <w:rPr>
          <w:rFonts w:ascii="Times New Roman" w:hAnsi="Times New Roman" w:cs="Times New Roman"/>
          <w:b/>
          <w:sz w:val="26"/>
          <w:szCs w:val="26"/>
          <w:lang w:eastAsia="ja-JP"/>
        </w:rPr>
      </w:pPr>
      <w:r w:rsidRPr="00AE126A">
        <w:rPr>
          <w:rFonts w:ascii="Times New Roman" w:hAnsi="Times New Roman" w:cs="Times New Roman"/>
          <w:b/>
          <w:sz w:val="26"/>
          <w:szCs w:val="26"/>
        </w:rPr>
        <w:t>Формирование современной городской среды</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lang w:eastAsia="ja-JP"/>
        </w:rPr>
        <w:t>Для</w:t>
      </w:r>
      <w:r w:rsidRPr="00AE126A">
        <w:rPr>
          <w:rFonts w:ascii="Times New Roman" w:hAnsi="Times New Roman" w:cs="Times New Roman"/>
          <w:sz w:val="26"/>
          <w:szCs w:val="26"/>
        </w:rPr>
        <w:t xml:space="preserve"> повышения уровня благоустройства территории Новицкого сельского поселения, качества жизни населения, развития социальной и культурной сферы, а также современной комфортной городской среды постановлением администрации Новицкого сельского поселения утверждена муниципальная программа № 53 от 01.11.2017 года «Формирование современной городской среды на территории Новицкого сельского поселения Партизанского муниципального района на 2018-2027 гг.» Реализация муниципальной программы позволит создать благоприятные условия среды обитания, повысить комфортность проживания жителей Новицкого сельского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информационную доступность зданий, сооружений, дворовых территорий для инвалидов и других маломобильных групп населения. </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 xml:space="preserve"> В рамках реализации подпрограммы № 2 «Благоустройство территорий, детских и спортивных площадок на территории Новицкого сельского поселения Партизанского муниципального района на 2019 – 2027 годы» муниципальной программы «Формирование современной городской среды на территории Новицкого сельского поселения Партизанского муниципального района на 2018-2027 гг.</w:t>
      </w:r>
      <w:r w:rsidRPr="00AE126A">
        <w:rPr>
          <w:rFonts w:ascii="Times New Roman" w:hAnsi="Times New Roman" w:cs="Times New Roman"/>
          <w:b/>
          <w:sz w:val="26"/>
          <w:szCs w:val="26"/>
        </w:rPr>
        <w:t xml:space="preserve">» </w:t>
      </w:r>
      <w:r w:rsidRPr="002A58DA">
        <w:rPr>
          <w:rFonts w:ascii="Times New Roman" w:hAnsi="Times New Roman" w:cs="Times New Roman"/>
          <w:sz w:val="26"/>
          <w:szCs w:val="26"/>
        </w:rPr>
        <w:t>в 2021 году</w:t>
      </w:r>
      <w:r w:rsidRPr="00AE126A">
        <w:rPr>
          <w:rFonts w:ascii="Times New Roman" w:hAnsi="Times New Roman" w:cs="Times New Roman"/>
          <w:sz w:val="26"/>
          <w:szCs w:val="26"/>
        </w:rPr>
        <w:t xml:space="preserve"> выполнены следующие работы:</w:t>
      </w:r>
    </w:p>
    <w:p w:rsidR="000026AB" w:rsidRPr="00AE126A" w:rsidRDefault="000026AB" w:rsidP="009B59E3">
      <w:pPr>
        <w:spacing w:after="0" w:line="264" w:lineRule="auto"/>
        <w:ind w:firstLine="709"/>
        <w:jc w:val="both"/>
        <w:rPr>
          <w:rFonts w:ascii="Times New Roman" w:hAnsi="Times New Roman" w:cs="Times New Roman"/>
          <w:color w:val="FF0000"/>
          <w:sz w:val="26"/>
          <w:szCs w:val="26"/>
        </w:rPr>
      </w:pPr>
      <w:r w:rsidRPr="00AE126A">
        <w:rPr>
          <w:rFonts w:ascii="Times New Roman" w:hAnsi="Times New Roman" w:cs="Times New Roman"/>
          <w:sz w:val="26"/>
          <w:szCs w:val="26"/>
        </w:rPr>
        <w:t>Детская площадка с. Фроловка, ул. Г. Семича (примерно в 45 м. по направлению на восток от ориентира, расположенного за пределами участка. Адрес ориентира: с. Фроловка, ул. Г.</w:t>
      </w:r>
      <w:r>
        <w:rPr>
          <w:rFonts w:ascii="Times New Roman" w:hAnsi="Times New Roman" w:cs="Times New Roman"/>
          <w:sz w:val="26"/>
          <w:szCs w:val="26"/>
        </w:rPr>
        <w:t xml:space="preserve"> </w:t>
      </w:r>
      <w:r w:rsidRPr="00AE126A">
        <w:rPr>
          <w:rFonts w:ascii="Times New Roman" w:hAnsi="Times New Roman" w:cs="Times New Roman"/>
          <w:sz w:val="26"/>
          <w:szCs w:val="26"/>
        </w:rPr>
        <w:t>Семича, 7)</w:t>
      </w:r>
      <w:r>
        <w:rPr>
          <w:rFonts w:ascii="Times New Roman" w:hAnsi="Times New Roman" w:cs="Times New Roman"/>
          <w:sz w:val="26"/>
          <w:szCs w:val="26"/>
        </w:rPr>
        <w:t xml:space="preserve"> на сумму 1 348 198,00 рублей</w:t>
      </w:r>
      <w:r w:rsidRPr="00AE126A">
        <w:rPr>
          <w:rFonts w:ascii="Times New Roman" w:hAnsi="Times New Roman" w:cs="Times New Roman"/>
          <w:sz w:val="26"/>
          <w:szCs w:val="26"/>
        </w:rPr>
        <w:t>;</w:t>
      </w:r>
    </w:p>
    <w:p w:rsidR="000026AB" w:rsidRPr="00AE126A" w:rsidRDefault="000026AB" w:rsidP="009B59E3">
      <w:pPr>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xml:space="preserve">Дворовые </w:t>
      </w:r>
      <w:r>
        <w:rPr>
          <w:rFonts w:ascii="Times New Roman" w:hAnsi="Times New Roman" w:cs="Times New Roman"/>
          <w:bCs/>
          <w:sz w:val="26"/>
          <w:szCs w:val="26"/>
        </w:rPr>
        <w:t>территории</w:t>
      </w:r>
      <w:r w:rsidRPr="00AE126A">
        <w:rPr>
          <w:rFonts w:ascii="Times New Roman" w:hAnsi="Times New Roman" w:cs="Times New Roman"/>
          <w:bCs/>
          <w:sz w:val="26"/>
          <w:szCs w:val="26"/>
        </w:rPr>
        <w:t>:</w:t>
      </w:r>
    </w:p>
    <w:p w:rsidR="000026AB" w:rsidRPr="00AE126A" w:rsidRDefault="000026AB" w:rsidP="009B59E3">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E126A">
        <w:rPr>
          <w:rFonts w:ascii="Times New Roman" w:hAnsi="Times New Roman" w:cs="Times New Roman"/>
          <w:sz w:val="26"/>
          <w:szCs w:val="26"/>
        </w:rPr>
        <w:t>Приморский край, Партизанский район, с. Новицкое, ул. Лазо 20</w:t>
      </w:r>
      <w:r>
        <w:rPr>
          <w:rFonts w:ascii="Times New Roman" w:hAnsi="Times New Roman" w:cs="Times New Roman"/>
          <w:sz w:val="26"/>
          <w:szCs w:val="26"/>
        </w:rPr>
        <w:t xml:space="preserve"> на сумму 686 206,00 рублей;</w:t>
      </w:r>
    </w:p>
    <w:p w:rsidR="000026AB" w:rsidRPr="00AE126A" w:rsidRDefault="000026AB" w:rsidP="009B59E3">
      <w:pPr>
        <w:spacing w:after="0" w:line="264"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AE126A">
        <w:rPr>
          <w:rFonts w:ascii="Times New Roman" w:hAnsi="Times New Roman" w:cs="Times New Roman"/>
          <w:sz w:val="26"/>
          <w:szCs w:val="26"/>
        </w:rPr>
        <w:t>Приморский край, Партизанский район, с. Новицкое, ул. Лазо 20а</w:t>
      </w:r>
      <w:r>
        <w:rPr>
          <w:rFonts w:ascii="Times New Roman" w:hAnsi="Times New Roman" w:cs="Times New Roman"/>
          <w:sz w:val="26"/>
          <w:szCs w:val="26"/>
        </w:rPr>
        <w:t xml:space="preserve"> на сумму 835 428,00 рублей.</w:t>
      </w:r>
    </w:p>
    <w:p w:rsidR="000026AB" w:rsidRPr="009B59E3" w:rsidRDefault="000026AB" w:rsidP="009B59E3">
      <w:pPr>
        <w:spacing w:after="0" w:line="264" w:lineRule="auto"/>
        <w:ind w:firstLine="709"/>
        <w:jc w:val="both"/>
        <w:rPr>
          <w:rFonts w:ascii="Times New Roman" w:hAnsi="Times New Roman" w:cs="Times New Roman"/>
          <w:sz w:val="20"/>
          <w:szCs w:val="20"/>
        </w:rPr>
      </w:pPr>
    </w:p>
    <w:p w:rsidR="000026AB" w:rsidRPr="00AE126A" w:rsidRDefault="000026AB" w:rsidP="009B59E3">
      <w:pPr>
        <w:autoSpaceDE w:val="0"/>
        <w:autoSpaceDN w:val="0"/>
        <w:adjustRightInd w:val="0"/>
        <w:spacing w:after="0" w:line="264" w:lineRule="auto"/>
        <w:ind w:firstLine="709"/>
        <w:jc w:val="center"/>
        <w:rPr>
          <w:rFonts w:ascii="Times New Roman" w:hAnsi="Times New Roman" w:cs="Times New Roman"/>
          <w:b/>
          <w:bCs/>
          <w:sz w:val="26"/>
          <w:szCs w:val="26"/>
        </w:rPr>
      </w:pPr>
      <w:r w:rsidRPr="00AE126A">
        <w:rPr>
          <w:rFonts w:ascii="Times New Roman" w:hAnsi="Times New Roman" w:cs="Times New Roman"/>
          <w:b/>
          <w:sz w:val="26"/>
          <w:szCs w:val="26"/>
        </w:rPr>
        <w:t>Противодействие</w:t>
      </w:r>
      <w:r w:rsidRPr="00AE126A">
        <w:rPr>
          <w:rFonts w:ascii="Times New Roman" w:hAnsi="Times New Roman" w:cs="Times New Roman"/>
          <w:sz w:val="26"/>
          <w:szCs w:val="26"/>
        </w:rPr>
        <w:t xml:space="preserve"> </w:t>
      </w:r>
      <w:r w:rsidRPr="00AE126A">
        <w:rPr>
          <w:rFonts w:ascii="Times New Roman" w:hAnsi="Times New Roman" w:cs="Times New Roman"/>
          <w:b/>
          <w:sz w:val="26"/>
          <w:szCs w:val="26"/>
        </w:rPr>
        <w:t>коррупции в</w:t>
      </w:r>
      <w:r w:rsidRPr="00AE126A">
        <w:rPr>
          <w:rFonts w:ascii="Times New Roman" w:hAnsi="Times New Roman" w:cs="Times New Roman"/>
          <w:sz w:val="26"/>
          <w:szCs w:val="26"/>
        </w:rPr>
        <w:t xml:space="preserve"> </w:t>
      </w:r>
      <w:r w:rsidRPr="00AE126A">
        <w:rPr>
          <w:rFonts w:ascii="Times New Roman" w:hAnsi="Times New Roman" w:cs="Times New Roman"/>
          <w:b/>
          <w:bCs/>
          <w:sz w:val="26"/>
          <w:szCs w:val="26"/>
        </w:rPr>
        <w:t>Новицком сельском поселении</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xml:space="preserve">Муниципальная программа «Противодействие коррупции в Новицком сельском поселении на 2016 – 2023 годы» </w:t>
      </w:r>
      <w:r w:rsidRPr="00AE126A">
        <w:rPr>
          <w:rFonts w:ascii="Times New Roman" w:hAnsi="Times New Roman" w:cs="Times New Roman"/>
          <w:sz w:val="26"/>
          <w:szCs w:val="26"/>
        </w:rPr>
        <w:t xml:space="preserve">разработана и исполняется в соответствии с Федеральными законами от 25.12.2008 N 273-ФЗ "О противодействии коррупции", от </w:t>
      </w:r>
      <w:r w:rsidRPr="00AE126A">
        <w:rPr>
          <w:rFonts w:ascii="Times New Roman" w:hAnsi="Times New Roman" w:cs="Times New Roman"/>
          <w:sz w:val="26"/>
          <w:szCs w:val="26"/>
        </w:rPr>
        <w:lastRenderedPageBreak/>
        <w:t xml:space="preserve">2.03.2007 № 25-ФЗ «О муниципальной службе в Российской Федерации», </w:t>
      </w:r>
      <w:hyperlink r:id="rId7" w:tooltip="Закон Приморского края от 10.03.2009 N 387-КЗ (ред. от 05.05.2012) &quot;О противодействии коррупции в Приморском крае&quot; (принят Законодательным Собранием Приморского края 25.02.2009){КонсультантПлюс}" w:history="1">
        <w:r w:rsidRPr="00AE126A">
          <w:rPr>
            <w:rFonts w:ascii="Times New Roman" w:hAnsi="Times New Roman" w:cs="Times New Roman"/>
            <w:sz w:val="26"/>
            <w:szCs w:val="26"/>
          </w:rPr>
          <w:t>Законом</w:t>
        </w:r>
      </w:hyperlink>
      <w:r w:rsidRPr="00AE126A">
        <w:rPr>
          <w:rFonts w:ascii="Times New Roman" w:hAnsi="Times New Roman" w:cs="Times New Roman"/>
          <w:sz w:val="26"/>
          <w:szCs w:val="26"/>
        </w:rPr>
        <w:t xml:space="preserve"> Приморского края от 10.03.2009 N 387-КЗ "О противодействии коррупции в Приморском крае" с целью устранение причин и условий, порождающих коррупцию, создания системы мер по предупреждению коррупционных действий в администрации сельского поселения, снижения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 обеспечение защиты прав и законных интересов граждан и общества от проявлений коррупции.</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По итогам исполнения программы за 2021 год:</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нормативных правовых актов (проектов) Администрации, прошедших антикоррупционную экспертизу (1 ед.);</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(100 %);</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Pr="00AE126A">
        <w:rPr>
          <w:rFonts w:ascii="Times New Roman" w:hAnsi="Times New Roman" w:cs="Times New Roman"/>
          <w:bCs/>
          <w:sz w:val="26"/>
          <w:szCs w:val="26"/>
        </w:rPr>
        <w:br/>
        <w:t>(0 %);</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представлений прокуратуры в отношении муниципальных служащих, представивших неполные (недостоверные) сведения о доходах, от общего числа муниципальных служащих, представляющих указанные сведения (0 %);</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муниципальных служащих Администрации,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(30 %);</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количество проведенных семинаров (мероприятий) по вопросам противодействия коррупции (4 ед.);</w:t>
      </w:r>
    </w:p>
    <w:p w:rsidR="000026AB" w:rsidRPr="00AE126A" w:rsidRDefault="000026AB" w:rsidP="009B59E3">
      <w:pPr>
        <w:autoSpaceDE w:val="0"/>
        <w:autoSpaceDN w:val="0"/>
        <w:adjustRightInd w:val="0"/>
        <w:spacing w:after="0" w:line="264" w:lineRule="auto"/>
        <w:ind w:firstLine="709"/>
        <w:jc w:val="both"/>
        <w:rPr>
          <w:rFonts w:ascii="Times New Roman" w:hAnsi="Times New Roman" w:cs="Times New Roman"/>
          <w:bCs/>
          <w:sz w:val="26"/>
          <w:szCs w:val="26"/>
        </w:rPr>
      </w:pPr>
      <w:r w:rsidRPr="00AE126A">
        <w:rPr>
          <w:rFonts w:ascii="Times New Roman" w:hAnsi="Times New Roman" w:cs="Times New Roman"/>
          <w:bCs/>
          <w:sz w:val="26"/>
          <w:szCs w:val="26"/>
        </w:rPr>
        <w:t>- доля установленных фактов коррупции, от общего количества жалоб и обращений граждан, поступивших за отчетный период (0 %);</w:t>
      </w:r>
    </w:p>
    <w:p w:rsidR="000026AB" w:rsidRPr="009B59E3" w:rsidRDefault="000026AB" w:rsidP="009B59E3">
      <w:pPr>
        <w:spacing w:after="0" w:line="264" w:lineRule="auto"/>
        <w:ind w:firstLine="709"/>
        <w:jc w:val="both"/>
        <w:rPr>
          <w:rFonts w:ascii="Times New Roman" w:hAnsi="Times New Roman" w:cs="Times New Roman"/>
          <w:i/>
          <w:iCs/>
          <w:sz w:val="20"/>
          <w:szCs w:val="20"/>
        </w:rPr>
      </w:pPr>
    </w:p>
    <w:p w:rsidR="000026AB" w:rsidRPr="00AE126A" w:rsidRDefault="000026AB" w:rsidP="009B59E3">
      <w:pPr>
        <w:spacing w:after="0" w:line="264" w:lineRule="auto"/>
        <w:ind w:firstLine="709"/>
        <w:jc w:val="center"/>
        <w:rPr>
          <w:rFonts w:ascii="Times New Roman" w:hAnsi="Times New Roman" w:cs="Times New Roman"/>
          <w:sz w:val="26"/>
          <w:szCs w:val="26"/>
        </w:rPr>
      </w:pPr>
      <w:r w:rsidRPr="00AE126A">
        <w:rPr>
          <w:rFonts w:ascii="Times New Roman" w:hAnsi="Times New Roman" w:cs="Times New Roman"/>
          <w:b/>
          <w:bCs/>
          <w:sz w:val="26"/>
          <w:szCs w:val="26"/>
        </w:rPr>
        <w:t>Военно-учётная работа</w:t>
      </w:r>
    </w:p>
    <w:p w:rsidR="000026AB" w:rsidRPr="003F2C9C" w:rsidRDefault="000026AB" w:rsidP="009B59E3">
      <w:pPr>
        <w:spacing w:after="0" w:line="264" w:lineRule="auto"/>
        <w:ind w:firstLine="709"/>
        <w:jc w:val="both"/>
        <w:rPr>
          <w:rFonts w:ascii="Times New Roman" w:hAnsi="Times New Roman"/>
          <w:b/>
          <w:sz w:val="26"/>
          <w:szCs w:val="26"/>
          <w:u w:val="single"/>
        </w:rPr>
      </w:pPr>
      <w:r w:rsidRPr="003F2C9C">
        <w:rPr>
          <w:rFonts w:ascii="Times New Roman" w:hAnsi="Times New Roman"/>
          <w:sz w:val="26"/>
          <w:szCs w:val="26"/>
        </w:rPr>
        <w:t xml:space="preserve">В соответствии с требованиями Федерального закона от 28.03.1998 № 53-ФЗ «О воинской обязанности и военной службе» (с изменениями) и Федерального закона 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 для обеспечения </w:t>
      </w:r>
      <w:r>
        <w:rPr>
          <w:rFonts w:ascii="Times New Roman" w:hAnsi="Times New Roman"/>
          <w:sz w:val="26"/>
          <w:szCs w:val="26"/>
        </w:rPr>
        <w:t xml:space="preserve">работы </w:t>
      </w:r>
      <w:r w:rsidRPr="003F2C9C">
        <w:rPr>
          <w:rFonts w:ascii="Times New Roman" w:hAnsi="Times New Roman"/>
          <w:sz w:val="26"/>
          <w:szCs w:val="26"/>
        </w:rPr>
        <w:t>комиссариата г. Партизанска и Партизанского района с населением Новицкого сельского поселения на период требования Военного комиссариата гор. Партизанска, Лазовского  и Партизанского районов Приморского края в администрации Новицкого сельского поселения работает специалист по ведению первичного воинского учёта.</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b/>
          <w:sz w:val="26"/>
          <w:szCs w:val="26"/>
        </w:rPr>
        <w:t>В 2021 году</w:t>
      </w:r>
      <w:r w:rsidRPr="003F2C9C">
        <w:rPr>
          <w:rFonts w:ascii="Times New Roman" w:hAnsi="Times New Roman"/>
          <w:sz w:val="26"/>
          <w:szCs w:val="26"/>
        </w:rPr>
        <w:t xml:space="preserve"> убыло - </w:t>
      </w:r>
      <w:r w:rsidRPr="003F2C9C">
        <w:rPr>
          <w:rFonts w:ascii="Times New Roman" w:hAnsi="Times New Roman"/>
          <w:b/>
          <w:sz w:val="26"/>
          <w:szCs w:val="26"/>
        </w:rPr>
        <w:t>38</w:t>
      </w:r>
      <w:r w:rsidRPr="003F2C9C">
        <w:rPr>
          <w:rFonts w:ascii="Times New Roman" w:hAnsi="Times New Roman"/>
          <w:sz w:val="26"/>
          <w:szCs w:val="26"/>
        </w:rPr>
        <w:t xml:space="preserve"> человек, прибыло - </w:t>
      </w:r>
      <w:r w:rsidRPr="003F2C9C">
        <w:rPr>
          <w:rFonts w:ascii="Times New Roman" w:hAnsi="Times New Roman"/>
          <w:b/>
          <w:sz w:val="26"/>
          <w:szCs w:val="26"/>
        </w:rPr>
        <w:t>19</w:t>
      </w:r>
      <w:r w:rsidRPr="003F2C9C">
        <w:rPr>
          <w:rFonts w:ascii="Times New Roman" w:hAnsi="Times New Roman"/>
          <w:sz w:val="26"/>
          <w:szCs w:val="26"/>
        </w:rPr>
        <w:t xml:space="preserve"> человек, в том числе 11 чел., уволенных из вооруженных сил РФ.</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b/>
          <w:sz w:val="26"/>
          <w:szCs w:val="26"/>
        </w:rPr>
        <w:t>Весенний призыв</w:t>
      </w:r>
      <w:r w:rsidRPr="003F2C9C">
        <w:rPr>
          <w:rFonts w:ascii="Times New Roman" w:hAnsi="Times New Roman"/>
          <w:sz w:val="26"/>
          <w:szCs w:val="26"/>
        </w:rPr>
        <w:t xml:space="preserve"> начался с </w:t>
      </w:r>
      <w:r w:rsidRPr="003F2C9C">
        <w:rPr>
          <w:rFonts w:ascii="Times New Roman" w:hAnsi="Times New Roman"/>
          <w:b/>
          <w:sz w:val="26"/>
          <w:szCs w:val="26"/>
        </w:rPr>
        <w:t>10.04.2021</w:t>
      </w:r>
      <w:r w:rsidRPr="003F2C9C">
        <w:rPr>
          <w:rFonts w:ascii="Times New Roman" w:hAnsi="Times New Roman"/>
          <w:sz w:val="26"/>
          <w:szCs w:val="26"/>
        </w:rPr>
        <w:t xml:space="preserve"> года и закончился </w:t>
      </w:r>
      <w:r w:rsidRPr="003F2C9C">
        <w:rPr>
          <w:rFonts w:ascii="Times New Roman" w:hAnsi="Times New Roman"/>
          <w:b/>
          <w:sz w:val="26"/>
          <w:szCs w:val="26"/>
        </w:rPr>
        <w:t>15.07. 2021</w:t>
      </w:r>
      <w:r w:rsidRPr="003F2C9C">
        <w:rPr>
          <w:rFonts w:ascii="Times New Roman" w:hAnsi="Times New Roman"/>
          <w:sz w:val="26"/>
          <w:szCs w:val="26"/>
        </w:rPr>
        <w:t xml:space="preserve"> года. На начало призыва в списки вошли </w:t>
      </w:r>
      <w:r w:rsidRPr="003F2C9C">
        <w:rPr>
          <w:rFonts w:ascii="Times New Roman" w:hAnsi="Times New Roman"/>
          <w:b/>
          <w:sz w:val="26"/>
          <w:szCs w:val="26"/>
        </w:rPr>
        <w:t>21</w:t>
      </w:r>
      <w:r w:rsidRPr="003F2C9C">
        <w:rPr>
          <w:rFonts w:ascii="Times New Roman" w:hAnsi="Times New Roman"/>
          <w:sz w:val="26"/>
          <w:szCs w:val="26"/>
        </w:rPr>
        <w:t xml:space="preserve"> человек, из них:</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w:t>
      </w:r>
      <w:r w:rsidR="00B52B8E">
        <w:rPr>
          <w:rFonts w:ascii="Times New Roman" w:hAnsi="Times New Roman"/>
          <w:sz w:val="26"/>
          <w:szCs w:val="26"/>
        </w:rPr>
        <w:t xml:space="preserve"> </w:t>
      </w:r>
      <w:r w:rsidRPr="003F2C9C">
        <w:rPr>
          <w:rFonts w:ascii="Times New Roman" w:hAnsi="Times New Roman"/>
          <w:b/>
          <w:sz w:val="26"/>
          <w:szCs w:val="26"/>
        </w:rPr>
        <w:t>17</w:t>
      </w:r>
      <w:r w:rsidRPr="003F2C9C">
        <w:rPr>
          <w:rFonts w:ascii="Times New Roman" w:hAnsi="Times New Roman"/>
          <w:sz w:val="26"/>
          <w:szCs w:val="26"/>
        </w:rPr>
        <w:t xml:space="preserve"> повесток вручено;</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lastRenderedPageBreak/>
        <w:t xml:space="preserve">- </w:t>
      </w:r>
      <w:r w:rsidRPr="003F2C9C">
        <w:rPr>
          <w:rFonts w:ascii="Times New Roman" w:hAnsi="Times New Roman"/>
          <w:b/>
          <w:sz w:val="26"/>
          <w:szCs w:val="26"/>
        </w:rPr>
        <w:t>4</w:t>
      </w:r>
      <w:r w:rsidRPr="003F2C9C">
        <w:rPr>
          <w:rFonts w:ascii="Times New Roman" w:hAnsi="Times New Roman"/>
          <w:sz w:val="26"/>
          <w:szCs w:val="26"/>
        </w:rPr>
        <w:t xml:space="preserve"> человека отсутствуют по месту регистрации;</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w:t>
      </w:r>
      <w:r w:rsidR="00B52B8E">
        <w:rPr>
          <w:rFonts w:ascii="Times New Roman" w:hAnsi="Times New Roman"/>
          <w:sz w:val="26"/>
          <w:szCs w:val="26"/>
        </w:rPr>
        <w:t xml:space="preserve"> </w:t>
      </w:r>
      <w:r w:rsidRPr="003F2C9C">
        <w:rPr>
          <w:rFonts w:ascii="Times New Roman" w:hAnsi="Times New Roman"/>
          <w:b/>
          <w:sz w:val="26"/>
          <w:szCs w:val="26"/>
        </w:rPr>
        <w:t>15</w:t>
      </w:r>
      <w:r w:rsidRPr="003F2C9C">
        <w:rPr>
          <w:rFonts w:ascii="Times New Roman" w:hAnsi="Times New Roman"/>
          <w:sz w:val="26"/>
          <w:szCs w:val="26"/>
        </w:rPr>
        <w:t xml:space="preserve"> призывников прошли медицинскую комиссию;</w:t>
      </w:r>
    </w:p>
    <w:p w:rsidR="000026AB" w:rsidRPr="003F2C9C" w:rsidRDefault="00B52B8E" w:rsidP="009B59E3">
      <w:pPr>
        <w:tabs>
          <w:tab w:val="left" w:pos="284"/>
        </w:tabs>
        <w:spacing w:after="0" w:line="264" w:lineRule="auto"/>
        <w:ind w:firstLine="709"/>
        <w:jc w:val="both"/>
        <w:rPr>
          <w:rFonts w:ascii="Times New Roman" w:hAnsi="Times New Roman"/>
          <w:sz w:val="26"/>
          <w:szCs w:val="26"/>
        </w:rPr>
      </w:pPr>
      <w:r>
        <w:rPr>
          <w:rFonts w:ascii="Times New Roman" w:hAnsi="Times New Roman"/>
          <w:sz w:val="26"/>
          <w:szCs w:val="26"/>
        </w:rPr>
        <w:t xml:space="preserve">- </w:t>
      </w:r>
      <w:r w:rsidR="000026AB" w:rsidRPr="003F2C9C">
        <w:rPr>
          <w:rFonts w:ascii="Times New Roman" w:hAnsi="Times New Roman"/>
          <w:b/>
          <w:sz w:val="26"/>
          <w:szCs w:val="26"/>
        </w:rPr>
        <w:t>3</w:t>
      </w:r>
      <w:r w:rsidR="000026AB" w:rsidRPr="003F2C9C">
        <w:rPr>
          <w:rFonts w:ascii="Times New Roman" w:hAnsi="Times New Roman"/>
          <w:sz w:val="26"/>
          <w:szCs w:val="26"/>
        </w:rPr>
        <w:t xml:space="preserve"> человека зачислены в запас по состоянию здоровья;</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b/>
          <w:sz w:val="26"/>
          <w:szCs w:val="26"/>
        </w:rPr>
        <w:t>2</w:t>
      </w:r>
      <w:r w:rsidRPr="003F2C9C">
        <w:rPr>
          <w:rFonts w:ascii="Times New Roman" w:hAnsi="Times New Roman"/>
          <w:sz w:val="26"/>
          <w:szCs w:val="26"/>
        </w:rPr>
        <w:t xml:space="preserve"> человека направлены на обследование;</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b/>
          <w:sz w:val="26"/>
          <w:szCs w:val="26"/>
        </w:rPr>
        <w:t>7</w:t>
      </w:r>
      <w:r w:rsidRPr="003F2C9C">
        <w:rPr>
          <w:rFonts w:ascii="Times New Roman" w:hAnsi="Times New Roman"/>
          <w:sz w:val="26"/>
          <w:szCs w:val="26"/>
        </w:rPr>
        <w:t xml:space="preserve"> человек получили отсрочку в связи с учебой;</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 </w:t>
      </w:r>
      <w:r w:rsidRPr="003F2C9C">
        <w:rPr>
          <w:rFonts w:ascii="Times New Roman" w:hAnsi="Times New Roman"/>
          <w:b/>
          <w:sz w:val="26"/>
          <w:szCs w:val="26"/>
        </w:rPr>
        <w:t>5</w:t>
      </w:r>
      <w:r w:rsidRPr="003F2C9C">
        <w:rPr>
          <w:rFonts w:ascii="Times New Roman" w:hAnsi="Times New Roman"/>
          <w:sz w:val="26"/>
          <w:szCs w:val="26"/>
        </w:rPr>
        <w:t xml:space="preserve"> человек призваны в ряды Российской Армии.</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b/>
          <w:sz w:val="26"/>
          <w:szCs w:val="26"/>
        </w:rPr>
        <w:t>Осенний призыв</w:t>
      </w:r>
      <w:r w:rsidRPr="003F2C9C">
        <w:rPr>
          <w:rFonts w:ascii="Times New Roman" w:hAnsi="Times New Roman"/>
          <w:sz w:val="26"/>
          <w:szCs w:val="26"/>
        </w:rPr>
        <w:t xml:space="preserve"> начался с </w:t>
      </w:r>
      <w:r w:rsidRPr="003F2C9C">
        <w:rPr>
          <w:rFonts w:ascii="Times New Roman" w:hAnsi="Times New Roman"/>
          <w:b/>
          <w:sz w:val="26"/>
          <w:szCs w:val="26"/>
        </w:rPr>
        <w:t>01.10.2021</w:t>
      </w:r>
      <w:r w:rsidRPr="003F2C9C">
        <w:rPr>
          <w:rFonts w:ascii="Times New Roman" w:hAnsi="Times New Roman"/>
          <w:sz w:val="26"/>
          <w:szCs w:val="26"/>
        </w:rPr>
        <w:t xml:space="preserve"> года и закончился </w:t>
      </w:r>
      <w:r w:rsidRPr="003F2C9C">
        <w:rPr>
          <w:rFonts w:ascii="Times New Roman" w:hAnsi="Times New Roman"/>
          <w:b/>
          <w:sz w:val="26"/>
          <w:szCs w:val="26"/>
        </w:rPr>
        <w:t>31.12.2021</w:t>
      </w:r>
      <w:r w:rsidRPr="003F2C9C">
        <w:rPr>
          <w:rFonts w:ascii="Times New Roman" w:hAnsi="Times New Roman"/>
          <w:sz w:val="26"/>
          <w:szCs w:val="26"/>
        </w:rPr>
        <w:t xml:space="preserve"> года. На начало призыва в списке состояло </w:t>
      </w:r>
      <w:r w:rsidRPr="003F2C9C">
        <w:rPr>
          <w:rFonts w:ascii="Times New Roman" w:hAnsi="Times New Roman"/>
          <w:b/>
          <w:sz w:val="26"/>
          <w:szCs w:val="26"/>
        </w:rPr>
        <w:t>22</w:t>
      </w:r>
      <w:r w:rsidRPr="003F2C9C">
        <w:rPr>
          <w:rFonts w:ascii="Times New Roman" w:hAnsi="Times New Roman"/>
          <w:sz w:val="26"/>
          <w:szCs w:val="26"/>
        </w:rPr>
        <w:t xml:space="preserve"> человека,  из них:</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w:t>
      </w:r>
      <w:r w:rsidR="0063350F">
        <w:rPr>
          <w:rFonts w:ascii="Times New Roman" w:hAnsi="Times New Roman"/>
          <w:sz w:val="26"/>
          <w:szCs w:val="26"/>
        </w:rPr>
        <w:t xml:space="preserve"> </w:t>
      </w:r>
      <w:r w:rsidRPr="003F2C9C">
        <w:rPr>
          <w:rFonts w:ascii="Times New Roman" w:hAnsi="Times New Roman"/>
          <w:b/>
          <w:sz w:val="26"/>
          <w:szCs w:val="26"/>
        </w:rPr>
        <w:t xml:space="preserve">11 </w:t>
      </w:r>
      <w:r w:rsidRPr="003F2C9C">
        <w:rPr>
          <w:rFonts w:ascii="Times New Roman" w:hAnsi="Times New Roman"/>
          <w:sz w:val="26"/>
          <w:szCs w:val="26"/>
        </w:rPr>
        <w:t>повесток вручено;</w:t>
      </w:r>
    </w:p>
    <w:p w:rsidR="000026AB" w:rsidRPr="003F2C9C" w:rsidRDefault="0063350F" w:rsidP="009B59E3">
      <w:pPr>
        <w:tabs>
          <w:tab w:val="left" w:pos="284"/>
        </w:tabs>
        <w:spacing w:after="0" w:line="264" w:lineRule="auto"/>
        <w:ind w:firstLine="709"/>
        <w:jc w:val="both"/>
        <w:rPr>
          <w:rFonts w:ascii="Times New Roman" w:hAnsi="Times New Roman"/>
          <w:sz w:val="26"/>
          <w:szCs w:val="26"/>
        </w:rPr>
      </w:pPr>
      <w:r>
        <w:rPr>
          <w:rFonts w:ascii="Times New Roman" w:hAnsi="Times New Roman"/>
          <w:sz w:val="26"/>
          <w:szCs w:val="26"/>
        </w:rPr>
        <w:t xml:space="preserve">- </w:t>
      </w:r>
      <w:r w:rsidR="000026AB" w:rsidRPr="003F2C9C">
        <w:rPr>
          <w:rFonts w:ascii="Times New Roman" w:hAnsi="Times New Roman"/>
          <w:b/>
          <w:sz w:val="26"/>
          <w:szCs w:val="26"/>
        </w:rPr>
        <w:t>3</w:t>
      </w:r>
      <w:r w:rsidR="000026AB" w:rsidRPr="003F2C9C">
        <w:rPr>
          <w:rFonts w:ascii="Times New Roman" w:hAnsi="Times New Roman"/>
          <w:sz w:val="26"/>
          <w:szCs w:val="26"/>
        </w:rPr>
        <w:t xml:space="preserve"> человека отсутствуют по месту регистрации;</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w:t>
      </w:r>
      <w:r w:rsidR="0063350F">
        <w:rPr>
          <w:rFonts w:ascii="Times New Roman" w:hAnsi="Times New Roman"/>
          <w:sz w:val="26"/>
          <w:szCs w:val="26"/>
        </w:rPr>
        <w:t xml:space="preserve"> </w:t>
      </w:r>
      <w:r w:rsidRPr="003F2C9C">
        <w:rPr>
          <w:rFonts w:ascii="Times New Roman" w:hAnsi="Times New Roman"/>
          <w:b/>
          <w:sz w:val="26"/>
          <w:szCs w:val="26"/>
        </w:rPr>
        <w:t>10</w:t>
      </w:r>
      <w:r w:rsidRPr="003F2C9C">
        <w:rPr>
          <w:rFonts w:ascii="Times New Roman" w:hAnsi="Times New Roman"/>
          <w:sz w:val="26"/>
          <w:szCs w:val="26"/>
        </w:rPr>
        <w:t xml:space="preserve"> призывников прошли медицинскую комиссию;</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w:t>
      </w:r>
      <w:r w:rsidR="0063350F">
        <w:rPr>
          <w:rFonts w:ascii="Times New Roman" w:hAnsi="Times New Roman"/>
          <w:sz w:val="26"/>
          <w:szCs w:val="26"/>
        </w:rPr>
        <w:t xml:space="preserve"> </w:t>
      </w:r>
      <w:r w:rsidRPr="003F2C9C">
        <w:rPr>
          <w:rFonts w:ascii="Times New Roman" w:hAnsi="Times New Roman"/>
          <w:b/>
          <w:sz w:val="26"/>
          <w:szCs w:val="26"/>
        </w:rPr>
        <w:t xml:space="preserve">8 </w:t>
      </w:r>
      <w:r w:rsidRPr="003F2C9C">
        <w:rPr>
          <w:rFonts w:ascii="Times New Roman" w:hAnsi="Times New Roman"/>
          <w:sz w:val="26"/>
          <w:szCs w:val="26"/>
        </w:rPr>
        <w:t>человек</w:t>
      </w:r>
      <w:r w:rsidRPr="003F2C9C">
        <w:rPr>
          <w:rFonts w:ascii="Times New Roman" w:hAnsi="Times New Roman"/>
          <w:b/>
          <w:sz w:val="26"/>
          <w:szCs w:val="26"/>
        </w:rPr>
        <w:t xml:space="preserve"> </w:t>
      </w:r>
      <w:r w:rsidRPr="003F2C9C">
        <w:rPr>
          <w:rFonts w:ascii="Times New Roman" w:hAnsi="Times New Roman"/>
          <w:sz w:val="26"/>
          <w:szCs w:val="26"/>
        </w:rPr>
        <w:t>получили отсрочку в связи с учебой;</w:t>
      </w:r>
    </w:p>
    <w:p w:rsidR="000026AB" w:rsidRPr="003F2C9C" w:rsidRDefault="000026AB" w:rsidP="009B59E3">
      <w:pPr>
        <w:tabs>
          <w:tab w:val="left" w:pos="284"/>
        </w:tabs>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 </w:t>
      </w:r>
      <w:r>
        <w:rPr>
          <w:rFonts w:ascii="Times New Roman" w:hAnsi="Times New Roman"/>
          <w:b/>
          <w:sz w:val="26"/>
          <w:szCs w:val="26"/>
        </w:rPr>
        <w:t>6</w:t>
      </w:r>
      <w:r w:rsidRPr="003F2C9C">
        <w:rPr>
          <w:rFonts w:ascii="Times New Roman" w:hAnsi="Times New Roman"/>
          <w:sz w:val="26"/>
          <w:szCs w:val="26"/>
        </w:rPr>
        <w:t xml:space="preserve"> человек призваны в ряды Российской Армии.</w:t>
      </w:r>
      <w:r w:rsidRPr="003F2C9C">
        <w:rPr>
          <w:rFonts w:ascii="Times New Roman" w:hAnsi="Times New Roman"/>
          <w:sz w:val="26"/>
          <w:szCs w:val="26"/>
        </w:rPr>
        <w:tab/>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b/>
          <w:sz w:val="26"/>
          <w:szCs w:val="26"/>
        </w:rPr>
        <w:t>В список граждан 2005</w:t>
      </w:r>
      <w:r w:rsidR="00B52B8E">
        <w:rPr>
          <w:rFonts w:ascii="Times New Roman" w:hAnsi="Times New Roman"/>
          <w:sz w:val="26"/>
          <w:szCs w:val="26"/>
        </w:rPr>
        <w:t xml:space="preserve">г.р. подлежащих </w:t>
      </w:r>
      <w:r w:rsidRPr="003F2C9C">
        <w:rPr>
          <w:rFonts w:ascii="Times New Roman" w:hAnsi="Times New Roman"/>
          <w:sz w:val="26"/>
          <w:szCs w:val="26"/>
        </w:rPr>
        <w:t xml:space="preserve">первоначальной постановке на в/учет в 2022г. зачислено - </w:t>
      </w:r>
      <w:r w:rsidRPr="003F2C9C">
        <w:rPr>
          <w:rFonts w:ascii="Times New Roman" w:hAnsi="Times New Roman"/>
          <w:b/>
          <w:sz w:val="26"/>
          <w:szCs w:val="26"/>
        </w:rPr>
        <w:t>23</w:t>
      </w:r>
      <w:r w:rsidRPr="003F2C9C">
        <w:rPr>
          <w:rFonts w:ascii="Times New Roman" w:hAnsi="Times New Roman"/>
          <w:sz w:val="26"/>
          <w:szCs w:val="26"/>
        </w:rPr>
        <w:t xml:space="preserve"> человека.</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sz w:val="26"/>
          <w:szCs w:val="26"/>
        </w:rPr>
        <w:t>Согласно</w:t>
      </w:r>
      <w:r w:rsidR="00B52B8E">
        <w:rPr>
          <w:rFonts w:ascii="Times New Roman" w:hAnsi="Times New Roman"/>
          <w:b/>
          <w:sz w:val="26"/>
          <w:szCs w:val="26"/>
        </w:rPr>
        <w:t xml:space="preserve"> </w:t>
      </w:r>
      <w:r w:rsidRPr="003F2C9C">
        <w:rPr>
          <w:rFonts w:ascii="Times New Roman" w:hAnsi="Times New Roman"/>
          <w:b/>
          <w:sz w:val="26"/>
          <w:szCs w:val="26"/>
        </w:rPr>
        <w:t>плана-графика проведения сверок, проверок</w:t>
      </w:r>
      <w:r w:rsidR="009B59E3">
        <w:rPr>
          <w:rFonts w:ascii="Times New Roman" w:hAnsi="Times New Roman"/>
          <w:sz w:val="26"/>
          <w:szCs w:val="26"/>
        </w:rPr>
        <w:t xml:space="preserve"> сведений, </w:t>
      </w:r>
      <w:r w:rsidRPr="003F2C9C">
        <w:rPr>
          <w:rFonts w:ascii="Times New Roman" w:hAnsi="Times New Roman"/>
          <w:sz w:val="26"/>
          <w:szCs w:val="26"/>
        </w:rPr>
        <w:t>содержащихся в личных карточках организаций, со сведениями, содержащимися в документах воинского учета военного комиссариата г.</w:t>
      </w:r>
      <w:r w:rsidR="00B52B8E">
        <w:rPr>
          <w:rFonts w:ascii="Times New Roman" w:hAnsi="Times New Roman"/>
          <w:sz w:val="26"/>
          <w:szCs w:val="26"/>
        </w:rPr>
        <w:t xml:space="preserve"> </w:t>
      </w:r>
      <w:r w:rsidRPr="003F2C9C">
        <w:rPr>
          <w:rFonts w:ascii="Times New Roman" w:hAnsi="Times New Roman"/>
          <w:sz w:val="26"/>
          <w:szCs w:val="26"/>
        </w:rPr>
        <w:t>Партизанск, Лазовского и Партизанского районов Приморского края на 2021</w:t>
      </w:r>
      <w:r>
        <w:rPr>
          <w:rFonts w:ascii="Times New Roman" w:hAnsi="Times New Roman"/>
          <w:sz w:val="26"/>
          <w:szCs w:val="26"/>
        </w:rPr>
        <w:t>г.</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было запланировано </w:t>
      </w:r>
      <w:r w:rsidRPr="003F2C9C">
        <w:rPr>
          <w:rFonts w:ascii="Times New Roman" w:hAnsi="Times New Roman"/>
          <w:b/>
          <w:sz w:val="26"/>
          <w:szCs w:val="26"/>
        </w:rPr>
        <w:t xml:space="preserve">15 </w:t>
      </w:r>
      <w:r w:rsidRPr="003F2C9C">
        <w:rPr>
          <w:rFonts w:ascii="Times New Roman" w:hAnsi="Times New Roman"/>
          <w:sz w:val="26"/>
          <w:szCs w:val="26"/>
        </w:rPr>
        <w:t xml:space="preserve">организаций, в том числе </w:t>
      </w:r>
      <w:r w:rsidRPr="003F2C9C">
        <w:rPr>
          <w:rFonts w:ascii="Times New Roman" w:hAnsi="Times New Roman"/>
          <w:b/>
          <w:sz w:val="26"/>
          <w:szCs w:val="26"/>
        </w:rPr>
        <w:t>14</w:t>
      </w:r>
      <w:r w:rsidRPr="003F2C9C">
        <w:rPr>
          <w:rFonts w:ascii="Times New Roman" w:hAnsi="Times New Roman"/>
          <w:sz w:val="26"/>
          <w:szCs w:val="26"/>
        </w:rPr>
        <w:t xml:space="preserve"> с работающими гражданами, пребывающими в запасе и состоящими на воинском учете в сельском поселении. План проведения сверок выполнен </w:t>
      </w:r>
      <w:r w:rsidR="009B59E3">
        <w:rPr>
          <w:rFonts w:ascii="Times New Roman" w:hAnsi="Times New Roman"/>
          <w:sz w:val="26"/>
          <w:szCs w:val="26"/>
        </w:rPr>
        <w:t>на 100%</w:t>
      </w:r>
      <w:r w:rsidRPr="003F2C9C">
        <w:rPr>
          <w:rFonts w:ascii="Times New Roman" w:hAnsi="Times New Roman"/>
          <w:sz w:val="26"/>
          <w:szCs w:val="26"/>
        </w:rPr>
        <w:t>.</w:t>
      </w:r>
      <w:r w:rsidR="009B59E3">
        <w:rPr>
          <w:rFonts w:ascii="Times New Roman" w:hAnsi="Times New Roman"/>
          <w:sz w:val="26"/>
          <w:szCs w:val="26"/>
        </w:rPr>
        <w:t xml:space="preserve"> </w:t>
      </w:r>
      <w:r w:rsidRPr="003F2C9C">
        <w:rPr>
          <w:rFonts w:ascii="Times New Roman" w:hAnsi="Times New Roman"/>
          <w:sz w:val="26"/>
          <w:szCs w:val="26"/>
        </w:rPr>
        <w:t>Результат сверки удовлетворительный.</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sz w:val="26"/>
          <w:szCs w:val="26"/>
        </w:rPr>
        <w:t xml:space="preserve">Проведено пять </w:t>
      </w:r>
      <w:r w:rsidRPr="003F2C9C">
        <w:rPr>
          <w:rFonts w:ascii="Times New Roman" w:hAnsi="Times New Roman"/>
          <w:b/>
          <w:sz w:val="26"/>
          <w:szCs w:val="26"/>
        </w:rPr>
        <w:t>проверок</w:t>
      </w:r>
      <w:r w:rsidRPr="003F2C9C">
        <w:rPr>
          <w:rFonts w:ascii="Times New Roman" w:hAnsi="Times New Roman"/>
          <w:sz w:val="26"/>
          <w:szCs w:val="26"/>
        </w:rPr>
        <w:t xml:space="preserve"> воинского учета и бронирования граждан, пребывающих в запасе в организациях, предприятиях и учреждениях.</w:t>
      </w:r>
    </w:p>
    <w:p w:rsidR="000026AB" w:rsidRPr="003F2C9C" w:rsidRDefault="000026AB" w:rsidP="009B59E3">
      <w:pPr>
        <w:spacing w:after="0" w:line="264" w:lineRule="auto"/>
        <w:ind w:firstLine="709"/>
        <w:jc w:val="both"/>
        <w:rPr>
          <w:rFonts w:ascii="Times New Roman" w:hAnsi="Times New Roman"/>
          <w:sz w:val="26"/>
          <w:szCs w:val="26"/>
        </w:rPr>
      </w:pPr>
      <w:r w:rsidRPr="003F2C9C">
        <w:rPr>
          <w:rFonts w:ascii="Times New Roman" w:hAnsi="Times New Roman"/>
          <w:sz w:val="26"/>
          <w:szCs w:val="26"/>
        </w:rPr>
        <w:t>Работа ведется в программном комплексе ВУС и на бумажных носителях.</w:t>
      </w:r>
    </w:p>
    <w:p w:rsidR="000026AB" w:rsidRPr="009B59E3" w:rsidRDefault="000026AB" w:rsidP="009B59E3">
      <w:pPr>
        <w:spacing w:after="0" w:line="264" w:lineRule="auto"/>
        <w:ind w:firstLine="709"/>
        <w:jc w:val="both"/>
        <w:rPr>
          <w:rFonts w:ascii="Times New Roman" w:hAnsi="Times New Roman" w:cs="Times New Roman"/>
          <w:sz w:val="20"/>
          <w:szCs w:val="20"/>
        </w:rPr>
      </w:pPr>
    </w:p>
    <w:p w:rsidR="000026AB" w:rsidRPr="00AE126A" w:rsidRDefault="000026AB" w:rsidP="009B59E3">
      <w:pPr>
        <w:spacing w:after="0" w:line="264" w:lineRule="auto"/>
        <w:ind w:firstLine="709"/>
        <w:jc w:val="center"/>
        <w:rPr>
          <w:rFonts w:ascii="Times New Roman" w:hAnsi="Times New Roman" w:cs="Times New Roman"/>
          <w:sz w:val="26"/>
          <w:szCs w:val="26"/>
        </w:rPr>
      </w:pPr>
      <w:r w:rsidRPr="00AE126A">
        <w:rPr>
          <w:rFonts w:ascii="Times New Roman" w:hAnsi="Times New Roman" w:cs="Times New Roman"/>
          <w:b/>
          <w:bCs/>
          <w:sz w:val="26"/>
          <w:szCs w:val="26"/>
        </w:rPr>
        <w:t>Информационная деятельность</w:t>
      </w:r>
    </w:p>
    <w:p w:rsidR="000026AB" w:rsidRPr="00AE126A" w:rsidRDefault="000026AB" w:rsidP="009B59E3">
      <w:pPr>
        <w:spacing w:after="0" w:line="264" w:lineRule="auto"/>
        <w:ind w:firstLine="709"/>
        <w:jc w:val="both"/>
        <w:rPr>
          <w:rFonts w:ascii="Times New Roman" w:hAnsi="Times New Roman" w:cs="Times New Roman"/>
          <w:sz w:val="26"/>
          <w:szCs w:val="26"/>
        </w:rPr>
      </w:pPr>
      <w:r w:rsidRPr="00AE126A">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деятельности администрации обнародуется в газете «Новицкий Вестник» и на официальным сайте Администрации.</w:t>
      </w:r>
    </w:p>
    <w:p w:rsidR="009B59E3" w:rsidRDefault="009B59E3" w:rsidP="009B59E3">
      <w:pPr>
        <w:spacing w:after="0" w:line="288" w:lineRule="auto"/>
        <w:jc w:val="both"/>
        <w:rPr>
          <w:rFonts w:ascii="Times New Roman" w:hAnsi="Times New Roman" w:cs="Times New Roman"/>
          <w:sz w:val="26"/>
          <w:szCs w:val="26"/>
          <w:lang w:eastAsia="en-US"/>
        </w:rPr>
      </w:pPr>
    </w:p>
    <w:p w:rsidR="009B59E3" w:rsidRDefault="009B59E3" w:rsidP="009B59E3">
      <w:pPr>
        <w:spacing w:after="0" w:line="288" w:lineRule="auto"/>
        <w:jc w:val="both"/>
        <w:rPr>
          <w:rFonts w:ascii="Times New Roman" w:hAnsi="Times New Roman" w:cs="Times New Roman"/>
          <w:sz w:val="26"/>
          <w:szCs w:val="26"/>
          <w:lang w:eastAsia="en-US"/>
        </w:rPr>
      </w:pPr>
    </w:p>
    <w:p w:rsidR="000026AB" w:rsidRPr="00AE126A" w:rsidRDefault="000026AB" w:rsidP="009B59E3">
      <w:pPr>
        <w:spacing w:after="0" w:line="288" w:lineRule="auto"/>
        <w:jc w:val="both"/>
        <w:rPr>
          <w:rFonts w:ascii="Times New Roman" w:hAnsi="Times New Roman" w:cs="Times New Roman"/>
          <w:sz w:val="26"/>
          <w:szCs w:val="26"/>
          <w:lang w:eastAsia="en-US"/>
        </w:rPr>
      </w:pPr>
      <w:bookmarkStart w:id="0" w:name="_GoBack"/>
      <w:bookmarkEnd w:id="0"/>
      <w:r w:rsidRPr="00AE126A">
        <w:rPr>
          <w:rFonts w:ascii="Times New Roman" w:hAnsi="Times New Roman" w:cs="Times New Roman"/>
          <w:sz w:val="26"/>
          <w:szCs w:val="26"/>
          <w:lang w:eastAsia="en-US"/>
        </w:rPr>
        <w:t>Глава Новицкого</w:t>
      </w:r>
    </w:p>
    <w:p w:rsidR="000026AB" w:rsidRPr="00956431" w:rsidRDefault="000026AB" w:rsidP="009B59E3">
      <w:pPr>
        <w:tabs>
          <w:tab w:val="left" w:pos="8222"/>
        </w:tabs>
        <w:spacing w:after="0" w:line="288" w:lineRule="auto"/>
        <w:jc w:val="both"/>
        <w:rPr>
          <w:rFonts w:ascii="Times New Roman" w:hAnsi="Times New Roman" w:cs="Times New Roman"/>
          <w:sz w:val="26"/>
          <w:szCs w:val="26"/>
          <w:lang w:eastAsia="en-US"/>
        </w:rPr>
      </w:pPr>
      <w:r w:rsidRPr="00AE126A">
        <w:rPr>
          <w:rFonts w:ascii="Times New Roman" w:hAnsi="Times New Roman" w:cs="Times New Roman"/>
          <w:sz w:val="26"/>
          <w:szCs w:val="26"/>
          <w:lang w:eastAsia="en-US"/>
        </w:rPr>
        <w:t xml:space="preserve">сельского поселения    </w:t>
      </w:r>
      <w:r w:rsidRPr="00AE126A">
        <w:rPr>
          <w:rFonts w:ascii="Times New Roman" w:hAnsi="Times New Roman" w:cs="Times New Roman"/>
          <w:sz w:val="26"/>
          <w:szCs w:val="26"/>
          <w:lang w:eastAsia="en-US"/>
        </w:rPr>
        <w:tab/>
      </w:r>
      <w:r>
        <w:rPr>
          <w:rFonts w:ascii="Times New Roman" w:hAnsi="Times New Roman" w:cs="Times New Roman"/>
          <w:sz w:val="26"/>
          <w:szCs w:val="26"/>
          <w:lang w:eastAsia="en-US"/>
        </w:rPr>
        <w:t xml:space="preserve">   В.В. Бабич</w:t>
      </w:r>
    </w:p>
    <w:sectPr w:rsidR="000026AB" w:rsidRPr="00956431" w:rsidSect="009B59E3">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1C" w:rsidRDefault="00C5571C" w:rsidP="004C0FAE">
      <w:pPr>
        <w:spacing w:after="0" w:line="240" w:lineRule="auto"/>
      </w:pPr>
      <w:r>
        <w:separator/>
      </w:r>
    </w:p>
  </w:endnote>
  <w:endnote w:type="continuationSeparator" w:id="0">
    <w:p w:rsidR="00C5571C" w:rsidRDefault="00C5571C" w:rsidP="004C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1C" w:rsidRDefault="00C5571C" w:rsidP="004C0FAE">
      <w:pPr>
        <w:spacing w:after="0" w:line="240" w:lineRule="auto"/>
      </w:pPr>
      <w:r>
        <w:separator/>
      </w:r>
    </w:p>
  </w:footnote>
  <w:footnote w:type="continuationSeparator" w:id="0">
    <w:p w:rsidR="00C5571C" w:rsidRDefault="00C5571C" w:rsidP="004C0F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65F6"/>
    <w:multiLevelType w:val="hybridMultilevel"/>
    <w:tmpl w:val="B98A5B5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41644E1"/>
    <w:multiLevelType w:val="hybridMultilevel"/>
    <w:tmpl w:val="6EA885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BF255C5"/>
    <w:multiLevelType w:val="hybridMultilevel"/>
    <w:tmpl w:val="F2CAD1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1154816"/>
    <w:multiLevelType w:val="multilevel"/>
    <w:tmpl w:val="7A1E3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9D0649"/>
    <w:multiLevelType w:val="multilevel"/>
    <w:tmpl w:val="87761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E7280"/>
    <w:multiLevelType w:val="multilevel"/>
    <w:tmpl w:val="D4461356"/>
    <w:lvl w:ilvl="0">
      <w:start w:val="1"/>
      <w:numFmt w:val="bullet"/>
      <w:lvlText w:val=""/>
      <w:lvlJc w:val="left"/>
      <w:rPr>
        <w:rFonts w:ascii="Wingdings" w:hAnsi="Wingdings" w:hint="default"/>
        <w:b w:val="0"/>
        <w:i w:val="0"/>
        <w:smallCaps w:val="0"/>
        <w:strike w:val="0"/>
        <w:color w:val="000000"/>
        <w:spacing w:val="-10"/>
        <w:w w:val="100"/>
        <w:position w:val="0"/>
        <w:sz w:val="19"/>
        <w:u w:val="none"/>
      </w:rPr>
    </w:lvl>
    <w:lvl w:ilvl="1">
      <w:start w:val="3"/>
      <w:numFmt w:val="decimal"/>
      <w:lvlText w:val="%2."/>
      <w:lvlJc w:val="left"/>
      <w:rPr>
        <w:rFonts w:ascii="Dotum" w:eastAsia="Dotum" w:hAnsi="Dotum" w:cs="Dotum"/>
        <w:b w:val="0"/>
        <w:bCs w:val="0"/>
        <w:i w:val="0"/>
        <w:iCs w:val="0"/>
        <w:smallCaps w:val="0"/>
        <w:strike w:val="0"/>
        <w:color w:val="000000"/>
        <w:spacing w:val="-1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C12796A"/>
    <w:multiLevelType w:val="multilevel"/>
    <w:tmpl w:val="1E4A46DA"/>
    <w:lvl w:ilvl="0">
      <w:start w:val="1"/>
      <w:numFmt w:val="decimal"/>
      <w:lvlText w:val="%1."/>
      <w:lvlJc w:val="left"/>
      <w:pPr>
        <w:ind w:left="420" w:hanging="360"/>
      </w:pPr>
      <w:rPr>
        <w:rFonts w:cs="Times New Roman" w:hint="default"/>
      </w:rPr>
    </w:lvl>
    <w:lvl w:ilvl="1">
      <w:start w:val="10"/>
      <w:numFmt w:val="decimal"/>
      <w:isLgl/>
      <w:lvlText w:val="%1.%2"/>
      <w:lvlJc w:val="left"/>
      <w:pPr>
        <w:ind w:left="1335" w:hanging="1275"/>
      </w:pPr>
      <w:rPr>
        <w:rFonts w:cs="Times New Roman" w:hint="default"/>
      </w:rPr>
    </w:lvl>
    <w:lvl w:ilvl="2">
      <w:start w:val="2015"/>
      <w:numFmt w:val="decimal"/>
      <w:isLgl/>
      <w:lvlText w:val="%1.%2.%3"/>
      <w:lvlJc w:val="left"/>
      <w:pPr>
        <w:ind w:left="1335" w:hanging="1275"/>
      </w:pPr>
      <w:rPr>
        <w:rFonts w:cs="Times New Roman" w:hint="default"/>
      </w:rPr>
    </w:lvl>
    <w:lvl w:ilvl="3">
      <w:start w:val="1"/>
      <w:numFmt w:val="decimal"/>
      <w:isLgl/>
      <w:lvlText w:val="%1.%2.%3.%4"/>
      <w:lvlJc w:val="left"/>
      <w:pPr>
        <w:ind w:left="1335" w:hanging="1275"/>
      </w:pPr>
      <w:rPr>
        <w:rFonts w:cs="Times New Roman" w:hint="default"/>
      </w:rPr>
    </w:lvl>
    <w:lvl w:ilvl="4">
      <w:start w:val="1"/>
      <w:numFmt w:val="decimal"/>
      <w:isLgl/>
      <w:lvlText w:val="%1.%2.%3.%4.%5"/>
      <w:lvlJc w:val="left"/>
      <w:pPr>
        <w:ind w:left="1335" w:hanging="1275"/>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7" w15:restartNumberingAfterBreak="0">
    <w:nsid w:val="2E24454F"/>
    <w:multiLevelType w:val="hybridMultilevel"/>
    <w:tmpl w:val="39A26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96A7A"/>
    <w:multiLevelType w:val="hybridMultilevel"/>
    <w:tmpl w:val="F7EE1C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3C5B29"/>
    <w:multiLevelType w:val="multilevel"/>
    <w:tmpl w:val="E9AC2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501AF"/>
    <w:multiLevelType w:val="multilevel"/>
    <w:tmpl w:val="6A8AAEB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15:restartNumberingAfterBreak="0">
    <w:nsid w:val="3E481262"/>
    <w:multiLevelType w:val="hybridMultilevel"/>
    <w:tmpl w:val="CC1E533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1884087"/>
    <w:multiLevelType w:val="hybridMultilevel"/>
    <w:tmpl w:val="A96AF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57EDE"/>
    <w:multiLevelType w:val="hybridMultilevel"/>
    <w:tmpl w:val="3412137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460042CD"/>
    <w:multiLevelType w:val="hybridMultilevel"/>
    <w:tmpl w:val="F8CC4A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6" w15:restartNumberingAfterBreak="0">
    <w:nsid w:val="4D062B6C"/>
    <w:multiLevelType w:val="multilevel"/>
    <w:tmpl w:val="4E8E0A10"/>
    <w:lvl w:ilvl="0">
      <w:start w:val="1"/>
      <w:numFmt w:val="upperRoman"/>
      <w:lvlText w:val="%1."/>
      <w:lvlJc w:val="left"/>
      <w:pPr>
        <w:ind w:left="1430" w:hanging="720"/>
      </w:pPr>
      <w:rPr>
        <w:rFonts w:cs="Times New Roman" w:hint="default"/>
      </w:rPr>
    </w:lvl>
    <w:lvl w:ilvl="1">
      <w:start w:val="12"/>
      <w:numFmt w:val="decimal"/>
      <w:isLgl/>
      <w:lvlText w:val="%1.%2."/>
      <w:lvlJc w:val="left"/>
      <w:pPr>
        <w:ind w:left="1190" w:hanging="480"/>
      </w:pPr>
      <w:rPr>
        <w:rFonts w:cs="Times New Roman" w:hint="default"/>
      </w:rPr>
    </w:lvl>
    <w:lvl w:ilvl="2">
      <w:start w:val="1"/>
      <w:numFmt w:val="decimalZero"/>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17" w15:restartNumberingAfterBreak="0">
    <w:nsid w:val="4F314F84"/>
    <w:multiLevelType w:val="hybridMultilevel"/>
    <w:tmpl w:val="B9F2F6EA"/>
    <w:lvl w:ilvl="0" w:tplc="D7268B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15:restartNumberingAfterBreak="0">
    <w:nsid w:val="545A4240"/>
    <w:multiLevelType w:val="hybridMultilevel"/>
    <w:tmpl w:val="D1227EC0"/>
    <w:lvl w:ilvl="0" w:tplc="2A3491F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15:restartNumberingAfterBreak="0">
    <w:nsid w:val="5AB51A64"/>
    <w:multiLevelType w:val="multilevel"/>
    <w:tmpl w:val="2CDC6F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6AD9613E"/>
    <w:multiLevelType w:val="multilevel"/>
    <w:tmpl w:val="C4962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FD3192"/>
    <w:multiLevelType w:val="multilevel"/>
    <w:tmpl w:val="DDA6C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171BD9"/>
    <w:multiLevelType w:val="multilevel"/>
    <w:tmpl w:val="15C0A9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725A25AB"/>
    <w:multiLevelType w:val="multilevel"/>
    <w:tmpl w:val="BA96A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20E7C"/>
    <w:multiLevelType w:val="hybridMultilevel"/>
    <w:tmpl w:val="0A3E2BE2"/>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7C017B26"/>
    <w:multiLevelType w:val="hybridMultilevel"/>
    <w:tmpl w:val="72A6E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35410A"/>
    <w:multiLevelType w:val="hybridMultilevel"/>
    <w:tmpl w:val="A52C2728"/>
    <w:lvl w:ilvl="0" w:tplc="D292A176">
      <w:start w:val="2"/>
      <w:numFmt w:val="decimal"/>
      <w:lvlText w:val="%1."/>
      <w:lvlJc w:val="left"/>
      <w:pPr>
        <w:ind w:left="1068" w:hanging="360"/>
      </w:pPr>
      <w:rPr>
        <w:rFonts w:cs="Times New Roman" w:hint="default"/>
        <w:b w:val="0"/>
        <w:bCs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15:restartNumberingAfterBreak="0">
    <w:nsid w:val="7F1A6AE5"/>
    <w:multiLevelType w:val="multilevel"/>
    <w:tmpl w:val="49000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
  </w:num>
  <w:num w:numId="3">
    <w:abstractNumId w:val="22"/>
  </w:num>
  <w:num w:numId="4">
    <w:abstractNumId w:val="4"/>
  </w:num>
  <w:num w:numId="5">
    <w:abstractNumId w:val="9"/>
  </w:num>
  <w:num w:numId="6">
    <w:abstractNumId w:val="21"/>
  </w:num>
  <w:num w:numId="7">
    <w:abstractNumId w:val="27"/>
  </w:num>
  <w:num w:numId="8">
    <w:abstractNumId w:val="20"/>
  </w:num>
  <w:num w:numId="9">
    <w:abstractNumId w:val="10"/>
  </w:num>
  <w:num w:numId="10">
    <w:abstractNumId w:val="19"/>
  </w:num>
  <w:num w:numId="11">
    <w:abstractNumId w:val="18"/>
  </w:num>
  <w:num w:numId="12">
    <w:abstractNumId w:val="2"/>
  </w:num>
  <w:num w:numId="13">
    <w:abstractNumId w:val="1"/>
  </w:num>
  <w:num w:numId="14">
    <w:abstractNumId w:val="24"/>
  </w:num>
  <w:num w:numId="15">
    <w:abstractNumId w:val="26"/>
  </w:num>
  <w:num w:numId="16">
    <w:abstractNumId w:val="15"/>
  </w:num>
  <w:num w:numId="17">
    <w:abstractNumId w:val="7"/>
  </w:num>
  <w:num w:numId="18">
    <w:abstractNumId w:val="5"/>
  </w:num>
  <w:num w:numId="19">
    <w:abstractNumId w:val="11"/>
  </w:num>
  <w:num w:numId="20">
    <w:abstractNumId w:val="6"/>
  </w:num>
  <w:num w:numId="21">
    <w:abstractNumId w:val="16"/>
  </w:num>
  <w:num w:numId="22">
    <w:abstractNumId w:val="12"/>
  </w:num>
  <w:num w:numId="23">
    <w:abstractNumId w:val="14"/>
  </w:num>
  <w:num w:numId="24">
    <w:abstractNumId w:val="13"/>
  </w:num>
  <w:num w:numId="25">
    <w:abstractNumId w:val="0"/>
  </w:num>
  <w:num w:numId="26">
    <w:abstractNumId w:val="25"/>
  </w:num>
  <w:num w:numId="27">
    <w:abstractNumId w:val="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011"/>
    <w:rsid w:val="00002128"/>
    <w:rsid w:val="0000260D"/>
    <w:rsid w:val="000026AB"/>
    <w:rsid w:val="00022BC3"/>
    <w:rsid w:val="00023495"/>
    <w:rsid w:val="0002471A"/>
    <w:rsid w:val="000313D8"/>
    <w:rsid w:val="00050B84"/>
    <w:rsid w:val="00055BED"/>
    <w:rsid w:val="00075944"/>
    <w:rsid w:val="00075AB1"/>
    <w:rsid w:val="00082D9A"/>
    <w:rsid w:val="000A341D"/>
    <w:rsid w:val="000A41D0"/>
    <w:rsid w:val="000A5169"/>
    <w:rsid w:val="000A7A6B"/>
    <w:rsid w:val="000C5B53"/>
    <w:rsid w:val="000C720F"/>
    <w:rsid w:val="000C7D40"/>
    <w:rsid w:val="000F0C06"/>
    <w:rsid w:val="00103652"/>
    <w:rsid w:val="00112623"/>
    <w:rsid w:val="00114C01"/>
    <w:rsid w:val="00116256"/>
    <w:rsid w:val="00116280"/>
    <w:rsid w:val="001323AA"/>
    <w:rsid w:val="00170EB4"/>
    <w:rsid w:val="00172895"/>
    <w:rsid w:val="0019063E"/>
    <w:rsid w:val="0019349D"/>
    <w:rsid w:val="00194191"/>
    <w:rsid w:val="001B6515"/>
    <w:rsid w:val="001D388C"/>
    <w:rsid w:val="001D633C"/>
    <w:rsid w:val="001D6C11"/>
    <w:rsid w:val="001E2D2A"/>
    <w:rsid w:val="001F2009"/>
    <w:rsid w:val="001F2892"/>
    <w:rsid w:val="001F6B35"/>
    <w:rsid w:val="0020772C"/>
    <w:rsid w:val="0021115A"/>
    <w:rsid w:val="002201E8"/>
    <w:rsid w:val="00222158"/>
    <w:rsid w:val="00225494"/>
    <w:rsid w:val="0022641D"/>
    <w:rsid w:val="00244A04"/>
    <w:rsid w:val="00246A1B"/>
    <w:rsid w:val="00250551"/>
    <w:rsid w:val="00251581"/>
    <w:rsid w:val="00252810"/>
    <w:rsid w:val="002565EB"/>
    <w:rsid w:val="00257C0C"/>
    <w:rsid w:val="00261427"/>
    <w:rsid w:val="00266B20"/>
    <w:rsid w:val="00267D70"/>
    <w:rsid w:val="00273775"/>
    <w:rsid w:val="00277123"/>
    <w:rsid w:val="00284FA8"/>
    <w:rsid w:val="002A18DC"/>
    <w:rsid w:val="002A1D3D"/>
    <w:rsid w:val="002A58DA"/>
    <w:rsid w:val="002C18F4"/>
    <w:rsid w:val="002D77E3"/>
    <w:rsid w:val="002E713C"/>
    <w:rsid w:val="002F26D2"/>
    <w:rsid w:val="002F3A37"/>
    <w:rsid w:val="002F5246"/>
    <w:rsid w:val="00300884"/>
    <w:rsid w:val="003043AC"/>
    <w:rsid w:val="0030620A"/>
    <w:rsid w:val="0030737B"/>
    <w:rsid w:val="00313303"/>
    <w:rsid w:val="0033086F"/>
    <w:rsid w:val="00332F55"/>
    <w:rsid w:val="00355882"/>
    <w:rsid w:val="00364AB3"/>
    <w:rsid w:val="00384CEE"/>
    <w:rsid w:val="00386C8A"/>
    <w:rsid w:val="0039359E"/>
    <w:rsid w:val="00397F9A"/>
    <w:rsid w:val="003A1189"/>
    <w:rsid w:val="003C4B52"/>
    <w:rsid w:val="003D0791"/>
    <w:rsid w:val="003D16E3"/>
    <w:rsid w:val="003D459C"/>
    <w:rsid w:val="003E1440"/>
    <w:rsid w:val="003F2C9C"/>
    <w:rsid w:val="003F5B4D"/>
    <w:rsid w:val="00401871"/>
    <w:rsid w:val="004046F2"/>
    <w:rsid w:val="00406B4E"/>
    <w:rsid w:val="00407337"/>
    <w:rsid w:val="004144EF"/>
    <w:rsid w:val="004205BD"/>
    <w:rsid w:val="00425FE5"/>
    <w:rsid w:val="00431A27"/>
    <w:rsid w:val="00433D5B"/>
    <w:rsid w:val="00437DE6"/>
    <w:rsid w:val="00454112"/>
    <w:rsid w:val="00461B52"/>
    <w:rsid w:val="00465C5B"/>
    <w:rsid w:val="0046766D"/>
    <w:rsid w:val="004706F7"/>
    <w:rsid w:val="0047096E"/>
    <w:rsid w:val="00474011"/>
    <w:rsid w:val="004923C5"/>
    <w:rsid w:val="004933F4"/>
    <w:rsid w:val="004A43E5"/>
    <w:rsid w:val="004B5EE7"/>
    <w:rsid w:val="004B74FE"/>
    <w:rsid w:val="004C05B2"/>
    <w:rsid w:val="004C0FAE"/>
    <w:rsid w:val="004C3A77"/>
    <w:rsid w:val="004D2834"/>
    <w:rsid w:val="004D45AD"/>
    <w:rsid w:val="004E7E15"/>
    <w:rsid w:val="004F6B93"/>
    <w:rsid w:val="005129D1"/>
    <w:rsid w:val="005143D3"/>
    <w:rsid w:val="005343C7"/>
    <w:rsid w:val="00543678"/>
    <w:rsid w:val="00545105"/>
    <w:rsid w:val="0056227A"/>
    <w:rsid w:val="005659F9"/>
    <w:rsid w:val="0057197E"/>
    <w:rsid w:val="005723D1"/>
    <w:rsid w:val="005735C7"/>
    <w:rsid w:val="005735D8"/>
    <w:rsid w:val="00577CD9"/>
    <w:rsid w:val="00585A2A"/>
    <w:rsid w:val="00587FAD"/>
    <w:rsid w:val="00590A74"/>
    <w:rsid w:val="005936DC"/>
    <w:rsid w:val="00595268"/>
    <w:rsid w:val="005A029B"/>
    <w:rsid w:val="005A18ED"/>
    <w:rsid w:val="005A5C06"/>
    <w:rsid w:val="005A687A"/>
    <w:rsid w:val="005B151E"/>
    <w:rsid w:val="005B169A"/>
    <w:rsid w:val="005B6942"/>
    <w:rsid w:val="005C68EC"/>
    <w:rsid w:val="005D0B10"/>
    <w:rsid w:val="005D6B97"/>
    <w:rsid w:val="006220B2"/>
    <w:rsid w:val="0063229D"/>
    <w:rsid w:val="0063350F"/>
    <w:rsid w:val="00635039"/>
    <w:rsid w:val="00635F26"/>
    <w:rsid w:val="00637A29"/>
    <w:rsid w:val="006402E5"/>
    <w:rsid w:val="0064425F"/>
    <w:rsid w:val="00646C82"/>
    <w:rsid w:val="00650821"/>
    <w:rsid w:val="00655676"/>
    <w:rsid w:val="00661503"/>
    <w:rsid w:val="00667CE4"/>
    <w:rsid w:val="00674617"/>
    <w:rsid w:val="006769AF"/>
    <w:rsid w:val="0068479A"/>
    <w:rsid w:val="00690FA5"/>
    <w:rsid w:val="00691915"/>
    <w:rsid w:val="006B2671"/>
    <w:rsid w:val="006C6387"/>
    <w:rsid w:val="006E4CA2"/>
    <w:rsid w:val="006F2E5D"/>
    <w:rsid w:val="006F499D"/>
    <w:rsid w:val="007010A0"/>
    <w:rsid w:val="00711AD6"/>
    <w:rsid w:val="007257B0"/>
    <w:rsid w:val="00727B2F"/>
    <w:rsid w:val="007335E0"/>
    <w:rsid w:val="00737206"/>
    <w:rsid w:val="0074339D"/>
    <w:rsid w:val="0075025C"/>
    <w:rsid w:val="00752D16"/>
    <w:rsid w:val="00767D2A"/>
    <w:rsid w:val="00775F9C"/>
    <w:rsid w:val="007766CE"/>
    <w:rsid w:val="00790078"/>
    <w:rsid w:val="00794A91"/>
    <w:rsid w:val="0079503F"/>
    <w:rsid w:val="007B7E2A"/>
    <w:rsid w:val="007C226F"/>
    <w:rsid w:val="007C36DA"/>
    <w:rsid w:val="007C70AC"/>
    <w:rsid w:val="007D0E57"/>
    <w:rsid w:val="007D4A5F"/>
    <w:rsid w:val="007E68F6"/>
    <w:rsid w:val="007E6B3A"/>
    <w:rsid w:val="007E7777"/>
    <w:rsid w:val="007E7883"/>
    <w:rsid w:val="007F57E7"/>
    <w:rsid w:val="008037D4"/>
    <w:rsid w:val="008079B7"/>
    <w:rsid w:val="0082134A"/>
    <w:rsid w:val="008309C4"/>
    <w:rsid w:val="00831277"/>
    <w:rsid w:val="00840D40"/>
    <w:rsid w:val="00846CDE"/>
    <w:rsid w:val="0088334B"/>
    <w:rsid w:val="008862C7"/>
    <w:rsid w:val="008878BD"/>
    <w:rsid w:val="00891E79"/>
    <w:rsid w:val="008B2DDD"/>
    <w:rsid w:val="008B46A6"/>
    <w:rsid w:val="008B6315"/>
    <w:rsid w:val="008C3C5F"/>
    <w:rsid w:val="008C4148"/>
    <w:rsid w:val="008D43B3"/>
    <w:rsid w:val="008D5BFC"/>
    <w:rsid w:val="008E0D16"/>
    <w:rsid w:val="008E512C"/>
    <w:rsid w:val="008F7EE3"/>
    <w:rsid w:val="00906610"/>
    <w:rsid w:val="00906DA9"/>
    <w:rsid w:val="00934F1C"/>
    <w:rsid w:val="00947902"/>
    <w:rsid w:val="00956431"/>
    <w:rsid w:val="009625A3"/>
    <w:rsid w:val="0096627C"/>
    <w:rsid w:val="00974B99"/>
    <w:rsid w:val="0097763F"/>
    <w:rsid w:val="009820FD"/>
    <w:rsid w:val="00990A04"/>
    <w:rsid w:val="00991659"/>
    <w:rsid w:val="009951EA"/>
    <w:rsid w:val="009B0D8D"/>
    <w:rsid w:val="009B25A7"/>
    <w:rsid w:val="009B32B7"/>
    <w:rsid w:val="009B4D70"/>
    <w:rsid w:val="009B59E3"/>
    <w:rsid w:val="009D18C0"/>
    <w:rsid w:val="009D43E6"/>
    <w:rsid w:val="009E1299"/>
    <w:rsid w:val="009F71F4"/>
    <w:rsid w:val="00A00DB7"/>
    <w:rsid w:val="00A01FC3"/>
    <w:rsid w:val="00A03DF6"/>
    <w:rsid w:val="00A10C76"/>
    <w:rsid w:val="00A16FE6"/>
    <w:rsid w:val="00A171FA"/>
    <w:rsid w:val="00A22C71"/>
    <w:rsid w:val="00A23529"/>
    <w:rsid w:val="00A24489"/>
    <w:rsid w:val="00A31E97"/>
    <w:rsid w:val="00A435AD"/>
    <w:rsid w:val="00A47C38"/>
    <w:rsid w:val="00A552E9"/>
    <w:rsid w:val="00A6042B"/>
    <w:rsid w:val="00A719CD"/>
    <w:rsid w:val="00A92BA7"/>
    <w:rsid w:val="00A945E8"/>
    <w:rsid w:val="00A97ACB"/>
    <w:rsid w:val="00AA15CB"/>
    <w:rsid w:val="00AB10FA"/>
    <w:rsid w:val="00AB14C0"/>
    <w:rsid w:val="00AB4769"/>
    <w:rsid w:val="00AD0457"/>
    <w:rsid w:val="00AD4341"/>
    <w:rsid w:val="00AD49F6"/>
    <w:rsid w:val="00AE126A"/>
    <w:rsid w:val="00AE3044"/>
    <w:rsid w:val="00AF1289"/>
    <w:rsid w:val="00AF342B"/>
    <w:rsid w:val="00AF7C08"/>
    <w:rsid w:val="00B05E76"/>
    <w:rsid w:val="00B10DAF"/>
    <w:rsid w:val="00B141DB"/>
    <w:rsid w:val="00B1433B"/>
    <w:rsid w:val="00B23EA8"/>
    <w:rsid w:val="00B275A0"/>
    <w:rsid w:val="00B33AF8"/>
    <w:rsid w:val="00B42EFE"/>
    <w:rsid w:val="00B52B8E"/>
    <w:rsid w:val="00B67BDC"/>
    <w:rsid w:val="00B87323"/>
    <w:rsid w:val="00B87998"/>
    <w:rsid w:val="00BA1294"/>
    <w:rsid w:val="00BA5324"/>
    <w:rsid w:val="00BA784E"/>
    <w:rsid w:val="00BB73CD"/>
    <w:rsid w:val="00BC13E4"/>
    <w:rsid w:val="00BD535B"/>
    <w:rsid w:val="00BE1335"/>
    <w:rsid w:val="00BE185D"/>
    <w:rsid w:val="00C00385"/>
    <w:rsid w:val="00C136D8"/>
    <w:rsid w:val="00C16D4B"/>
    <w:rsid w:val="00C20922"/>
    <w:rsid w:val="00C220B0"/>
    <w:rsid w:val="00C23B5A"/>
    <w:rsid w:val="00C27991"/>
    <w:rsid w:val="00C33F4F"/>
    <w:rsid w:val="00C367DC"/>
    <w:rsid w:val="00C36C30"/>
    <w:rsid w:val="00C40872"/>
    <w:rsid w:val="00C41CAB"/>
    <w:rsid w:val="00C53A19"/>
    <w:rsid w:val="00C5571C"/>
    <w:rsid w:val="00C56B01"/>
    <w:rsid w:val="00C840FF"/>
    <w:rsid w:val="00C9023C"/>
    <w:rsid w:val="00CA2BBE"/>
    <w:rsid w:val="00CC00DD"/>
    <w:rsid w:val="00CD0D29"/>
    <w:rsid w:val="00CD6AAF"/>
    <w:rsid w:val="00CE6710"/>
    <w:rsid w:val="00CE7D86"/>
    <w:rsid w:val="00CF203C"/>
    <w:rsid w:val="00D00A88"/>
    <w:rsid w:val="00D04ECE"/>
    <w:rsid w:val="00D06E75"/>
    <w:rsid w:val="00D10BF9"/>
    <w:rsid w:val="00D1762E"/>
    <w:rsid w:val="00D21AC1"/>
    <w:rsid w:val="00D304A7"/>
    <w:rsid w:val="00D36ED7"/>
    <w:rsid w:val="00D414DB"/>
    <w:rsid w:val="00D427B2"/>
    <w:rsid w:val="00D45087"/>
    <w:rsid w:val="00D45408"/>
    <w:rsid w:val="00D54476"/>
    <w:rsid w:val="00D718EC"/>
    <w:rsid w:val="00D71DBB"/>
    <w:rsid w:val="00D72F88"/>
    <w:rsid w:val="00DA1CF7"/>
    <w:rsid w:val="00DA2337"/>
    <w:rsid w:val="00DA5DC8"/>
    <w:rsid w:val="00DB7DA7"/>
    <w:rsid w:val="00DC3F2A"/>
    <w:rsid w:val="00DC510C"/>
    <w:rsid w:val="00DC749A"/>
    <w:rsid w:val="00DD0085"/>
    <w:rsid w:val="00DD69E6"/>
    <w:rsid w:val="00DE0A26"/>
    <w:rsid w:val="00DF10A9"/>
    <w:rsid w:val="00DF4C0D"/>
    <w:rsid w:val="00E04C01"/>
    <w:rsid w:val="00E05A2A"/>
    <w:rsid w:val="00E10490"/>
    <w:rsid w:val="00E11739"/>
    <w:rsid w:val="00E1494C"/>
    <w:rsid w:val="00E160E4"/>
    <w:rsid w:val="00E260F5"/>
    <w:rsid w:val="00E334B3"/>
    <w:rsid w:val="00E33B53"/>
    <w:rsid w:val="00E40492"/>
    <w:rsid w:val="00E4577F"/>
    <w:rsid w:val="00E53BB2"/>
    <w:rsid w:val="00E54C53"/>
    <w:rsid w:val="00E65292"/>
    <w:rsid w:val="00E73BB4"/>
    <w:rsid w:val="00E76743"/>
    <w:rsid w:val="00E909C3"/>
    <w:rsid w:val="00EA06D3"/>
    <w:rsid w:val="00EA0DE3"/>
    <w:rsid w:val="00EB59C3"/>
    <w:rsid w:val="00EC3A33"/>
    <w:rsid w:val="00EC5D19"/>
    <w:rsid w:val="00EC5E5E"/>
    <w:rsid w:val="00ED2102"/>
    <w:rsid w:val="00ED3008"/>
    <w:rsid w:val="00ED6799"/>
    <w:rsid w:val="00EE26A2"/>
    <w:rsid w:val="00EE70A5"/>
    <w:rsid w:val="00EE7E50"/>
    <w:rsid w:val="00EF3A6F"/>
    <w:rsid w:val="00EF50FF"/>
    <w:rsid w:val="00EF5DA7"/>
    <w:rsid w:val="00EF6680"/>
    <w:rsid w:val="00F016BF"/>
    <w:rsid w:val="00F0195E"/>
    <w:rsid w:val="00F105A0"/>
    <w:rsid w:val="00F10DA9"/>
    <w:rsid w:val="00F213FF"/>
    <w:rsid w:val="00F321C4"/>
    <w:rsid w:val="00F3418B"/>
    <w:rsid w:val="00F34301"/>
    <w:rsid w:val="00F35766"/>
    <w:rsid w:val="00F378DD"/>
    <w:rsid w:val="00F37E94"/>
    <w:rsid w:val="00F43067"/>
    <w:rsid w:val="00F44C71"/>
    <w:rsid w:val="00F52797"/>
    <w:rsid w:val="00F53C15"/>
    <w:rsid w:val="00F54A56"/>
    <w:rsid w:val="00F57343"/>
    <w:rsid w:val="00F644D8"/>
    <w:rsid w:val="00F6689C"/>
    <w:rsid w:val="00F66D9B"/>
    <w:rsid w:val="00F72A1F"/>
    <w:rsid w:val="00F7523F"/>
    <w:rsid w:val="00F8154F"/>
    <w:rsid w:val="00F84790"/>
    <w:rsid w:val="00F87043"/>
    <w:rsid w:val="00FB0723"/>
    <w:rsid w:val="00FE0A6A"/>
    <w:rsid w:val="00FE47F9"/>
    <w:rsid w:val="00FE49C2"/>
    <w:rsid w:val="00FF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A823BC"/>
  <w15:docId w15:val="{37E66889-E8EB-41D8-A83F-84BDF639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E0"/>
    <w:pPr>
      <w:spacing w:after="200" w:line="276" w:lineRule="auto"/>
    </w:pPr>
    <w:rPr>
      <w:rFonts w:cs="Calibri"/>
      <w:sz w:val="22"/>
      <w:szCs w:val="22"/>
    </w:rPr>
  </w:style>
  <w:style w:type="paragraph" w:styleId="1">
    <w:name w:val="heading 1"/>
    <w:basedOn w:val="a"/>
    <w:next w:val="a"/>
    <w:link w:val="10"/>
    <w:uiPriority w:val="99"/>
    <w:qFormat/>
    <w:locked/>
    <w:rsid w:val="007E7777"/>
    <w:pPr>
      <w:keepNext/>
      <w:keepLines/>
      <w:spacing w:before="480" w:after="0"/>
      <w:outlineLvl w:val="0"/>
    </w:pPr>
    <w:rPr>
      <w:rFonts w:ascii="Cambria" w:hAnsi="Cambria" w:cs="Times New Roman"/>
      <w:b/>
      <w:color w:val="365F91"/>
      <w:sz w:val="28"/>
      <w:szCs w:val="20"/>
    </w:rPr>
  </w:style>
  <w:style w:type="paragraph" w:styleId="2">
    <w:name w:val="heading 2"/>
    <w:basedOn w:val="a"/>
    <w:link w:val="20"/>
    <w:uiPriority w:val="99"/>
    <w:qFormat/>
    <w:rsid w:val="00474011"/>
    <w:pPr>
      <w:spacing w:before="100" w:beforeAutospacing="1" w:after="100" w:afterAutospacing="1" w:line="240" w:lineRule="auto"/>
      <w:outlineLvl w:val="1"/>
    </w:pPr>
    <w:rPr>
      <w:rFonts w:ascii="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E7777"/>
    <w:rPr>
      <w:rFonts w:ascii="Cambria" w:hAnsi="Cambria" w:cs="Times New Roman"/>
      <w:b/>
      <w:color w:val="365F91"/>
      <w:sz w:val="28"/>
    </w:rPr>
  </w:style>
  <w:style w:type="character" w:customStyle="1" w:styleId="20">
    <w:name w:val="Заголовок 2 Знак"/>
    <w:link w:val="2"/>
    <w:uiPriority w:val="99"/>
    <w:locked/>
    <w:rsid w:val="00474011"/>
    <w:rPr>
      <w:rFonts w:ascii="Times New Roman" w:hAnsi="Times New Roman" w:cs="Times New Roman"/>
      <w:b/>
      <w:sz w:val="36"/>
    </w:rPr>
  </w:style>
  <w:style w:type="paragraph" w:styleId="a3">
    <w:name w:val="Normal (Web)"/>
    <w:basedOn w:val="a"/>
    <w:uiPriority w:val="99"/>
    <w:semiHidden/>
    <w:rsid w:val="00474011"/>
    <w:pPr>
      <w:spacing w:before="100" w:beforeAutospacing="1" w:after="100" w:afterAutospacing="1" w:line="240" w:lineRule="auto"/>
    </w:pPr>
    <w:rPr>
      <w:sz w:val="24"/>
      <w:szCs w:val="24"/>
    </w:rPr>
  </w:style>
  <w:style w:type="paragraph" w:customStyle="1" w:styleId="a4">
    <w:name w:val="Знак"/>
    <w:basedOn w:val="a"/>
    <w:uiPriority w:val="99"/>
    <w:rsid w:val="008878BD"/>
    <w:pPr>
      <w:widowControl w:val="0"/>
      <w:adjustRightInd w:val="0"/>
      <w:spacing w:after="160" w:line="240" w:lineRule="exact"/>
      <w:jc w:val="right"/>
    </w:pPr>
    <w:rPr>
      <w:sz w:val="20"/>
      <w:szCs w:val="20"/>
      <w:lang w:val="en-GB" w:eastAsia="en-US"/>
    </w:rPr>
  </w:style>
  <w:style w:type="paragraph" w:styleId="a5">
    <w:name w:val="List Paragraph"/>
    <w:basedOn w:val="a"/>
    <w:uiPriority w:val="99"/>
    <w:qFormat/>
    <w:rsid w:val="00F016BF"/>
    <w:pPr>
      <w:ind w:left="720"/>
    </w:pPr>
  </w:style>
  <w:style w:type="paragraph" w:styleId="a6">
    <w:name w:val="Balloon Text"/>
    <w:basedOn w:val="a"/>
    <w:link w:val="a7"/>
    <w:uiPriority w:val="99"/>
    <w:semiHidden/>
    <w:rsid w:val="00AF7C08"/>
    <w:pPr>
      <w:spacing w:after="0" w:line="240" w:lineRule="auto"/>
    </w:pPr>
    <w:rPr>
      <w:rFonts w:ascii="Tahoma" w:hAnsi="Tahoma" w:cs="Times New Roman"/>
      <w:sz w:val="16"/>
      <w:szCs w:val="20"/>
    </w:rPr>
  </w:style>
  <w:style w:type="character" w:customStyle="1" w:styleId="a7">
    <w:name w:val="Текст выноски Знак"/>
    <w:link w:val="a6"/>
    <w:uiPriority w:val="99"/>
    <w:semiHidden/>
    <w:locked/>
    <w:rsid w:val="00AF7C08"/>
    <w:rPr>
      <w:rFonts w:ascii="Tahoma" w:hAnsi="Tahoma" w:cs="Times New Roman"/>
      <w:sz w:val="16"/>
    </w:rPr>
  </w:style>
  <w:style w:type="table" w:styleId="a8">
    <w:name w:val="Table Grid"/>
    <w:basedOn w:val="a1"/>
    <w:uiPriority w:val="99"/>
    <w:locked/>
    <w:rsid w:val="004F6B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59526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4C0FAE"/>
    <w:pPr>
      <w:tabs>
        <w:tab w:val="center" w:pos="4677"/>
        <w:tab w:val="right" w:pos="9355"/>
      </w:tabs>
    </w:pPr>
    <w:rPr>
      <w:rFonts w:cs="Times New Roman"/>
    </w:rPr>
  </w:style>
  <w:style w:type="character" w:customStyle="1" w:styleId="aa">
    <w:name w:val="Верхний колонтитул Знак"/>
    <w:link w:val="a9"/>
    <w:uiPriority w:val="99"/>
    <w:locked/>
    <w:rsid w:val="004C0FAE"/>
    <w:rPr>
      <w:rFonts w:cs="Times New Roman"/>
      <w:sz w:val="22"/>
    </w:rPr>
  </w:style>
  <w:style w:type="paragraph" w:styleId="ab">
    <w:name w:val="footer"/>
    <w:basedOn w:val="a"/>
    <w:link w:val="ac"/>
    <w:uiPriority w:val="99"/>
    <w:rsid w:val="004C0FAE"/>
    <w:pPr>
      <w:tabs>
        <w:tab w:val="center" w:pos="4677"/>
        <w:tab w:val="right" w:pos="9355"/>
      </w:tabs>
    </w:pPr>
    <w:rPr>
      <w:rFonts w:cs="Times New Roman"/>
    </w:rPr>
  </w:style>
  <w:style w:type="character" w:customStyle="1" w:styleId="ac">
    <w:name w:val="Нижний колонтитул Знак"/>
    <w:link w:val="ab"/>
    <w:uiPriority w:val="99"/>
    <w:locked/>
    <w:rsid w:val="004C0FAE"/>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507277">
      <w:marLeft w:val="0"/>
      <w:marRight w:val="0"/>
      <w:marTop w:val="0"/>
      <w:marBottom w:val="0"/>
      <w:divBdr>
        <w:top w:val="none" w:sz="0" w:space="0" w:color="auto"/>
        <w:left w:val="none" w:sz="0" w:space="0" w:color="auto"/>
        <w:bottom w:val="none" w:sz="0" w:space="0" w:color="auto"/>
        <w:right w:val="none" w:sz="0" w:space="0" w:color="auto"/>
      </w:divBdr>
    </w:div>
    <w:div w:id="2111507278">
      <w:marLeft w:val="0"/>
      <w:marRight w:val="0"/>
      <w:marTop w:val="0"/>
      <w:marBottom w:val="0"/>
      <w:divBdr>
        <w:top w:val="none" w:sz="0" w:space="0" w:color="auto"/>
        <w:left w:val="none" w:sz="0" w:space="0" w:color="auto"/>
        <w:bottom w:val="none" w:sz="0" w:space="0" w:color="auto"/>
        <w:right w:val="none" w:sz="0" w:space="0" w:color="auto"/>
      </w:divBdr>
    </w:div>
    <w:div w:id="2111507279">
      <w:marLeft w:val="0"/>
      <w:marRight w:val="0"/>
      <w:marTop w:val="0"/>
      <w:marBottom w:val="0"/>
      <w:divBdr>
        <w:top w:val="none" w:sz="0" w:space="0" w:color="auto"/>
        <w:left w:val="none" w:sz="0" w:space="0" w:color="auto"/>
        <w:bottom w:val="none" w:sz="0" w:space="0" w:color="auto"/>
        <w:right w:val="none" w:sz="0" w:space="0" w:color="auto"/>
      </w:divBdr>
    </w:div>
    <w:div w:id="2111507280">
      <w:marLeft w:val="0"/>
      <w:marRight w:val="0"/>
      <w:marTop w:val="0"/>
      <w:marBottom w:val="0"/>
      <w:divBdr>
        <w:top w:val="none" w:sz="0" w:space="0" w:color="auto"/>
        <w:left w:val="none" w:sz="0" w:space="0" w:color="auto"/>
        <w:bottom w:val="none" w:sz="0" w:space="0" w:color="auto"/>
        <w:right w:val="none" w:sz="0" w:space="0" w:color="auto"/>
      </w:divBdr>
    </w:div>
    <w:div w:id="2111507281">
      <w:marLeft w:val="0"/>
      <w:marRight w:val="0"/>
      <w:marTop w:val="0"/>
      <w:marBottom w:val="0"/>
      <w:divBdr>
        <w:top w:val="none" w:sz="0" w:space="0" w:color="auto"/>
        <w:left w:val="none" w:sz="0" w:space="0" w:color="auto"/>
        <w:bottom w:val="none" w:sz="0" w:space="0" w:color="auto"/>
        <w:right w:val="none" w:sz="0" w:space="0" w:color="auto"/>
      </w:divBdr>
    </w:div>
    <w:div w:id="2111507284">
      <w:marLeft w:val="0"/>
      <w:marRight w:val="0"/>
      <w:marTop w:val="0"/>
      <w:marBottom w:val="0"/>
      <w:divBdr>
        <w:top w:val="none" w:sz="0" w:space="0" w:color="auto"/>
        <w:left w:val="none" w:sz="0" w:space="0" w:color="auto"/>
        <w:bottom w:val="none" w:sz="0" w:space="0" w:color="auto"/>
        <w:right w:val="none" w:sz="0" w:space="0" w:color="auto"/>
      </w:divBdr>
    </w:div>
    <w:div w:id="2111507285">
      <w:marLeft w:val="0"/>
      <w:marRight w:val="0"/>
      <w:marTop w:val="0"/>
      <w:marBottom w:val="0"/>
      <w:divBdr>
        <w:top w:val="none" w:sz="0" w:space="0" w:color="auto"/>
        <w:left w:val="none" w:sz="0" w:space="0" w:color="auto"/>
        <w:bottom w:val="none" w:sz="0" w:space="0" w:color="auto"/>
        <w:right w:val="none" w:sz="0" w:space="0" w:color="auto"/>
      </w:divBdr>
      <w:divsChild>
        <w:div w:id="2111507282">
          <w:marLeft w:val="0"/>
          <w:marRight w:val="0"/>
          <w:marTop w:val="15"/>
          <w:marBottom w:val="0"/>
          <w:divBdr>
            <w:top w:val="none" w:sz="0" w:space="0" w:color="auto"/>
            <w:left w:val="none" w:sz="0" w:space="0" w:color="auto"/>
            <w:bottom w:val="none" w:sz="0" w:space="0" w:color="auto"/>
            <w:right w:val="none" w:sz="0" w:space="0" w:color="auto"/>
          </w:divBdr>
        </w:div>
        <w:div w:id="2111507283">
          <w:marLeft w:val="0"/>
          <w:marRight w:val="0"/>
          <w:marTop w:val="15"/>
          <w:marBottom w:val="0"/>
          <w:divBdr>
            <w:top w:val="none" w:sz="0" w:space="0" w:color="auto"/>
            <w:left w:val="none" w:sz="0" w:space="0" w:color="auto"/>
            <w:bottom w:val="none" w:sz="0" w:space="0" w:color="auto"/>
            <w:right w:val="none" w:sz="0" w:space="0" w:color="auto"/>
          </w:divBdr>
        </w:div>
        <w:div w:id="2111507286">
          <w:marLeft w:val="0"/>
          <w:marRight w:val="0"/>
          <w:marTop w:val="15"/>
          <w:marBottom w:val="0"/>
          <w:divBdr>
            <w:top w:val="none" w:sz="0" w:space="0" w:color="auto"/>
            <w:left w:val="none" w:sz="0" w:space="0" w:color="auto"/>
            <w:bottom w:val="none" w:sz="0" w:space="0" w:color="auto"/>
            <w:right w:val="none" w:sz="0" w:space="0" w:color="auto"/>
          </w:divBdr>
        </w:div>
        <w:div w:id="2111507298">
          <w:marLeft w:val="0"/>
          <w:marRight w:val="0"/>
          <w:marTop w:val="15"/>
          <w:marBottom w:val="0"/>
          <w:divBdr>
            <w:top w:val="none" w:sz="0" w:space="0" w:color="auto"/>
            <w:left w:val="none" w:sz="0" w:space="0" w:color="auto"/>
            <w:bottom w:val="none" w:sz="0" w:space="0" w:color="auto"/>
            <w:right w:val="none" w:sz="0" w:space="0" w:color="auto"/>
          </w:divBdr>
        </w:div>
        <w:div w:id="2111507299">
          <w:marLeft w:val="0"/>
          <w:marRight w:val="0"/>
          <w:marTop w:val="15"/>
          <w:marBottom w:val="0"/>
          <w:divBdr>
            <w:top w:val="none" w:sz="0" w:space="0" w:color="auto"/>
            <w:left w:val="none" w:sz="0" w:space="0" w:color="auto"/>
            <w:bottom w:val="none" w:sz="0" w:space="0" w:color="auto"/>
            <w:right w:val="none" w:sz="0" w:space="0" w:color="auto"/>
          </w:divBdr>
        </w:div>
        <w:div w:id="2111507300">
          <w:marLeft w:val="0"/>
          <w:marRight w:val="0"/>
          <w:marTop w:val="15"/>
          <w:marBottom w:val="0"/>
          <w:divBdr>
            <w:top w:val="none" w:sz="0" w:space="0" w:color="auto"/>
            <w:left w:val="none" w:sz="0" w:space="0" w:color="auto"/>
            <w:bottom w:val="none" w:sz="0" w:space="0" w:color="auto"/>
            <w:right w:val="none" w:sz="0" w:space="0" w:color="auto"/>
          </w:divBdr>
        </w:div>
        <w:div w:id="2111507301">
          <w:marLeft w:val="0"/>
          <w:marRight w:val="0"/>
          <w:marTop w:val="15"/>
          <w:marBottom w:val="0"/>
          <w:divBdr>
            <w:top w:val="none" w:sz="0" w:space="0" w:color="auto"/>
            <w:left w:val="none" w:sz="0" w:space="0" w:color="auto"/>
            <w:bottom w:val="none" w:sz="0" w:space="0" w:color="auto"/>
            <w:right w:val="none" w:sz="0" w:space="0" w:color="auto"/>
          </w:divBdr>
        </w:div>
      </w:divsChild>
    </w:div>
    <w:div w:id="2111507287">
      <w:marLeft w:val="0"/>
      <w:marRight w:val="0"/>
      <w:marTop w:val="0"/>
      <w:marBottom w:val="0"/>
      <w:divBdr>
        <w:top w:val="none" w:sz="0" w:space="0" w:color="auto"/>
        <w:left w:val="none" w:sz="0" w:space="0" w:color="auto"/>
        <w:bottom w:val="none" w:sz="0" w:space="0" w:color="auto"/>
        <w:right w:val="none" w:sz="0" w:space="0" w:color="auto"/>
      </w:divBdr>
      <w:divsChild>
        <w:div w:id="2111507293">
          <w:marLeft w:val="0"/>
          <w:marRight w:val="0"/>
          <w:marTop w:val="0"/>
          <w:marBottom w:val="0"/>
          <w:divBdr>
            <w:top w:val="none" w:sz="0" w:space="0" w:color="auto"/>
            <w:left w:val="none" w:sz="0" w:space="0" w:color="auto"/>
            <w:bottom w:val="none" w:sz="0" w:space="0" w:color="auto"/>
            <w:right w:val="none" w:sz="0" w:space="0" w:color="auto"/>
          </w:divBdr>
          <w:divsChild>
            <w:div w:id="2111507295">
              <w:marLeft w:val="0"/>
              <w:marRight w:val="0"/>
              <w:marTop w:val="0"/>
              <w:marBottom w:val="0"/>
              <w:divBdr>
                <w:top w:val="none" w:sz="0" w:space="0" w:color="auto"/>
                <w:left w:val="none" w:sz="0" w:space="0" w:color="auto"/>
                <w:bottom w:val="none" w:sz="0" w:space="0" w:color="auto"/>
                <w:right w:val="none" w:sz="0" w:space="0" w:color="auto"/>
              </w:divBdr>
              <w:divsChild>
                <w:div w:id="2111507288">
                  <w:marLeft w:val="0"/>
                  <w:marRight w:val="0"/>
                  <w:marTop w:val="0"/>
                  <w:marBottom w:val="0"/>
                  <w:divBdr>
                    <w:top w:val="none" w:sz="0" w:space="0" w:color="auto"/>
                    <w:left w:val="none" w:sz="0" w:space="0" w:color="auto"/>
                    <w:bottom w:val="none" w:sz="0" w:space="0" w:color="auto"/>
                    <w:right w:val="none" w:sz="0" w:space="0" w:color="auto"/>
                  </w:divBdr>
                  <w:divsChild>
                    <w:div w:id="2111507292">
                      <w:marLeft w:val="0"/>
                      <w:marRight w:val="0"/>
                      <w:marTop w:val="0"/>
                      <w:marBottom w:val="0"/>
                      <w:divBdr>
                        <w:top w:val="none" w:sz="0" w:space="0" w:color="auto"/>
                        <w:left w:val="none" w:sz="0" w:space="0" w:color="auto"/>
                        <w:bottom w:val="none" w:sz="0" w:space="0" w:color="auto"/>
                        <w:right w:val="none" w:sz="0" w:space="0" w:color="auto"/>
                      </w:divBdr>
                      <w:divsChild>
                        <w:div w:id="2111507290">
                          <w:marLeft w:val="0"/>
                          <w:marRight w:val="0"/>
                          <w:marTop w:val="0"/>
                          <w:marBottom w:val="0"/>
                          <w:divBdr>
                            <w:top w:val="none" w:sz="0" w:space="0" w:color="auto"/>
                            <w:left w:val="none" w:sz="0" w:space="0" w:color="auto"/>
                            <w:bottom w:val="none" w:sz="0" w:space="0" w:color="auto"/>
                            <w:right w:val="none" w:sz="0" w:space="0" w:color="auto"/>
                          </w:divBdr>
                          <w:divsChild>
                            <w:div w:id="2111507289">
                              <w:marLeft w:val="0"/>
                              <w:marRight w:val="0"/>
                              <w:marTop w:val="0"/>
                              <w:marBottom w:val="0"/>
                              <w:divBdr>
                                <w:top w:val="none" w:sz="0" w:space="0" w:color="auto"/>
                                <w:left w:val="none" w:sz="0" w:space="0" w:color="auto"/>
                                <w:bottom w:val="none" w:sz="0" w:space="0" w:color="auto"/>
                                <w:right w:val="none" w:sz="0" w:space="0" w:color="auto"/>
                              </w:divBdr>
                              <w:divsChild>
                                <w:div w:id="2111507297">
                                  <w:marLeft w:val="0"/>
                                  <w:marRight w:val="0"/>
                                  <w:marTop w:val="0"/>
                                  <w:marBottom w:val="0"/>
                                  <w:divBdr>
                                    <w:top w:val="none" w:sz="0" w:space="0" w:color="auto"/>
                                    <w:left w:val="none" w:sz="0" w:space="0" w:color="auto"/>
                                    <w:bottom w:val="none" w:sz="0" w:space="0" w:color="auto"/>
                                    <w:right w:val="none" w:sz="0" w:space="0" w:color="auto"/>
                                  </w:divBdr>
                                  <w:divsChild>
                                    <w:div w:id="2111507294">
                                      <w:marLeft w:val="0"/>
                                      <w:marRight w:val="0"/>
                                      <w:marTop w:val="0"/>
                                      <w:marBottom w:val="0"/>
                                      <w:divBdr>
                                        <w:top w:val="none" w:sz="0" w:space="0" w:color="auto"/>
                                        <w:left w:val="none" w:sz="0" w:space="0" w:color="auto"/>
                                        <w:bottom w:val="none" w:sz="0" w:space="0" w:color="auto"/>
                                        <w:right w:val="none" w:sz="0" w:space="0" w:color="auto"/>
                                      </w:divBdr>
                                      <w:divsChild>
                                        <w:div w:id="2111507291">
                                          <w:marLeft w:val="0"/>
                                          <w:marRight w:val="0"/>
                                          <w:marTop w:val="0"/>
                                          <w:marBottom w:val="0"/>
                                          <w:divBdr>
                                            <w:top w:val="none" w:sz="0" w:space="0" w:color="auto"/>
                                            <w:left w:val="none" w:sz="0" w:space="0" w:color="auto"/>
                                            <w:bottom w:val="none" w:sz="0" w:space="0" w:color="auto"/>
                                            <w:right w:val="none" w:sz="0" w:space="0" w:color="auto"/>
                                          </w:divBdr>
                                        </w:div>
                                      </w:divsChild>
                                    </w:div>
                                    <w:div w:id="2111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6604EC1E9DAB4BBE07A88DC0DA467329E136B1751FA46ACC9F2B46E1BFFDF4BD37BC3742E12328885157x0f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10</Pages>
  <Words>3642</Words>
  <Characters>20765</Characters>
  <Application>Microsoft Office Word</Application>
  <DocSecurity>0</DocSecurity>
  <Lines>173</Lines>
  <Paragraphs>48</Paragraphs>
  <ScaleCrop>false</ScaleCrop>
  <Company>Reanimator Extreme Edition</Company>
  <LinksUpToDate>false</LinksUpToDate>
  <CharactersWithSpaces>24359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LDN</cp:lastModifiedBy>
  <cp:revision>62</cp:revision>
  <cp:lastPrinted>2018-04-17T05:35:00Z</cp:lastPrinted>
  <dcterms:created xsi:type="dcterms:W3CDTF">2020-12-09T06:30:00Z</dcterms:created>
  <dcterms:modified xsi:type="dcterms:W3CDTF">2023-03-09T00:27:00Z</dcterms:modified>
</cp:coreProperties>
</file>