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25" w:rsidRDefault="00773925" w:rsidP="00773925">
      <w:pPr>
        <w:jc w:val="right"/>
        <w:rPr>
          <w:b/>
          <w:color w:val="000000"/>
          <w:sz w:val="26"/>
          <w:szCs w:val="26"/>
        </w:rPr>
      </w:pPr>
      <w:r>
        <w:rPr>
          <w:b/>
          <w:color w:val="000000"/>
          <w:sz w:val="26"/>
          <w:szCs w:val="26"/>
        </w:rPr>
        <w:t>ПРОЕКТ</w:t>
      </w:r>
    </w:p>
    <w:p w:rsidR="00443DDA" w:rsidRPr="00443DDA" w:rsidRDefault="00443DDA" w:rsidP="00443DDA">
      <w:pPr>
        <w:jc w:val="center"/>
        <w:rPr>
          <w:b/>
          <w:color w:val="000000"/>
          <w:sz w:val="26"/>
          <w:szCs w:val="26"/>
        </w:rPr>
      </w:pPr>
      <w:r w:rsidRPr="00443DDA">
        <w:rPr>
          <w:b/>
          <w:color w:val="000000"/>
          <w:sz w:val="26"/>
          <w:szCs w:val="26"/>
        </w:rPr>
        <w:t>МУНИЦИПАЛЬНЫЙ КОМИТЕТ</w:t>
      </w:r>
    </w:p>
    <w:p w:rsidR="00443DDA" w:rsidRPr="00443DDA" w:rsidRDefault="00443DDA" w:rsidP="00443DDA">
      <w:pPr>
        <w:jc w:val="center"/>
        <w:rPr>
          <w:b/>
          <w:color w:val="000000"/>
          <w:sz w:val="26"/>
          <w:szCs w:val="26"/>
        </w:rPr>
      </w:pPr>
      <w:r w:rsidRPr="00443DDA">
        <w:rPr>
          <w:b/>
          <w:color w:val="000000"/>
          <w:sz w:val="26"/>
          <w:szCs w:val="26"/>
        </w:rPr>
        <w:t>НОВИЦКОГО СЕЛЬСКОГО ПОСЕЛЕНИЯ</w:t>
      </w:r>
    </w:p>
    <w:p w:rsidR="00443DDA" w:rsidRPr="00443DDA" w:rsidRDefault="00443DDA" w:rsidP="00443DDA">
      <w:pPr>
        <w:jc w:val="center"/>
        <w:rPr>
          <w:b/>
          <w:color w:val="000000"/>
          <w:sz w:val="26"/>
          <w:szCs w:val="26"/>
        </w:rPr>
      </w:pPr>
      <w:r w:rsidRPr="00443DDA">
        <w:rPr>
          <w:b/>
          <w:color w:val="000000"/>
          <w:sz w:val="26"/>
          <w:szCs w:val="26"/>
        </w:rPr>
        <w:t>ПАРТИЗАНСКОГО МУНИЦИПАЛЬНОГО РАЙОНА</w:t>
      </w:r>
    </w:p>
    <w:p w:rsidR="00443DDA" w:rsidRPr="00443DDA" w:rsidRDefault="00443DDA" w:rsidP="00443DDA">
      <w:pPr>
        <w:jc w:val="center"/>
        <w:rPr>
          <w:b/>
          <w:bCs/>
          <w:color w:val="000000"/>
          <w:sz w:val="26"/>
          <w:szCs w:val="26"/>
        </w:rPr>
      </w:pPr>
      <w:r w:rsidRPr="00443DDA">
        <w:rPr>
          <w:b/>
          <w:bCs/>
          <w:color w:val="000000"/>
          <w:sz w:val="26"/>
          <w:szCs w:val="26"/>
        </w:rPr>
        <w:t>(третьего созыва)</w:t>
      </w:r>
    </w:p>
    <w:p w:rsidR="00443DDA" w:rsidRPr="00DF7F41" w:rsidRDefault="00443DDA" w:rsidP="00443DDA">
      <w:pPr>
        <w:jc w:val="center"/>
        <w:rPr>
          <w:b/>
          <w:color w:val="000000"/>
          <w:sz w:val="26"/>
          <w:szCs w:val="26"/>
        </w:rPr>
      </w:pPr>
    </w:p>
    <w:p w:rsidR="00443DDA" w:rsidRPr="00DF7F41" w:rsidRDefault="00443DDA" w:rsidP="00443DDA">
      <w:pPr>
        <w:jc w:val="center"/>
        <w:rPr>
          <w:b/>
          <w:color w:val="000000"/>
          <w:sz w:val="26"/>
          <w:szCs w:val="26"/>
        </w:rPr>
      </w:pPr>
      <w:proofErr w:type="gramStart"/>
      <w:r w:rsidRPr="00DF7F41">
        <w:rPr>
          <w:b/>
          <w:color w:val="000000"/>
          <w:sz w:val="26"/>
          <w:szCs w:val="26"/>
        </w:rPr>
        <w:t>Р</w:t>
      </w:r>
      <w:proofErr w:type="gramEnd"/>
      <w:r w:rsidRPr="00DF7F41">
        <w:rPr>
          <w:b/>
          <w:color w:val="000000"/>
          <w:sz w:val="26"/>
          <w:szCs w:val="26"/>
        </w:rPr>
        <w:t xml:space="preserve"> Е Ш Е Н И Е</w:t>
      </w:r>
    </w:p>
    <w:p w:rsidR="00443DDA" w:rsidRPr="00DF7F41" w:rsidRDefault="00443DDA" w:rsidP="00443DDA">
      <w:pPr>
        <w:jc w:val="center"/>
        <w:rPr>
          <w:b/>
          <w:bCs/>
          <w:color w:val="000000"/>
          <w:sz w:val="26"/>
          <w:szCs w:val="26"/>
        </w:rPr>
      </w:pPr>
    </w:p>
    <w:p w:rsidR="00443DDA" w:rsidRPr="00DF7F41" w:rsidRDefault="00773925" w:rsidP="00443DDA">
      <w:pPr>
        <w:rPr>
          <w:bCs/>
          <w:sz w:val="26"/>
          <w:szCs w:val="26"/>
        </w:rPr>
      </w:pPr>
      <w:r>
        <w:rPr>
          <w:bCs/>
          <w:sz w:val="26"/>
          <w:szCs w:val="26"/>
          <w:highlight w:val="green"/>
        </w:rPr>
        <w:t>________</w:t>
      </w:r>
      <w:r w:rsidR="00DF7F41" w:rsidRPr="005569F3">
        <w:rPr>
          <w:bCs/>
          <w:sz w:val="26"/>
          <w:szCs w:val="26"/>
          <w:highlight w:val="green"/>
        </w:rPr>
        <w:t xml:space="preserve"> </w:t>
      </w:r>
      <w:r w:rsidR="0088537C" w:rsidRPr="005569F3">
        <w:rPr>
          <w:bCs/>
          <w:sz w:val="26"/>
          <w:szCs w:val="26"/>
          <w:highlight w:val="green"/>
        </w:rPr>
        <w:t>2017</w:t>
      </w:r>
      <w:r w:rsidR="00443DDA" w:rsidRPr="005569F3">
        <w:rPr>
          <w:bCs/>
          <w:sz w:val="26"/>
          <w:szCs w:val="26"/>
          <w:highlight w:val="green"/>
        </w:rPr>
        <w:t xml:space="preserve"> года                            село Новицкое                                                   № </w:t>
      </w:r>
      <w:r>
        <w:rPr>
          <w:bCs/>
          <w:sz w:val="26"/>
          <w:szCs w:val="26"/>
        </w:rPr>
        <w:t>_</w:t>
      </w:r>
    </w:p>
    <w:p w:rsidR="00443DDA" w:rsidRPr="00DF7F41" w:rsidRDefault="00443DDA" w:rsidP="00443DDA">
      <w:pPr>
        <w:suppressAutoHyphens/>
        <w:rPr>
          <w:b/>
          <w:bCs/>
          <w:sz w:val="26"/>
          <w:szCs w:val="26"/>
          <w:lang w:eastAsia="ar-SA"/>
        </w:rPr>
      </w:pPr>
    </w:p>
    <w:p w:rsidR="00443DDA" w:rsidRPr="00DF7F41" w:rsidRDefault="00443DDA" w:rsidP="00443DDA">
      <w:pPr>
        <w:suppressAutoHyphens/>
        <w:jc w:val="center"/>
        <w:rPr>
          <w:b/>
          <w:bCs/>
          <w:sz w:val="26"/>
          <w:szCs w:val="26"/>
          <w:lang w:eastAsia="ar-SA"/>
        </w:rPr>
      </w:pPr>
      <w:r w:rsidRPr="00DF7F41">
        <w:rPr>
          <w:b/>
          <w:bCs/>
          <w:sz w:val="26"/>
          <w:szCs w:val="26"/>
          <w:lang w:eastAsia="ar-SA"/>
        </w:rPr>
        <w:t xml:space="preserve">О внесении изменений  в Устав Новицкого сельского поселения </w:t>
      </w:r>
    </w:p>
    <w:p w:rsidR="00443DDA" w:rsidRPr="00DF7F41" w:rsidRDefault="00443DDA" w:rsidP="00443DDA">
      <w:pPr>
        <w:suppressAutoHyphens/>
        <w:jc w:val="center"/>
        <w:rPr>
          <w:b/>
          <w:bCs/>
          <w:color w:val="000000"/>
          <w:sz w:val="26"/>
          <w:szCs w:val="26"/>
          <w:lang w:eastAsia="ar-SA"/>
        </w:rPr>
      </w:pPr>
      <w:r w:rsidRPr="00DF7F41">
        <w:rPr>
          <w:b/>
          <w:bCs/>
          <w:sz w:val="26"/>
          <w:szCs w:val="26"/>
          <w:lang w:eastAsia="ar-SA"/>
        </w:rPr>
        <w:t>Партизанского муниципального района</w:t>
      </w:r>
      <w:r w:rsidRPr="00DF7F41">
        <w:rPr>
          <w:b/>
          <w:bCs/>
          <w:color w:val="000000"/>
          <w:sz w:val="26"/>
          <w:szCs w:val="26"/>
          <w:lang w:eastAsia="ar-SA"/>
        </w:rPr>
        <w:t xml:space="preserve"> Приморского края</w:t>
      </w:r>
    </w:p>
    <w:p w:rsidR="00443DDA" w:rsidRPr="00DF7F41" w:rsidRDefault="00443DDA" w:rsidP="00443DDA">
      <w:pPr>
        <w:suppressAutoHyphens/>
        <w:jc w:val="center"/>
        <w:rPr>
          <w:b/>
          <w:bCs/>
          <w:sz w:val="26"/>
          <w:szCs w:val="26"/>
          <w:lang w:eastAsia="ar-SA"/>
        </w:rPr>
      </w:pPr>
    </w:p>
    <w:p w:rsidR="00443DDA" w:rsidRPr="00DF7F41" w:rsidRDefault="00443DDA" w:rsidP="00DF7F41">
      <w:pPr>
        <w:spacing w:line="300" w:lineRule="auto"/>
        <w:ind w:firstLine="709"/>
        <w:jc w:val="both"/>
        <w:rPr>
          <w:bCs/>
          <w:sz w:val="26"/>
          <w:szCs w:val="26"/>
        </w:rPr>
      </w:pPr>
      <w:proofErr w:type="gramStart"/>
      <w:r w:rsidRPr="000F6934">
        <w:rPr>
          <w:bCs/>
          <w:sz w:val="26"/>
          <w:szCs w:val="26"/>
        </w:rPr>
        <w:t xml:space="preserve">В связи с принятием Федерального закона </w:t>
      </w:r>
      <w:r w:rsidR="005569F3" w:rsidRPr="005569F3">
        <w:rPr>
          <w:sz w:val="26"/>
          <w:szCs w:val="26"/>
        </w:rPr>
        <w:t xml:space="preserve">от 03.04.2017 № 64-ФЗ </w:t>
      </w:r>
      <w:r w:rsidR="005569F3">
        <w:rPr>
          <w:sz w:val="26"/>
          <w:szCs w:val="26"/>
        </w:rPr>
        <w:t>«</w:t>
      </w:r>
      <w:r w:rsidR="005569F3" w:rsidRPr="005569F3">
        <w:rPr>
          <w:sz w:val="26"/>
          <w:szCs w:val="26"/>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5569F3">
        <w:rPr>
          <w:sz w:val="26"/>
          <w:szCs w:val="26"/>
        </w:rPr>
        <w:t>»</w:t>
      </w:r>
      <w:r w:rsidRPr="000F6934">
        <w:rPr>
          <w:sz w:val="26"/>
          <w:szCs w:val="26"/>
        </w:rPr>
        <w:t xml:space="preserve">, </w:t>
      </w:r>
      <w:r w:rsidRPr="00443DDA">
        <w:rPr>
          <w:bCs/>
          <w:sz w:val="26"/>
          <w:szCs w:val="26"/>
        </w:rPr>
        <w:t xml:space="preserve">руководствуясь Федеральным законом от 06.10.2003 года № 131-ФЗ «Об общих принципах организации местного самоуправления в Российской Федерации», Уставом Новицкого сельского поселения Партизанского муниципального района, муниципальный комитет Новицкого сельского поселения Партизанского </w:t>
      </w:r>
      <w:r w:rsidRPr="00DF7F41">
        <w:rPr>
          <w:bCs/>
          <w:sz w:val="26"/>
          <w:szCs w:val="26"/>
        </w:rPr>
        <w:t>муниципального района</w:t>
      </w:r>
      <w:proofErr w:type="gramEnd"/>
    </w:p>
    <w:p w:rsidR="00443DDA" w:rsidRPr="00DF7F41" w:rsidRDefault="00443DDA" w:rsidP="00DF7F41">
      <w:pPr>
        <w:spacing w:line="300" w:lineRule="auto"/>
        <w:ind w:firstLine="709"/>
        <w:jc w:val="both"/>
        <w:rPr>
          <w:bCs/>
          <w:sz w:val="26"/>
          <w:szCs w:val="26"/>
        </w:rPr>
      </w:pPr>
    </w:p>
    <w:p w:rsidR="00443DDA" w:rsidRPr="00DF7F41" w:rsidRDefault="00443DDA" w:rsidP="00DF7F41">
      <w:pPr>
        <w:spacing w:line="300" w:lineRule="auto"/>
        <w:jc w:val="both"/>
        <w:rPr>
          <w:b/>
          <w:sz w:val="26"/>
          <w:szCs w:val="26"/>
        </w:rPr>
      </w:pPr>
      <w:r w:rsidRPr="00DF7F41">
        <w:rPr>
          <w:b/>
          <w:sz w:val="26"/>
          <w:szCs w:val="26"/>
        </w:rPr>
        <w:t>РЕШИЛ:</w:t>
      </w:r>
      <w:bookmarkStart w:id="0" w:name="_GoBack"/>
      <w:bookmarkEnd w:id="0"/>
    </w:p>
    <w:p w:rsidR="00DF7F41" w:rsidRPr="00DF7F41" w:rsidRDefault="00DF7F41" w:rsidP="00DF7F41">
      <w:pPr>
        <w:spacing w:line="300" w:lineRule="auto"/>
        <w:jc w:val="both"/>
        <w:rPr>
          <w:b/>
          <w:sz w:val="26"/>
          <w:szCs w:val="26"/>
        </w:rPr>
      </w:pPr>
    </w:p>
    <w:p w:rsidR="00443DDA" w:rsidRPr="00764F9D" w:rsidRDefault="00443DDA" w:rsidP="00DF7F41">
      <w:pPr>
        <w:spacing w:line="300" w:lineRule="auto"/>
        <w:ind w:firstLine="709"/>
        <w:jc w:val="both"/>
        <w:rPr>
          <w:sz w:val="26"/>
          <w:szCs w:val="26"/>
        </w:rPr>
      </w:pPr>
      <w:r w:rsidRPr="00764F9D">
        <w:rPr>
          <w:sz w:val="26"/>
          <w:szCs w:val="26"/>
        </w:rPr>
        <w:t>1. Внести в Устав Новицкого сельского поселения Партизанского муниципального района следующие изменения:</w:t>
      </w:r>
    </w:p>
    <w:p w:rsidR="00710901" w:rsidRPr="00764F9D" w:rsidRDefault="00443DDA" w:rsidP="005569F3">
      <w:pPr>
        <w:pStyle w:val="a3"/>
        <w:numPr>
          <w:ilvl w:val="1"/>
          <w:numId w:val="1"/>
        </w:numPr>
        <w:spacing w:line="300" w:lineRule="auto"/>
        <w:ind w:left="0" w:firstLine="709"/>
        <w:jc w:val="both"/>
        <w:rPr>
          <w:sz w:val="26"/>
          <w:szCs w:val="26"/>
        </w:rPr>
      </w:pPr>
      <w:r w:rsidRPr="00764F9D">
        <w:rPr>
          <w:sz w:val="26"/>
          <w:szCs w:val="26"/>
        </w:rPr>
        <w:t xml:space="preserve"> </w:t>
      </w:r>
      <w:r w:rsidR="005569F3">
        <w:rPr>
          <w:sz w:val="26"/>
          <w:szCs w:val="26"/>
        </w:rPr>
        <w:t xml:space="preserve">третий абзац </w:t>
      </w:r>
      <w:r w:rsidR="005569F3" w:rsidRPr="005569F3">
        <w:rPr>
          <w:sz w:val="26"/>
          <w:szCs w:val="26"/>
        </w:rPr>
        <w:t>част</w:t>
      </w:r>
      <w:r w:rsidR="005569F3">
        <w:rPr>
          <w:sz w:val="26"/>
          <w:szCs w:val="26"/>
        </w:rPr>
        <w:t>и</w:t>
      </w:r>
      <w:r w:rsidR="005569F3" w:rsidRPr="005569F3">
        <w:rPr>
          <w:sz w:val="26"/>
          <w:szCs w:val="26"/>
        </w:rPr>
        <w:t xml:space="preserve"> 2 статьи 32 </w:t>
      </w:r>
      <w:r w:rsidRPr="00764F9D">
        <w:rPr>
          <w:sz w:val="26"/>
          <w:szCs w:val="26"/>
        </w:rPr>
        <w:t>изложить в новой редакции:</w:t>
      </w:r>
    </w:p>
    <w:p w:rsidR="005569F3" w:rsidRDefault="005569F3" w:rsidP="00DF7F41">
      <w:pPr>
        <w:spacing w:before="120" w:line="300" w:lineRule="auto"/>
        <w:ind w:firstLine="709"/>
        <w:jc w:val="both"/>
        <w:rPr>
          <w:sz w:val="26"/>
          <w:szCs w:val="26"/>
        </w:rPr>
      </w:pPr>
      <w:proofErr w:type="gramStart"/>
      <w:r>
        <w:rPr>
          <w:sz w:val="26"/>
          <w:szCs w:val="26"/>
        </w:rPr>
        <w:t>«</w:t>
      </w:r>
      <w:r w:rsidRPr="005569F3">
        <w:rPr>
          <w:sz w:val="26"/>
          <w:szCs w:val="26"/>
        </w:rPr>
        <w:t xml:space="preserve">Глава </w:t>
      </w:r>
      <w:r>
        <w:rPr>
          <w:sz w:val="26"/>
          <w:szCs w:val="26"/>
        </w:rPr>
        <w:t>поселения</w:t>
      </w:r>
      <w:r w:rsidRPr="005569F3">
        <w:rPr>
          <w:sz w:val="26"/>
          <w:szCs w:val="26"/>
        </w:rPr>
        <w:t xml:space="preserve">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5569F3">
        <w:rPr>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6"/>
          <w:szCs w:val="26"/>
        </w:rPr>
        <w:t>.»</w:t>
      </w:r>
      <w:proofErr w:type="gramEnd"/>
    </w:p>
    <w:p w:rsidR="005569F3" w:rsidRDefault="005569F3" w:rsidP="00DF7F41">
      <w:pPr>
        <w:spacing w:before="120" w:line="300" w:lineRule="auto"/>
        <w:ind w:firstLine="709"/>
        <w:jc w:val="both"/>
        <w:rPr>
          <w:sz w:val="26"/>
          <w:szCs w:val="26"/>
        </w:rPr>
      </w:pPr>
      <w:r w:rsidRPr="005569F3">
        <w:rPr>
          <w:b/>
          <w:sz w:val="26"/>
          <w:szCs w:val="26"/>
        </w:rPr>
        <w:t>1.2.</w:t>
      </w:r>
      <w:r w:rsidRPr="005569F3">
        <w:rPr>
          <w:b/>
          <w:sz w:val="26"/>
          <w:szCs w:val="26"/>
        </w:rPr>
        <w:tab/>
      </w:r>
      <w:r>
        <w:rPr>
          <w:sz w:val="26"/>
          <w:szCs w:val="26"/>
        </w:rPr>
        <w:t>в статье 30 исключить абзац следующего содержания:</w:t>
      </w:r>
    </w:p>
    <w:p w:rsidR="005569F3" w:rsidRDefault="005569F3" w:rsidP="00DF7F41">
      <w:pPr>
        <w:spacing w:before="120" w:line="300" w:lineRule="auto"/>
        <w:ind w:firstLine="709"/>
        <w:jc w:val="both"/>
        <w:rPr>
          <w:sz w:val="26"/>
          <w:szCs w:val="26"/>
        </w:rPr>
      </w:pPr>
      <w:r>
        <w:rPr>
          <w:sz w:val="26"/>
          <w:szCs w:val="26"/>
        </w:rPr>
        <w:t>«</w:t>
      </w:r>
      <w:r w:rsidRPr="005569F3">
        <w:rPr>
          <w:sz w:val="26"/>
          <w:szCs w:val="26"/>
        </w:rPr>
        <w:t>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5569F3">
        <w:rPr>
          <w:sz w:val="26"/>
          <w:szCs w:val="26"/>
        </w:rPr>
        <w:t>.</w:t>
      </w:r>
      <w:r>
        <w:rPr>
          <w:sz w:val="26"/>
          <w:szCs w:val="26"/>
        </w:rPr>
        <w:t>»</w:t>
      </w:r>
      <w:proofErr w:type="gramEnd"/>
    </w:p>
    <w:p w:rsidR="005569F3" w:rsidRDefault="00560D56" w:rsidP="00DF7F41">
      <w:pPr>
        <w:spacing w:before="120" w:line="300" w:lineRule="auto"/>
        <w:ind w:firstLine="709"/>
        <w:jc w:val="both"/>
        <w:rPr>
          <w:sz w:val="26"/>
          <w:szCs w:val="26"/>
        </w:rPr>
      </w:pPr>
      <w:r w:rsidRPr="00560D56">
        <w:rPr>
          <w:b/>
          <w:sz w:val="26"/>
          <w:szCs w:val="26"/>
        </w:rPr>
        <w:lastRenderedPageBreak/>
        <w:t>1.3.</w:t>
      </w:r>
      <w:r>
        <w:rPr>
          <w:sz w:val="26"/>
          <w:szCs w:val="26"/>
        </w:rPr>
        <w:tab/>
      </w:r>
      <w:r w:rsidRPr="00560D56">
        <w:rPr>
          <w:sz w:val="26"/>
          <w:szCs w:val="26"/>
        </w:rPr>
        <w:t xml:space="preserve">пункт </w:t>
      </w:r>
      <w:r>
        <w:rPr>
          <w:sz w:val="26"/>
          <w:szCs w:val="26"/>
        </w:rPr>
        <w:t>2</w:t>
      </w:r>
      <w:r w:rsidRPr="00560D56">
        <w:rPr>
          <w:sz w:val="26"/>
          <w:szCs w:val="26"/>
        </w:rPr>
        <w:t xml:space="preserve"> части 8 статьи 28</w:t>
      </w:r>
      <w:r>
        <w:rPr>
          <w:sz w:val="26"/>
          <w:szCs w:val="26"/>
        </w:rPr>
        <w:t xml:space="preserve"> </w:t>
      </w:r>
      <w:r w:rsidRPr="00764F9D">
        <w:rPr>
          <w:sz w:val="26"/>
          <w:szCs w:val="26"/>
        </w:rPr>
        <w:t>изложить в новой редакции:</w:t>
      </w:r>
    </w:p>
    <w:p w:rsidR="00560D56" w:rsidRDefault="00560D56" w:rsidP="00DF7F41">
      <w:pPr>
        <w:spacing w:before="120" w:line="300" w:lineRule="auto"/>
        <w:ind w:firstLine="709"/>
        <w:jc w:val="both"/>
        <w:rPr>
          <w:sz w:val="26"/>
          <w:szCs w:val="26"/>
        </w:rPr>
      </w:pPr>
      <w:proofErr w:type="gramStart"/>
      <w:r>
        <w:rPr>
          <w:sz w:val="26"/>
          <w:szCs w:val="26"/>
        </w:rPr>
        <w:t>«</w:t>
      </w:r>
      <w:r w:rsidRPr="00560D56">
        <w:rPr>
          <w:sz w:val="26"/>
          <w:szCs w:val="2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560D56">
        <w:rPr>
          <w:sz w:val="26"/>
          <w:szCs w:val="26"/>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560D56">
        <w:rPr>
          <w:sz w:val="26"/>
          <w:szCs w:val="26"/>
        </w:rPr>
        <w:t>;</w:t>
      </w:r>
      <w:r>
        <w:rPr>
          <w:sz w:val="26"/>
          <w:szCs w:val="26"/>
        </w:rPr>
        <w:t>»</w:t>
      </w:r>
      <w:proofErr w:type="gramEnd"/>
    </w:p>
    <w:p w:rsidR="005569F3" w:rsidRDefault="00DC4930" w:rsidP="00DF7F41">
      <w:pPr>
        <w:spacing w:before="120" w:line="300" w:lineRule="auto"/>
        <w:ind w:firstLine="709"/>
        <w:jc w:val="both"/>
        <w:rPr>
          <w:sz w:val="26"/>
          <w:szCs w:val="26"/>
        </w:rPr>
      </w:pPr>
      <w:r w:rsidRPr="00DC4930">
        <w:rPr>
          <w:b/>
          <w:sz w:val="26"/>
          <w:szCs w:val="26"/>
        </w:rPr>
        <w:t>1.4.</w:t>
      </w:r>
      <w:r w:rsidRPr="00DC4930">
        <w:rPr>
          <w:b/>
          <w:sz w:val="26"/>
          <w:szCs w:val="26"/>
        </w:rPr>
        <w:tab/>
      </w:r>
      <w:r>
        <w:rPr>
          <w:sz w:val="26"/>
          <w:szCs w:val="26"/>
        </w:rPr>
        <w:t xml:space="preserve"> статью 28 дополнить частью 8.2 следующего содержания:</w:t>
      </w:r>
    </w:p>
    <w:p w:rsidR="00DC4930" w:rsidRDefault="00DC4930" w:rsidP="00DF7F41">
      <w:pPr>
        <w:spacing w:before="120" w:line="300" w:lineRule="auto"/>
        <w:ind w:firstLine="709"/>
        <w:jc w:val="both"/>
        <w:rPr>
          <w:sz w:val="26"/>
          <w:szCs w:val="26"/>
        </w:rPr>
      </w:pPr>
      <w:r>
        <w:rPr>
          <w:sz w:val="26"/>
          <w:szCs w:val="26"/>
        </w:rPr>
        <w:t>«8.2</w:t>
      </w:r>
      <w:r w:rsidRPr="00DC4930">
        <w:rPr>
          <w:sz w:val="26"/>
          <w:szCs w:val="26"/>
        </w:rPr>
        <w:t xml:space="preserve">. </w:t>
      </w:r>
      <w:proofErr w:type="gramStart"/>
      <w:r w:rsidRPr="00DC4930">
        <w:rPr>
          <w:sz w:val="26"/>
          <w:szCs w:val="26"/>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sz w:val="26"/>
          <w:szCs w:val="26"/>
        </w:rPr>
        <w:t>»</w:t>
      </w:r>
      <w:proofErr w:type="gramEnd"/>
    </w:p>
    <w:p w:rsidR="00DC4930" w:rsidRDefault="00DC4930" w:rsidP="00DC4930">
      <w:pPr>
        <w:spacing w:before="120" w:line="300" w:lineRule="auto"/>
        <w:ind w:firstLine="709"/>
        <w:jc w:val="both"/>
        <w:rPr>
          <w:sz w:val="26"/>
          <w:szCs w:val="26"/>
        </w:rPr>
      </w:pPr>
      <w:r w:rsidRPr="00DC4930">
        <w:rPr>
          <w:b/>
          <w:sz w:val="26"/>
          <w:szCs w:val="26"/>
        </w:rPr>
        <w:t>1</w:t>
      </w:r>
      <w:r>
        <w:rPr>
          <w:b/>
          <w:sz w:val="26"/>
          <w:szCs w:val="26"/>
        </w:rPr>
        <w:t>.5</w:t>
      </w:r>
      <w:r w:rsidRPr="00DC4930">
        <w:rPr>
          <w:b/>
          <w:sz w:val="26"/>
          <w:szCs w:val="26"/>
        </w:rPr>
        <w:t>.</w:t>
      </w:r>
      <w:r w:rsidRPr="00DC4930">
        <w:rPr>
          <w:b/>
          <w:sz w:val="26"/>
          <w:szCs w:val="26"/>
        </w:rPr>
        <w:tab/>
      </w:r>
      <w:r>
        <w:rPr>
          <w:sz w:val="26"/>
          <w:szCs w:val="26"/>
        </w:rPr>
        <w:t xml:space="preserve"> статью 28 дополнить частью 8.3 следующего содержания:</w:t>
      </w:r>
    </w:p>
    <w:p w:rsidR="005569F3" w:rsidRDefault="00DC4930" w:rsidP="00DF7F41">
      <w:pPr>
        <w:spacing w:before="120" w:line="300" w:lineRule="auto"/>
        <w:ind w:firstLine="709"/>
        <w:jc w:val="both"/>
        <w:rPr>
          <w:sz w:val="26"/>
          <w:szCs w:val="26"/>
        </w:rPr>
      </w:pPr>
      <w:r>
        <w:rPr>
          <w:sz w:val="26"/>
          <w:szCs w:val="26"/>
        </w:rPr>
        <w:t>«8</w:t>
      </w:r>
      <w:r w:rsidRPr="00DC4930">
        <w:rPr>
          <w:sz w:val="26"/>
          <w:szCs w:val="26"/>
        </w:rPr>
        <w:t xml:space="preserve">.3. </w:t>
      </w:r>
      <w:proofErr w:type="gramStart"/>
      <w:r w:rsidRPr="00DC4930">
        <w:rPr>
          <w:sz w:val="26"/>
          <w:szCs w:val="26"/>
        </w:rPr>
        <w:t xml:space="preserve">При выявлении в результате проверки, проведенной в соответствии с частью </w:t>
      </w:r>
      <w:r>
        <w:rPr>
          <w:sz w:val="26"/>
          <w:szCs w:val="26"/>
        </w:rPr>
        <w:t>8</w:t>
      </w:r>
      <w:r w:rsidRPr="00DC4930">
        <w:rPr>
          <w:sz w:val="26"/>
          <w:szCs w:val="26"/>
        </w:rPr>
        <w:t>.2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DC4930">
        <w:rPr>
          <w:sz w:val="26"/>
          <w:szCs w:val="26"/>
        </w:rPr>
        <w:t xml:space="preserve"> </w:t>
      </w:r>
      <w:proofErr w:type="gramStart"/>
      <w:r w:rsidRPr="00DC4930">
        <w:rPr>
          <w:sz w:val="26"/>
          <w:szCs w:val="26"/>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DC4930">
        <w:rPr>
          <w:sz w:val="26"/>
          <w:szCs w:val="26"/>
        </w:rPr>
        <w:t xml:space="preserve">, члена выборного органа местного самоуправления, </w:t>
      </w:r>
      <w:r w:rsidRPr="00DC4930">
        <w:rPr>
          <w:sz w:val="26"/>
          <w:szCs w:val="26"/>
        </w:rPr>
        <w:lastRenderedPageBreak/>
        <w:t>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DC4930">
        <w:rPr>
          <w:sz w:val="26"/>
          <w:szCs w:val="26"/>
        </w:rPr>
        <w:t>.</w:t>
      </w:r>
      <w:r>
        <w:rPr>
          <w:sz w:val="26"/>
          <w:szCs w:val="26"/>
        </w:rPr>
        <w:t>»</w:t>
      </w:r>
      <w:proofErr w:type="gramEnd"/>
    </w:p>
    <w:p w:rsidR="00DC4930" w:rsidRDefault="00DC4930" w:rsidP="00DC4930">
      <w:pPr>
        <w:spacing w:before="120" w:line="300" w:lineRule="auto"/>
        <w:ind w:firstLine="709"/>
        <w:jc w:val="both"/>
        <w:rPr>
          <w:sz w:val="26"/>
          <w:szCs w:val="26"/>
        </w:rPr>
      </w:pPr>
      <w:r w:rsidRPr="00DC4930">
        <w:rPr>
          <w:b/>
          <w:sz w:val="26"/>
          <w:szCs w:val="26"/>
        </w:rPr>
        <w:t>1</w:t>
      </w:r>
      <w:r>
        <w:rPr>
          <w:b/>
          <w:sz w:val="26"/>
          <w:szCs w:val="26"/>
        </w:rPr>
        <w:t>.6</w:t>
      </w:r>
      <w:r w:rsidRPr="00DC4930">
        <w:rPr>
          <w:b/>
          <w:sz w:val="26"/>
          <w:szCs w:val="26"/>
        </w:rPr>
        <w:t>.</w:t>
      </w:r>
      <w:r w:rsidRPr="00DC4930">
        <w:rPr>
          <w:b/>
          <w:sz w:val="26"/>
          <w:szCs w:val="26"/>
        </w:rPr>
        <w:tab/>
      </w:r>
      <w:r>
        <w:rPr>
          <w:sz w:val="26"/>
          <w:szCs w:val="26"/>
        </w:rPr>
        <w:t xml:space="preserve"> статью 28 дополнить частью 8.4 следующего содержания:</w:t>
      </w:r>
    </w:p>
    <w:p w:rsidR="00DC4930" w:rsidRDefault="00DC4930" w:rsidP="00DF7F41">
      <w:pPr>
        <w:spacing w:before="120" w:line="300" w:lineRule="auto"/>
        <w:ind w:firstLine="709"/>
        <w:jc w:val="both"/>
        <w:rPr>
          <w:sz w:val="26"/>
          <w:szCs w:val="26"/>
        </w:rPr>
      </w:pPr>
      <w:r>
        <w:rPr>
          <w:sz w:val="26"/>
          <w:szCs w:val="26"/>
        </w:rPr>
        <w:t>«8</w:t>
      </w:r>
      <w:r w:rsidRPr="00DC4930">
        <w:rPr>
          <w:sz w:val="26"/>
          <w:szCs w:val="26"/>
        </w:rPr>
        <w:t>.4.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DC4930">
        <w:rPr>
          <w:sz w:val="26"/>
          <w:szCs w:val="26"/>
        </w:rPr>
        <w:t>.</w:t>
      </w:r>
      <w:r>
        <w:rPr>
          <w:sz w:val="26"/>
          <w:szCs w:val="26"/>
        </w:rPr>
        <w:t>»</w:t>
      </w:r>
      <w:proofErr w:type="gramEnd"/>
    </w:p>
    <w:p w:rsidR="00DC4930" w:rsidRDefault="001D6B5E" w:rsidP="00DF7F41">
      <w:pPr>
        <w:spacing w:before="120" w:line="300" w:lineRule="auto"/>
        <w:ind w:firstLine="709"/>
        <w:jc w:val="both"/>
        <w:rPr>
          <w:sz w:val="26"/>
          <w:szCs w:val="26"/>
        </w:rPr>
      </w:pPr>
      <w:r w:rsidRPr="00DC4930">
        <w:rPr>
          <w:b/>
          <w:sz w:val="26"/>
          <w:szCs w:val="26"/>
        </w:rPr>
        <w:t>1</w:t>
      </w:r>
      <w:r>
        <w:rPr>
          <w:b/>
          <w:sz w:val="26"/>
          <w:szCs w:val="26"/>
        </w:rPr>
        <w:t>.7</w:t>
      </w:r>
      <w:r w:rsidRPr="00DC4930">
        <w:rPr>
          <w:b/>
          <w:sz w:val="26"/>
          <w:szCs w:val="26"/>
        </w:rPr>
        <w:t>.</w:t>
      </w:r>
      <w:r w:rsidRPr="00DC4930">
        <w:rPr>
          <w:b/>
          <w:sz w:val="26"/>
          <w:szCs w:val="26"/>
        </w:rPr>
        <w:tab/>
      </w:r>
      <w:r w:rsidRPr="001D6B5E">
        <w:rPr>
          <w:sz w:val="26"/>
          <w:szCs w:val="26"/>
        </w:rPr>
        <w:t>пункт 11</w:t>
      </w:r>
      <w:r>
        <w:rPr>
          <w:sz w:val="26"/>
          <w:szCs w:val="26"/>
        </w:rPr>
        <w:t xml:space="preserve"> </w:t>
      </w:r>
      <w:r w:rsidRPr="001D6B5E">
        <w:rPr>
          <w:sz w:val="26"/>
          <w:szCs w:val="26"/>
        </w:rPr>
        <w:t>част</w:t>
      </w:r>
      <w:r>
        <w:rPr>
          <w:sz w:val="26"/>
          <w:szCs w:val="26"/>
        </w:rPr>
        <w:t>и</w:t>
      </w:r>
      <w:r w:rsidRPr="001D6B5E">
        <w:rPr>
          <w:sz w:val="26"/>
          <w:szCs w:val="26"/>
        </w:rPr>
        <w:t xml:space="preserve"> 11 статьи 28 дополн</w:t>
      </w:r>
      <w:r>
        <w:rPr>
          <w:sz w:val="26"/>
          <w:szCs w:val="26"/>
        </w:rPr>
        <w:t>ить</w:t>
      </w:r>
      <w:r w:rsidRPr="001D6B5E">
        <w:rPr>
          <w:sz w:val="26"/>
          <w:szCs w:val="26"/>
        </w:rPr>
        <w:t xml:space="preserve"> абзацем следующего содержания:</w:t>
      </w:r>
    </w:p>
    <w:p w:rsidR="00DC4930" w:rsidRDefault="001D6B5E" w:rsidP="00DF7F41">
      <w:pPr>
        <w:spacing w:before="120" w:line="300" w:lineRule="auto"/>
        <w:ind w:firstLine="709"/>
        <w:jc w:val="both"/>
        <w:rPr>
          <w:sz w:val="26"/>
          <w:szCs w:val="26"/>
        </w:rPr>
      </w:pPr>
      <w:r>
        <w:rPr>
          <w:sz w:val="26"/>
          <w:szCs w:val="26"/>
        </w:rPr>
        <w:t>«</w:t>
      </w:r>
      <w:r w:rsidRPr="001D6B5E">
        <w:rPr>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1D6B5E">
        <w:rPr>
          <w:sz w:val="26"/>
          <w:szCs w:val="26"/>
        </w:rPr>
        <w:t>.</w:t>
      </w:r>
      <w:r>
        <w:rPr>
          <w:sz w:val="26"/>
          <w:szCs w:val="26"/>
        </w:rPr>
        <w:t>»</w:t>
      </w:r>
      <w:proofErr w:type="gramEnd"/>
    </w:p>
    <w:p w:rsidR="00A45391" w:rsidRDefault="00A45391" w:rsidP="00DF7F41">
      <w:pPr>
        <w:spacing w:before="120" w:line="300" w:lineRule="auto"/>
        <w:ind w:firstLine="709"/>
        <w:jc w:val="both"/>
        <w:rPr>
          <w:sz w:val="26"/>
          <w:szCs w:val="26"/>
        </w:rPr>
      </w:pPr>
      <w:r w:rsidRPr="00A45391">
        <w:rPr>
          <w:b/>
          <w:sz w:val="26"/>
          <w:szCs w:val="26"/>
        </w:rPr>
        <w:t>1.8.</w:t>
      </w:r>
      <w:r>
        <w:rPr>
          <w:sz w:val="26"/>
          <w:szCs w:val="26"/>
        </w:rPr>
        <w:tab/>
      </w:r>
      <w:r w:rsidRPr="001D6B5E">
        <w:rPr>
          <w:sz w:val="26"/>
          <w:szCs w:val="26"/>
        </w:rPr>
        <w:t>част</w:t>
      </w:r>
      <w:r>
        <w:rPr>
          <w:sz w:val="26"/>
          <w:szCs w:val="26"/>
        </w:rPr>
        <w:t>ь</w:t>
      </w:r>
      <w:r w:rsidRPr="001D6B5E">
        <w:rPr>
          <w:sz w:val="26"/>
          <w:szCs w:val="26"/>
        </w:rPr>
        <w:t xml:space="preserve"> 1 статьи </w:t>
      </w:r>
      <w:r>
        <w:rPr>
          <w:sz w:val="26"/>
          <w:szCs w:val="26"/>
        </w:rPr>
        <w:t>9</w:t>
      </w:r>
      <w:r w:rsidRPr="001D6B5E">
        <w:rPr>
          <w:sz w:val="26"/>
          <w:szCs w:val="26"/>
        </w:rPr>
        <w:t xml:space="preserve"> дополн</w:t>
      </w:r>
      <w:r>
        <w:rPr>
          <w:sz w:val="26"/>
          <w:szCs w:val="26"/>
        </w:rPr>
        <w:t>ить</w:t>
      </w:r>
      <w:r w:rsidRPr="001D6B5E">
        <w:rPr>
          <w:sz w:val="26"/>
          <w:szCs w:val="26"/>
        </w:rPr>
        <w:t xml:space="preserve"> </w:t>
      </w:r>
      <w:r>
        <w:rPr>
          <w:sz w:val="26"/>
          <w:szCs w:val="26"/>
        </w:rPr>
        <w:t>пунктом 14</w:t>
      </w:r>
      <w:r w:rsidRPr="001D6B5E">
        <w:rPr>
          <w:sz w:val="26"/>
          <w:szCs w:val="26"/>
        </w:rPr>
        <w:t xml:space="preserve"> следующего содержания:</w:t>
      </w:r>
    </w:p>
    <w:p w:rsidR="00A45391" w:rsidRDefault="00A45391" w:rsidP="00DF7F41">
      <w:pPr>
        <w:spacing w:before="120" w:line="300" w:lineRule="auto"/>
        <w:ind w:firstLine="709"/>
        <w:jc w:val="both"/>
        <w:rPr>
          <w:sz w:val="26"/>
          <w:szCs w:val="26"/>
        </w:rPr>
      </w:pPr>
      <w:r>
        <w:rPr>
          <w:sz w:val="26"/>
          <w:szCs w:val="26"/>
        </w:rPr>
        <w:t xml:space="preserve">«14) </w:t>
      </w:r>
      <w:r w:rsidRPr="00A45391">
        <w:rPr>
          <w:sz w:val="26"/>
          <w:szCs w:val="26"/>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sz w:val="26"/>
          <w:szCs w:val="26"/>
        </w:rPr>
        <w:t>»</w:t>
      </w:r>
    </w:p>
    <w:p w:rsidR="00A45391" w:rsidRDefault="00A45391" w:rsidP="00DF7F41">
      <w:pPr>
        <w:spacing w:before="120" w:line="300" w:lineRule="auto"/>
        <w:ind w:firstLine="709"/>
        <w:jc w:val="both"/>
        <w:rPr>
          <w:sz w:val="26"/>
          <w:szCs w:val="26"/>
        </w:rPr>
      </w:pPr>
      <w:r>
        <w:rPr>
          <w:sz w:val="26"/>
          <w:szCs w:val="26"/>
        </w:rPr>
        <w:t>1.9.</w:t>
      </w:r>
      <w:r w:rsidRPr="00A45391">
        <w:t xml:space="preserve"> </w:t>
      </w:r>
      <w:r>
        <w:tab/>
        <w:t xml:space="preserve">пункт 7 части 1 статьи 9.1. </w:t>
      </w:r>
      <w:r w:rsidR="007A608D" w:rsidRPr="00A45391">
        <w:rPr>
          <w:sz w:val="26"/>
          <w:szCs w:val="26"/>
        </w:rPr>
        <w:t>изложить в новой редакции:</w:t>
      </w:r>
    </w:p>
    <w:p w:rsidR="00A45391" w:rsidRDefault="00A45391" w:rsidP="00DF7F41">
      <w:pPr>
        <w:spacing w:before="120" w:line="300" w:lineRule="auto"/>
        <w:ind w:firstLine="709"/>
        <w:jc w:val="both"/>
        <w:rPr>
          <w:sz w:val="26"/>
          <w:szCs w:val="26"/>
        </w:rPr>
      </w:pPr>
      <w:r>
        <w:rPr>
          <w:sz w:val="26"/>
          <w:szCs w:val="26"/>
        </w:rPr>
        <w:t>«</w:t>
      </w:r>
      <w:r w:rsidRPr="00A45391">
        <w:rPr>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Pr>
          <w:sz w:val="26"/>
          <w:szCs w:val="26"/>
        </w:rPr>
        <w:t>»</w:t>
      </w:r>
    </w:p>
    <w:p w:rsidR="00A45391" w:rsidRDefault="00A45391" w:rsidP="00DF7F41">
      <w:pPr>
        <w:spacing w:before="120" w:line="300" w:lineRule="auto"/>
        <w:ind w:firstLine="709"/>
        <w:jc w:val="both"/>
        <w:rPr>
          <w:sz w:val="26"/>
          <w:szCs w:val="26"/>
        </w:rPr>
      </w:pPr>
      <w:r>
        <w:rPr>
          <w:sz w:val="26"/>
          <w:szCs w:val="26"/>
        </w:rPr>
        <w:t>1.10.</w:t>
      </w:r>
      <w:r>
        <w:rPr>
          <w:sz w:val="26"/>
          <w:szCs w:val="26"/>
        </w:rPr>
        <w:tab/>
      </w:r>
      <w:r w:rsidR="007A608D">
        <w:rPr>
          <w:sz w:val="26"/>
          <w:szCs w:val="26"/>
        </w:rPr>
        <w:t xml:space="preserve">пункт 4 части 1 статьи 10 </w:t>
      </w:r>
      <w:r w:rsidR="007A608D" w:rsidRPr="00A45391">
        <w:rPr>
          <w:sz w:val="26"/>
          <w:szCs w:val="26"/>
        </w:rPr>
        <w:t>изложить в новой редакции:</w:t>
      </w:r>
    </w:p>
    <w:p w:rsidR="00A45391" w:rsidRPr="00A45391" w:rsidRDefault="00DE5DFE" w:rsidP="00A45391">
      <w:pPr>
        <w:spacing w:line="312" w:lineRule="auto"/>
        <w:ind w:firstLine="547"/>
        <w:jc w:val="both"/>
        <w:rPr>
          <w:sz w:val="26"/>
          <w:szCs w:val="26"/>
        </w:rPr>
      </w:pPr>
      <w:r>
        <w:rPr>
          <w:sz w:val="26"/>
          <w:szCs w:val="26"/>
        </w:rPr>
        <w:t>«</w:t>
      </w:r>
      <w:r w:rsidR="00A45391" w:rsidRPr="00A45391">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5391" w:rsidRPr="00A45391" w:rsidRDefault="00A45391" w:rsidP="00A45391">
      <w:pPr>
        <w:spacing w:line="312" w:lineRule="auto"/>
        <w:ind w:firstLine="547"/>
        <w:jc w:val="both"/>
        <w:rPr>
          <w:sz w:val="26"/>
          <w:szCs w:val="26"/>
        </w:rPr>
      </w:pPr>
      <w:r w:rsidRPr="00A45391">
        <w:rPr>
          <w:sz w:val="26"/>
          <w:szCs w:val="26"/>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A45391">
        <w:rPr>
          <w:sz w:val="26"/>
          <w:szCs w:val="26"/>
        </w:rPr>
        <w:t xml:space="preserve">Полномочия органов местного </w:t>
      </w:r>
      <w:r w:rsidRPr="00A45391">
        <w:rPr>
          <w:sz w:val="26"/>
          <w:szCs w:val="26"/>
        </w:rPr>
        <w:lastRenderedPageBreak/>
        <w:t>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A45391">
        <w:rPr>
          <w:sz w:val="26"/>
          <w:szCs w:val="26"/>
        </w:rPr>
        <w:t xml:space="preserve"> поселения;</w:t>
      </w:r>
    </w:p>
    <w:p w:rsidR="00A45391" w:rsidRPr="00A45391" w:rsidRDefault="00A45391" w:rsidP="00A45391">
      <w:pPr>
        <w:spacing w:line="312" w:lineRule="auto"/>
        <w:ind w:firstLine="547"/>
        <w:jc w:val="both"/>
        <w:rPr>
          <w:sz w:val="26"/>
          <w:szCs w:val="26"/>
        </w:rPr>
      </w:pPr>
      <w:r w:rsidRPr="00A45391">
        <w:rPr>
          <w:sz w:val="26"/>
          <w:szCs w:val="26"/>
        </w:rPr>
        <w:t xml:space="preserve">4.2) полномочиями по организации теплоснабжения, предусмотренными Федеральным </w:t>
      </w:r>
      <w:hyperlink r:id="rId8" w:history="1">
        <w:r w:rsidRPr="00DE5DFE">
          <w:rPr>
            <w:color w:val="0000FF"/>
            <w:sz w:val="26"/>
            <w:szCs w:val="26"/>
            <w:u w:val="single"/>
          </w:rPr>
          <w:t>законом</w:t>
        </w:r>
      </w:hyperlink>
      <w:r w:rsidRPr="00A45391">
        <w:rPr>
          <w:sz w:val="26"/>
          <w:szCs w:val="26"/>
        </w:rPr>
        <w:t xml:space="preserve"> "О теплоснабжении";</w:t>
      </w:r>
    </w:p>
    <w:p w:rsidR="00A45391" w:rsidRPr="00A45391" w:rsidRDefault="00A45391" w:rsidP="00A45391">
      <w:pPr>
        <w:spacing w:line="312" w:lineRule="auto"/>
        <w:ind w:firstLine="547"/>
        <w:jc w:val="both"/>
        <w:rPr>
          <w:sz w:val="26"/>
          <w:szCs w:val="26"/>
        </w:rPr>
      </w:pPr>
      <w:r w:rsidRPr="00A45391">
        <w:rPr>
          <w:sz w:val="26"/>
          <w:szCs w:val="26"/>
        </w:rPr>
        <w:t xml:space="preserve">4.3) полномочиями в сфере водоснабжения и водоотведения, предусмотренными Федеральным </w:t>
      </w:r>
      <w:hyperlink r:id="rId9" w:history="1">
        <w:r w:rsidRPr="00DE5DFE">
          <w:rPr>
            <w:color w:val="0000FF"/>
            <w:sz w:val="26"/>
            <w:szCs w:val="26"/>
            <w:u w:val="single"/>
          </w:rPr>
          <w:t>законом</w:t>
        </w:r>
      </w:hyperlink>
      <w:r w:rsidRPr="00A45391">
        <w:rPr>
          <w:sz w:val="26"/>
          <w:szCs w:val="26"/>
        </w:rPr>
        <w:t xml:space="preserve"> "О водоснабжении и водоотведении"</w:t>
      </w:r>
      <w:proofErr w:type="gramStart"/>
      <w:r w:rsidRPr="00A45391">
        <w:rPr>
          <w:sz w:val="26"/>
          <w:szCs w:val="26"/>
        </w:rPr>
        <w:t>;</w:t>
      </w:r>
      <w:r w:rsidR="00DE5DFE">
        <w:rPr>
          <w:sz w:val="26"/>
          <w:szCs w:val="26"/>
        </w:rPr>
        <w:t>»</w:t>
      </w:r>
      <w:proofErr w:type="gramEnd"/>
    </w:p>
    <w:p w:rsidR="00B17F99" w:rsidRPr="00B17F99" w:rsidRDefault="00B17F99" w:rsidP="00DF7F41">
      <w:pPr>
        <w:spacing w:before="120" w:line="300" w:lineRule="auto"/>
        <w:ind w:firstLine="709"/>
        <w:jc w:val="both"/>
        <w:rPr>
          <w:sz w:val="26"/>
          <w:szCs w:val="26"/>
        </w:rPr>
      </w:pPr>
      <w:r w:rsidRPr="00B17F99">
        <w:rPr>
          <w:sz w:val="26"/>
          <w:szCs w:val="26"/>
        </w:rPr>
        <w:t>2. Направить настоящее решение в Управление Министерства юстиции Российской Федерации по Приморскому краю для государственной регистрации.</w:t>
      </w:r>
    </w:p>
    <w:p w:rsidR="00B17F99" w:rsidRPr="00B17F99" w:rsidRDefault="00B17F99" w:rsidP="00DF7F41">
      <w:pPr>
        <w:autoSpaceDE w:val="0"/>
        <w:autoSpaceDN w:val="0"/>
        <w:adjustRightInd w:val="0"/>
        <w:spacing w:line="300" w:lineRule="auto"/>
        <w:ind w:firstLine="709"/>
        <w:jc w:val="both"/>
        <w:rPr>
          <w:sz w:val="26"/>
          <w:szCs w:val="26"/>
        </w:rPr>
      </w:pPr>
      <w:r w:rsidRPr="00B17F99">
        <w:rPr>
          <w:sz w:val="26"/>
          <w:szCs w:val="26"/>
        </w:rPr>
        <w:t>3. Настоящее решение подлежит официальному опубликованию после государственной регистрации.</w:t>
      </w:r>
    </w:p>
    <w:p w:rsidR="00B17F99" w:rsidRDefault="00B17F99" w:rsidP="00DF7F41">
      <w:pPr>
        <w:autoSpaceDE w:val="0"/>
        <w:autoSpaceDN w:val="0"/>
        <w:adjustRightInd w:val="0"/>
        <w:spacing w:line="300" w:lineRule="auto"/>
        <w:ind w:firstLine="709"/>
        <w:jc w:val="both"/>
        <w:rPr>
          <w:sz w:val="26"/>
          <w:szCs w:val="26"/>
        </w:rPr>
      </w:pPr>
      <w:r w:rsidRPr="00B17F99">
        <w:rPr>
          <w:sz w:val="26"/>
          <w:szCs w:val="26"/>
        </w:rPr>
        <w:t>4. Настоящее решение вступает в силу со дня его официального опубликования.</w:t>
      </w:r>
    </w:p>
    <w:p w:rsidR="00DF7F41" w:rsidRPr="00B17F99" w:rsidRDefault="00DF7F41" w:rsidP="00DF7F41">
      <w:pPr>
        <w:autoSpaceDE w:val="0"/>
        <w:autoSpaceDN w:val="0"/>
        <w:adjustRightInd w:val="0"/>
        <w:spacing w:line="300" w:lineRule="auto"/>
        <w:ind w:firstLine="709"/>
        <w:jc w:val="both"/>
        <w:rPr>
          <w:sz w:val="26"/>
          <w:szCs w:val="26"/>
        </w:rPr>
      </w:pPr>
    </w:p>
    <w:p w:rsidR="00DF7F41" w:rsidRPr="000A7A37" w:rsidRDefault="00DF7F41" w:rsidP="00DF7F41">
      <w:pPr>
        <w:ind w:right="-27"/>
        <w:jc w:val="both"/>
        <w:rPr>
          <w:sz w:val="26"/>
          <w:szCs w:val="26"/>
        </w:rPr>
      </w:pPr>
      <w:r w:rsidRPr="000A7A37">
        <w:rPr>
          <w:sz w:val="26"/>
          <w:szCs w:val="26"/>
        </w:rPr>
        <w:t xml:space="preserve">Глава Новицкого </w:t>
      </w:r>
    </w:p>
    <w:p w:rsidR="00B17F99" w:rsidRPr="00B17F99" w:rsidRDefault="00DF7F41" w:rsidP="00DF7F41">
      <w:pPr>
        <w:ind w:right="-27"/>
        <w:jc w:val="both"/>
        <w:rPr>
          <w:sz w:val="26"/>
          <w:szCs w:val="26"/>
        </w:rPr>
      </w:pPr>
      <w:r w:rsidRPr="000A7A37">
        <w:rPr>
          <w:sz w:val="26"/>
          <w:szCs w:val="26"/>
        </w:rPr>
        <w:t>сельского поселения                                                                                           В.В. Бабич</w:t>
      </w:r>
    </w:p>
    <w:sectPr w:rsidR="00B17F99" w:rsidRPr="00B17F99" w:rsidSect="00443DDA">
      <w:footerReference w:type="even" r:id="rId10"/>
      <w:footerReference w:type="default" r:id="rId11"/>
      <w:pgSz w:w="11906" w:h="16838" w:code="9"/>
      <w:pgMar w:top="1135" w:right="991"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F2" w:rsidRDefault="001801F2">
      <w:r>
        <w:separator/>
      </w:r>
    </w:p>
  </w:endnote>
  <w:endnote w:type="continuationSeparator" w:id="0">
    <w:p w:rsidR="001801F2" w:rsidRDefault="0018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FC" w:rsidRDefault="00DF7F41" w:rsidP="00695F5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55FFC" w:rsidRDefault="001801F2" w:rsidP="000F468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FC" w:rsidRDefault="001801F2" w:rsidP="000F468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F2" w:rsidRDefault="001801F2">
      <w:r>
        <w:separator/>
      </w:r>
    </w:p>
  </w:footnote>
  <w:footnote w:type="continuationSeparator" w:id="0">
    <w:p w:rsidR="001801F2" w:rsidRDefault="00180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22DB0"/>
    <w:multiLevelType w:val="multilevel"/>
    <w:tmpl w:val="9CF04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84005CD"/>
    <w:multiLevelType w:val="hybridMultilevel"/>
    <w:tmpl w:val="8DE4CBAC"/>
    <w:lvl w:ilvl="0" w:tplc="9D82020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39"/>
    <w:rsid w:val="000F6934"/>
    <w:rsid w:val="00114185"/>
    <w:rsid w:val="0012127E"/>
    <w:rsid w:val="00136AD9"/>
    <w:rsid w:val="001676C1"/>
    <w:rsid w:val="001801F2"/>
    <w:rsid w:val="001D6B5E"/>
    <w:rsid w:val="00443DDA"/>
    <w:rsid w:val="004B1A95"/>
    <w:rsid w:val="004B7E39"/>
    <w:rsid w:val="005569F3"/>
    <w:rsid w:val="00560D56"/>
    <w:rsid w:val="006828D6"/>
    <w:rsid w:val="006C1237"/>
    <w:rsid w:val="006C35DB"/>
    <w:rsid w:val="006E715E"/>
    <w:rsid w:val="00710901"/>
    <w:rsid w:val="00731E81"/>
    <w:rsid w:val="00764F9D"/>
    <w:rsid w:val="00773925"/>
    <w:rsid w:val="007A608D"/>
    <w:rsid w:val="0088537C"/>
    <w:rsid w:val="00A45391"/>
    <w:rsid w:val="00AE61FA"/>
    <w:rsid w:val="00AF3006"/>
    <w:rsid w:val="00B17F99"/>
    <w:rsid w:val="00B43B7F"/>
    <w:rsid w:val="00C7653A"/>
    <w:rsid w:val="00D7411E"/>
    <w:rsid w:val="00DC4930"/>
    <w:rsid w:val="00DE5DFE"/>
    <w:rsid w:val="00DF7F41"/>
    <w:rsid w:val="00F53EE8"/>
    <w:rsid w:val="00FB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DA"/>
    <w:pPr>
      <w:ind w:left="720"/>
      <w:contextualSpacing/>
    </w:pPr>
  </w:style>
  <w:style w:type="character" w:customStyle="1" w:styleId="blk">
    <w:name w:val="blk"/>
    <w:basedOn w:val="a0"/>
    <w:rsid w:val="006E715E"/>
  </w:style>
  <w:style w:type="character" w:customStyle="1" w:styleId="diffins">
    <w:name w:val="diff_ins"/>
    <w:basedOn w:val="a0"/>
    <w:rsid w:val="006E715E"/>
  </w:style>
  <w:style w:type="character" w:styleId="a4">
    <w:name w:val="Hyperlink"/>
    <w:basedOn w:val="a0"/>
    <w:uiPriority w:val="99"/>
    <w:unhideWhenUsed/>
    <w:rsid w:val="006E715E"/>
    <w:rPr>
      <w:color w:val="0000FF"/>
      <w:u w:val="single"/>
    </w:rPr>
  </w:style>
  <w:style w:type="paragraph" w:customStyle="1" w:styleId="text">
    <w:name w:val="text"/>
    <w:basedOn w:val="a"/>
    <w:rsid w:val="0012127E"/>
    <w:pPr>
      <w:ind w:firstLine="567"/>
      <w:jc w:val="both"/>
    </w:pPr>
    <w:rPr>
      <w:rFonts w:ascii="Arial" w:hAnsi="Arial" w:cs="Arial"/>
    </w:rPr>
  </w:style>
  <w:style w:type="paragraph" w:styleId="a5">
    <w:name w:val="Balloon Text"/>
    <w:basedOn w:val="a"/>
    <w:link w:val="a6"/>
    <w:rsid w:val="00764F9D"/>
    <w:rPr>
      <w:rFonts w:ascii="Tahoma" w:hAnsi="Tahoma" w:cs="Tahoma"/>
      <w:sz w:val="16"/>
      <w:szCs w:val="16"/>
    </w:rPr>
  </w:style>
  <w:style w:type="character" w:customStyle="1" w:styleId="a6">
    <w:name w:val="Текст выноски Знак"/>
    <w:basedOn w:val="a0"/>
    <w:link w:val="a5"/>
    <w:rsid w:val="00764F9D"/>
    <w:rPr>
      <w:rFonts w:ascii="Tahoma" w:hAnsi="Tahoma" w:cs="Tahoma"/>
      <w:sz w:val="16"/>
      <w:szCs w:val="16"/>
    </w:rPr>
  </w:style>
  <w:style w:type="paragraph" w:styleId="a7">
    <w:name w:val="footer"/>
    <w:basedOn w:val="a"/>
    <w:link w:val="a8"/>
    <w:rsid w:val="00DF7F41"/>
    <w:pPr>
      <w:tabs>
        <w:tab w:val="center" w:pos="4677"/>
        <w:tab w:val="right" w:pos="9355"/>
      </w:tabs>
    </w:pPr>
  </w:style>
  <w:style w:type="character" w:customStyle="1" w:styleId="a8">
    <w:name w:val="Нижний колонтитул Знак"/>
    <w:basedOn w:val="a0"/>
    <w:link w:val="a7"/>
    <w:rsid w:val="00DF7F41"/>
    <w:rPr>
      <w:sz w:val="24"/>
      <w:szCs w:val="24"/>
    </w:rPr>
  </w:style>
  <w:style w:type="character" w:styleId="a9">
    <w:name w:val="page number"/>
    <w:basedOn w:val="a0"/>
    <w:rsid w:val="00DF7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DA"/>
    <w:pPr>
      <w:ind w:left="720"/>
      <w:contextualSpacing/>
    </w:pPr>
  </w:style>
  <w:style w:type="character" w:customStyle="1" w:styleId="blk">
    <w:name w:val="blk"/>
    <w:basedOn w:val="a0"/>
    <w:rsid w:val="006E715E"/>
  </w:style>
  <w:style w:type="character" w:customStyle="1" w:styleId="diffins">
    <w:name w:val="diff_ins"/>
    <w:basedOn w:val="a0"/>
    <w:rsid w:val="006E715E"/>
  </w:style>
  <w:style w:type="character" w:styleId="a4">
    <w:name w:val="Hyperlink"/>
    <w:basedOn w:val="a0"/>
    <w:uiPriority w:val="99"/>
    <w:unhideWhenUsed/>
    <w:rsid w:val="006E715E"/>
    <w:rPr>
      <w:color w:val="0000FF"/>
      <w:u w:val="single"/>
    </w:rPr>
  </w:style>
  <w:style w:type="paragraph" w:customStyle="1" w:styleId="text">
    <w:name w:val="text"/>
    <w:basedOn w:val="a"/>
    <w:rsid w:val="0012127E"/>
    <w:pPr>
      <w:ind w:firstLine="567"/>
      <w:jc w:val="both"/>
    </w:pPr>
    <w:rPr>
      <w:rFonts w:ascii="Arial" w:hAnsi="Arial" w:cs="Arial"/>
    </w:rPr>
  </w:style>
  <w:style w:type="paragraph" w:styleId="a5">
    <w:name w:val="Balloon Text"/>
    <w:basedOn w:val="a"/>
    <w:link w:val="a6"/>
    <w:rsid w:val="00764F9D"/>
    <w:rPr>
      <w:rFonts w:ascii="Tahoma" w:hAnsi="Tahoma" w:cs="Tahoma"/>
      <w:sz w:val="16"/>
      <w:szCs w:val="16"/>
    </w:rPr>
  </w:style>
  <w:style w:type="character" w:customStyle="1" w:styleId="a6">
    <w:name w:val="Текст выноски Знак"/>
    <w:basedOn w:val="a0"/>
    <w:link w:val="a5"/>
    <w:rsid w:val="00764F9D"/>
    <w:rPr>
      <w:rFonts w:ascii="Tahoma" w:hAnsi="Tahoma" w:cs="Tahoma"/>
      <w:sz w:val="16"/>
      <w:szCs w:val="16"/>
    </w:rPr>
  </w:style>
  <w:style w:type="paragraph" w:styleId="a7">
    <w:name w:val="footer"/>
    <w:basedOn w:val="a"/>
    <w:link w:val="a8"/>
    <w:rsid w:val="00DF7F41"/>
    <w:pPr>
      <w:tabs>
        <w:tab w:val="center" w:pos="4677"/>
        <w:tab w:val="right" w:pos="9355"/>
      </w:tabs>
    </w:pPr>
  </w:style>
  <w:style w:type="character" w:customStyle="1" w:styleId="a8">
    <w:name w:val="Нижний колонтитул Знак"/>
    <w:basedOn w:val="a0"/>
    <w:link w:val="a7"/>
    <w:rsid w:val="00DF7F41"/>
    <w:rPr>
      <w:sz w:val="24"/>
      <w:szCs w:val="24"/>
    </w:rPr>
  </w:style>
  <w:style w:type="character" w:styleId="a9">
    <w:name w:val="page number"/>
    <w:basedOn w:val="a0"/>
    <w:rsid w:val="00DF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8474">
      <w:bodyDiv w:val="1"/>
      <w:marLeft w:val="0"/>
      <w:marRight w:val="0"/>
      <w:marTop w:val="0"/>
      <w:marBottom w:val="0"/>
      <w:divBdr>
        <w:top w:val="none" w:sz="0" w:space="0" w:color="auto"/>
        <w:left w:val="none" w:sz="0" w:space="0" w:color="auto"/>
        <w:bottom w:val="none" w:sz="0" w:space="0" w:color="auto"/>
        <w:right w:val="none" w:sz="0" w:space="0" w:color="auto"/>
      </w:divBdr>
      <w:divsChild>
        <w:div w:id="652295387">
          <w:marLeft w:val="0"/>
          <w:marRight w:val="0"/>
          <w:marTop w:val="0"/>
          <w:marBottom w:val="0"/>
          <w:divBdr>
            <w:top w:val="none" w:sz="0" w:space="0" w:color="auto"/>
            <w:left w:val="none" w:sz="0" w:space="0" w:color="auto"/>
            <w:bottom w:val="none" w:sz="0" w:space="0" w:color="auto"/>
            <w:right w:val="none" w:sz="0" w:space="0" w:color="auto"/>
          </w:divBdr>
        </w:div>
        <w:div w:id="222789417">
          <w:marLeft w:val="0"/>
          <w:marRight w:val="0"/>
          <w:marTop w:val="0"/>
          <w:marBottom w:val="0"/>
          <w:divBdr>
            <w:top w:val="none" w:sz="0" w:space="0" w:color="auto"/>
            <w:left w:val="none" w:sz="0" w:space="0" w:color="auto"/>
            <w:bottom w:val="none" w:sz="0" w:space="0" w:color="auto"/>
            <w:right w:val="none" w:sz="0" w:space="0" w:color="auto"/>
          </w:divBdr>
          <w:divsChild>
            <w:div w:id="911888420">
              <w:marLeft w:val="0"/>
              <w:marRight w:val="0"/>
              <w:marTop w:val="0"/>
              <w:marBottom w:val="0"/>
              <w:divBdr>
                <w:top w:val="none" w:sz="0" w:space="0" w:color="auto"/>
                <w:left w:val="none" w:sz="0" w:space="0" w:color="auto"/>
                <w:bottom w:val="none" w:sz="0" w:space="0" w:color="auto"/>
                <w:right w:val="none" w:sz="0" w:space="0" w:color="auto"/>
              </w:divBdr>
            </w:div>
          </w:divsChild>
        </w:div>
        <w:div w:id="82259643">
          <w:marLeft w:val="0"/>
          <w:marRight w:val="0"/>
          <w:marTop w:val="0"/>
          <w:marBottom w:val="0"/>
          <w:divBdr>
            <w:top w:val="none" w:sz="0" w:space="0" w:color="auto"/>
            <w:left w:val="none" w:sz="0" w:space="0" w:color="auto"/>
            <w:bottom w:val="none" w:sz="0" w:space="0" w:color="auto"/>
            <w:right w:val="none" w:sz="0" w:space="0" w:color="auto"/>
          </w:divBdr>
        </w:div>
        <w:div w:id="704602559">
          <w:marLeft w:val="0"/>
          <w:marRight w:val="0"/>
          <w:marTop w:val="0"/>
          <w:marBottom w:val="0"/>
          <w:divBdr>
            <w:top w:val="none" w:sz="0" w:space="0" w:color="auto"/>
            <w:left w:val="none" w:sz="0" w:space="0" w:color="auto"/>
            <w:bottom w:val="none" w:sz="0" w:space="0" w:color="auto"/>
            <w:right w:val="none" w:sz="0" w:space="0" w:color="auto"/>
          </w:divBdr>
          <w:divsChild>
            <w:div w:id="13507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961">
      <w:bodyDiv w:val="1"/>
      <w:marLeft w:val="0"/>
      <w:marRight w:val="0"/>
      <w:marTop w:val="0"/>
      <w:marBottom w:val="0"/>
      <w:divBdr>
        <w:top w:val="none" w:sz="0" w:space="0" w:color="auto"/>
        <w:left w:val="none" w:sz="0" w:space="0" w:color="auto"/>
        <w:bottom w:val="none" w:sz="0" w:space="0" w:color="auto"/>
        <w:right w:val="none" w:sz="0" w:space="0" w:color="auto"/>
      </w:divBdr>
      <w:divsChild>
        <w:div w:id="723866633">
          <w:marLeft w:val="0"/>
          <w:marRight w:val="0"/>
          <w:marTop w:val="0"/>
          <w:marBottom w:val="0"/>
          <w:divBdr>
            <w:top w:val="none" w:sz="0" w:space="0" w:color="auto"/>
            <w:left w:val="none" w:sz="0" w:space="0" w:color="auto"/>
            <w:bottom w:val="none" w:sz="0" w:space="0" w:color="auto"/>
            <w:right w:val="none" w:sz="0" w:space="0" w:color="auto"/>
          </w:divBdr>
        </w:div>
        <w:div w:id="2001152746">
          <w:marLeft w:val="0"/>
          <w:marRight w:val="0"/>
          <w:marTop w:val="0"/>
          <w:marBottom w:val="0"/>
          <w:divBdr>
            <w:top w:val="none" w:sz="0" w:space="0" w:color="auto"/>
            <w:left w:val="none" w:sz="0" w:space="0" w:color="auto"/>
            <w:bottom w:val="none" w:sz="0" w:space="0" w:color="auto"/>
            <w:right w:val="none" w:sz="0" w:space="0" w:color="auto"/>
          </w:divBdr>
        </w:div>
        <w:div w:id="1441605208">
          <w:marLeft w:val="0"/>
          <w:marRight w:val="0"/>
          <w:marTop w:val="0"/>
          <w:marBottom w:val="0"/>
          <w:divBdr>
            <w:top w:val="none" w:sz="0" w:space="0" w:color="auto"/>
            <w:left w:val="none" w:sz="0" w:space="0" w:color="auto"/>
            <w:bottom w:val="none" w:sz="0" w:space="0" w:color="auto"/>
            <w:right w:val="none" w:sz="0" w:space="0" w:color="auto"/>
          </w:divBdr>
        </w:div>
      </w:divsChild>
    </w:div>
    <w:div w:id="561907027">
      <w:bodyDiv w:val="1"/>
      <w:marLeft w:val="0"/>
      <w:marRight w:val="0"/>
      <w:marTop w:val="0"/>
      <w:marBottom w:val="0"/>
      <w:divBdr>
        <w:top w:val="none" w:sz="0" w:space="0" w:color="auto"/>
        <w:left w:val="none" w:sz="0" w:space="0" w:color="auto"/>
        <w:bottom w:val="none" w:sz="0" w:space="0" w:color="auto"/>
        <w:right w:val="none" w:sz="0" w:space="0" w:color="auto"/>
      </w:divBdr>
    </w:div>
    <w:div w:id="15914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209088&amp;rnd=266344.303832255&amp;dst=100107&amp;fld=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RZB&amp;n=209215&amp;rnd=266344.1920830547&amp;dst=10011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10</cp:revision>
  <cp:lastPrinted>2017-05-31T06:37:00Z</cp:lastPrinted>
  <dcterms:created xsi:type="dcterms:W3CDTF">2017-02-17T05:41:00Z</dcterms:created>
  <dcterms:modified xsi:type="dcterms:W3CDTF">2017-06-01T06:24:00Z</dcterms:modified>
</cp:coreProperties>
</file>