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0C" w:rsidRDefault="0070495C" w:rsidP="0070495C">
      <w:pPr>
        <w:jc w:val="center"/>
        <w:rPr>
          <w:b/>
          <w:sz w:val="26"/>
          <w:szCs w:val="26"/>
        </w:rPr>
      </w:pPr>
      <w:r>
        <w:rPr>
          <w:b/>
          <w:sz w:val="26"/>
          <w:szCs w:val="26"/>
        </w:rPr>
        <w:t xml:space="preserve">МУНИЦИПАЛЬНЫЙ КОМИТЕТ           </w:t>
      </w:r>
      <w:r w:rsidR="008F0395">
        <w:rPr>
          <w:b/>
          <w:sz w:val="26"/>
          <w:szCs w:val="26"/>
        </w:rPr>
        <w:t xml:space="preserve">      </w:t>
      </w:r>
    </w:p>
    <w:p w:rsidR="0070495C" w:rsidRDefault="0070495C" w:rsidP="0070495C">
      <w:pPr>
        <w:jc w:val="center"/>
        <w:rPr>
          <w:b/>
          <w:sz w:val="26"/>
          <w:szCs w:val="26"/>
        </w:rPr>
      </w:pPr>
      <w:r>
        <w:rPr>
          <w:b/>
          <w:sz w:val="26"/>
          <w:szCs w:val="26"/>
        </w:rPr>
        <w:t>НОВИЦКОГО СЕЛЬСКОГО ПОСЕЛЕНИЯ</w:t>
      </w:r>
    </w:p>
    <w:p w:rsidR="0070495C" w:rsidRDefault="0070495C" w:rsidP="0070495C">
      <w:pPr>
        <w:jc w:val="center"/>
        <w:rPr>
          <w:b/>
          <w:sz w:val="26"/>
          <w:szCs w:val="26"/>
        </w:rPr>
      </w:pPr>
      <w:r>
        <w:rPr>
          <w:b/>
          <w:sz w:val="26"/>
          <w:szCs w:val="26"/>
        </w:rPr>
        <w:t>ПАРТИЗАНСКОГО МУНИЦИПАЛЬНОГО РАЙОНА</w:t>
      </w:r>
    </w:p>
    <w:p w:rsidR="0070495C" w:rsidRDefault="0070495C" w:rsidP="0070495C">
      <w:pPr>
        <w:jc w:val="center"/>
        <w:rPr>
          <w:b/>
          <w:sz w:val="26"/>
          <w:szCs w:val="26"/>
        </w:rPr>
      </w:pPr>
      <w:r>
        <w:rPr>
          <w:b/>
          <w:sz w:val="26"/>
          <w:szCs w:val="26"/>
        </w:rPr>
        <w:t xml:space="preserve"> (второго созыва)</w:t>
      </w:r>
    </w:p>
    <w:p w:rsidR="0070495C" w:rsidRDefault="0070495C" w:rsidP="0070495C">
      <w:pPr>
        <w:jc w:val="center"/>
        <w:rPr>
          <w:b/>
          <w:sz w:val="32"/>
          <w:szCs w:val="32"/>
        </w:rPr>
      </w:pPr>
    </w:p>
    <w:p w:rsidR="0070495C" w:rsidRDefault="0070495C" w:rsidP="0070495C">
      <w:pPr>
        <w:jc w:val="center"/>
        <w:rPr>
          <w:b/>
          <w:sz w:val="26"/>
          <w:szCs w:val="26"/>
        </w:rPr>
      </w:pPr>
      <w:r>
        <w:rPr>
          <w:b/>
          <w:sz w:val="26"/>
          <w:szCs w:val="26"/>
        </w:rPr>
        <w:t xml:space="preserve">РЕШЕНИЕ </w:t>
      </w:r>
    </w:p>
    <w:p w:rsidR="0070495C" w:rsidRDefault="0070495C" w:rsidP="0070495C">
      <w:pPr>
        <w:rPr>
          <w:sz w:val="32"/>
          <w:szCs w:val="32"/>
        </w:rPr>
      </w:pPr>
    </w:p>
    <w:p w:rsidR="0070495C" w:rsidRDefault="0064050C" w:rsidP="0070495C">
      <w:pPr>
        <w:rPr>
          <w:sz w:val="26"/>
          <w:szCs w:val="26"/>
        </w:rPr>
      </w:pPr>
      <w:r>
        <w:rPr>
          <w:sz w:val="26"/>
          <w:szCs w:val="26"/>
        </w:rPr>
        <w:t>13 марта</w:t>
      </w:r>
      <w:r w:rsidR="0070495C">
        <w:rPr>
          <w:sz w:val="26"/>
          <w:szCs w:val="26"/>
        </w:rPr>
        <w:t xml:space="preserve">  201</w:t>
      </w:r>
      <w:r w:rsidR="008F0395">
        <w:rPr>
          <w:sz w:val="26"/>
          <w:szCs w:val="26"/>
        </w:rPr>
        <w:t>4</w:t>
      </w:r>
      <w:r w:rsidR="0070495C">
        <w:rPr>
          <w:sz w:val="26"/>
          <w:szCs w:val="26"/>
        </w:rPr>
        <w:t xml:space="preserve"> г.                          </w:t>
      </w:r>
      <w:r w:rsidR="001013BF">
        <w:rPr>
          <w:sz w:val="26"/>
          <w:szCs w:val="26"/>
        </w:rPr>
        <w:t xml:space="preserve">       </w:t>
      </w:r>
      <w:r w:rsidR="0070495C">
        <w:rPr>
          <w:sz w:val="26"/>
          <w:szCs w:val="26"/>
        </w:rPr>
        <w:t xml:space="preserve">          село Новицкое                                           №  </w:t>
      </w:r>
      <w:r>
        <w:rPr>
          <w:sz w:val="26"/>
          <w:szCs w:val="26"/>
        </w:rPr>
        <w:t>9</w:t>
      </w:r>
    </w:p>
    <w:p w:rsidR="0070495C" w:rsidRDefault="0070495C" w:rsidP="0070495C">
      <w:pPr>
        <w:rPr>
          <w:sz w:val="26"/>
          <w:szCs w:val="26"/>
        </w:rPr>
      </w:pPr>
    </w:p>
    <w:p w:rsidR="0070495C" w:rsidRPr="00390A86" w:rsidRDefault="0070495C" w:rsidP="0070495C">
      <w:pPr>
        <w:pStyle w:val="Style1"/>
        <w:widowControl/>
        <w:spacing w:before="70" w:line="288" w:lineRule="exact"/>
        <w:ind w:left="619"/>
        <w:rPr>
          <w:sz w:val="26"/>
          <w:szCs w:val="26"/>
        </w:rPr>
      </w:pPr>
      <w:r w:rsidRPr="00390A86">
        <w:rPr>
          <w:rStyle w:val="FontStyle11"/>
          <w:sz w:val="26"/>
          <w:szCs w:val="26"/>
        </w:rPr>
        <w:t xml:space="preserve">Об утверждении генерального плана </w:t>
      </w:r>
      <w:r w:rsidRPr="00390A86">
        <w:rPr>
          <w:b/>
          <w:sz w:val="26"/>
          <w:szCs w:val="26"/>
        </w:rPr>
        <w:t>Новицкого сельского поселения</w:t>
      </w:r>
      <w:r w:rsidRPr="00390A86">
        <w:rPr>
          <w:sz w:val="26"/>
          <w:szCs w:val="26"/>
        </w:rPr>
        <w:t xml:space="preserve"> </w:t>
      </w:r>
    </w:p>
    <w:p w:rsidR="0070495C" w:rsidRPr="00390A86" w:rsidRDefault="0070495C" w:rsidP="0070495C">
      <w:pPr>
        <w:jc w:val="center"/>
        <w:rPr>
          <w:b/>
          <w:sz w:val="26"/>
          <w:szCs w:val="26"/>
        </w:rPr>
      </w:pPr>
      <w:r w:rsidRPr="00390A86">
        <w:rPr>
          <w:b/>
          <w:sz w:val="26"/>
          <w:szCs w:val="26"/>
        </w:rPr>
        <w:t>Партизанского муниципального района Приморского края</w:t>
      </w:r>
    </w:p>
    <w:p w:rsidR="0070495C" w:rsidRDefault="0070495C" w:rsidP="0070495C">
      <w:pPr>
        <w:rPr>
          <w:b/>
          <w:szCs w:val="26"/>
        </w:rPr>
      </w:pPr>
    </w:p>
    <w:p w:rsidR="0070495C" w:rsidRDefault="0070495C" w:rsidP="007332C9">
      <w:pPr>
        <w:pStyle w:val="Style6"/>
        <w:widowControl/>
        <w:spacing w:before="70"/>
        <w:rPr>
          <w:sz w:val="26"/>
          <w:szCs w:val="26"/>
        </w:rPr>
      </w:pPr>
      <w:r w:rsidRPr="0070495C">
        <w:rPr>
          <w:rStyle w:val="FontStyle12"/>
          <w:sz w:val="26"/>
          <w:szCs w:val="26"/>
        </w:rPr>
        <w:t xml:space="preserve">В соответствии с Федеральным законом </w:t>
      </w:r>
      <w:r w:rsidR="001013BF">
        <w:rPr>
          <w:rStyle w:val="FontStyle12"/>
          <w:sz w:val="26"/>
          <w:szCs w:val="26"/>
        </w:rPr>
        <w:t>от 06.10.2003</w:t>
      </w:r>
      <w:r w:rsidRPr="0070495C">
        <w:rPr>
          <w:rStyle w:val="FontStyle12"/>
          <w:sz w:val="26"/>
          <w:szCs w:val="26"/>
        </w:rPr>
        <w:t xml:space="preserve"> №</w:t>
      </w:r>
      <w:r w:rsidR="001013BF">
        <w:rPr>
          <w:rStyle w:val="FontStyle12"/>
          <w:sz w:val="26"/>
          <w:szCs w:val="26"/>
        </w:rPr>
        <w:t xml:space="preserve"> </w:t>
      </w:r>
      <w:r w:rsidRPr="0070495C">
        <w:rPr>
          <w:rStyle w:val="FontStyle12"/>
          <w:sz w:val="26"/>
          <w:szCs w:val="26"/>
        </w:rPr>
        <w:t>131-Ф3 «Об общих принципах организации местного самоуправления в Российской Федерации», Градостроительным кодексом Российской Федерации, Уставом Новицкого сельского поселения</w:t>
      </w:r>
      <w:r w:rsidR="008F0395">
        <w:rPr>
          <w:rStyle w:val="FontStyle12"/>
          <w:sz w:val="26"/>
          <w:szCs w:val="26"/>
        </w:rPr>
        <w:t xml:space="preserve"> Партизанского муниципального района Приморского края</w:t>
      </w:r>
      <w:r w:rsidRPr="0070495C">
        <w:rPr>
          <w:rStyle w:val="FontStyle12"/>
          <w:sz w:val="26"/>
          <w:szCs w:val="26"/>
        </w:rPr>
        <w:t xml:space="preserve">, с учетом протоколов публичных слушаний по проекту генерального плана Новицкого сельского поселения, </w:t>
      </w:r>
      <w:r w:rsidRPr="0070495C">
        <w:rPr>
          <w:sz w:val="26"/>
          <w:szCs w:val="26"/>
        </w:rPr>
        <w:t>муниципальный комитет Новицкого сельского поселения Партизанского муниципального района</w:t>
      </w:r>
    </w:p>
    <w:p w:rsidR="0070495C" w:rsidRDefault="0070495C" w:rsidP="0070495C">
      <w:pPr>
        <w:spacing w:line="360" w:lineRule="auto"/>
        <w:jc w:val="both"/>
        <w:rPr>
          <w:b/>
          <w:sz w:val="26"/>
          <w:szCs w:val="26"/>
        </w:rPr>
      </w:pPr>
      <w:r>
        <w:rPr>
          <w:b/>
          <w:sz w:val="26"/>
          <w:szCs w:val="26"/>
        </w:rPr>
        <w:t>РЕШИЛ:</w:t>
      </w:r>
    </w:p>
    <w:p w:rsidR="0070495C" w:rsidRPr="008F0395" w:rsidRDefault="0070495C" w:rsidP="008F0395">
      <w:pPr>
        <w:pStyle w:val="Style6"/>
        <w:widowControl/>
        <w:spacing w:line="360" w:lineRule="auto"/>
        <w:ind w:firstLine="734"/>
        <w:jc w:val="left"/>
        <w:rPr>
          <w:rStyle w:val="FontStyle12"/>
          <w:sz w:val="26"/>
          <w:szCs w:val="26"/>
        </w:rPr>
      </w:pPr>
      <w:r w:rsidRPr="00987D2B">
        <w:rPr>
          <w:sz w:val="26"/>
          <w:szCs w:val="26"/>
        </w:rPr>
        <w:t xml:space="preserve">1. </w:t>
      </w:r>
      <w:r w:rsidRPr="00987D2B">
        <w:rPr>
          <w:rStyle w:val="FontStyle12"/>
          <w:sz w:val="26"/>
          <w:szCs w:val="26"/>
        </w:rPr>
        <w:t>Утвердить генеральный план Новицко</w:t>
      </w:r>
      <w:r w:rsidR="001013BF">
        <w:rPr>
          <w:rStyle w:val="FontStyle12"/>
          <w:sz w:val="26"/>
          <w:szCs w:val="26"/>
        </w:rPr>
        <w:t xml:space="preserve">го сельского поселения </w:t>
      </w:r>
      <w:r w:rsidR="008F0395">
        <w:rPr>
          <w:rStyle w:val="FontStyle12"/>
          <w:sz w:val="26"/>
          <w:szCs w:val="26"/>
        </w:rPr>
        <w:t>Партизанского</w:t>
      </w:r>
      <w:r w:rsidRPr="00987D2B">
        <w:rPr>
          <w:rStyle w:val="FontStyle12"/>
          <w:sz w:val="26"/>
          <w:szCs w:val="26"/>
        </w:rPr>
        <w:t xml:space="preserve"> </w:t>
      </w:r>
      <w:r w:rsidRPr="008F0395">
        <w:rPr>
          <w:rStyle w:val="FontStyle12"/>
          <w:sz w:val="26"/>
          <w:szCs w:val="26"/>
        </w:rPr>
        <w:t>муници</w:t>
      </w:r>
      <w:r w:rsidR="00390A86">
        <w:rPr>
          <w:rStyle w:val="FontStyle12"/>
          <w:sz w:val="26"/>
          <w:szCs w:val="26"/>
        </w:rPr>
        <w:t>пального района</w:t>
      </w:r>
      <w:r w:rsidRPr="008F0395">
        <w:rPr>
          <w:rStyle w:val="FontStyle12"/>
          <w:sz w:val="26"/>
          <w:szCs w:val="26"/>
        </w:rPr>
        <w:t xml:space="preserve"> в следующем составе:</w:t>
      </w:r>
    </w:p>
    <w:p w:rsidR="0070495C" w:rsidRPr="008F0395" w:rsidRDefault="0070495C" w:rsidP="00C33715">
      <w:pPr>
        <w:spacing w:line="360" w:lineRule="auto"/>
        <w:ind w:firstLine="709"/>
        <w:jc w:val="both"/>
        <w:rPr>
          <w:rStyle w:val="FontStyle12"/>
          <w:sz w:val="26"/>
          <w:szCs w:val="26"/>
        </w:rPr>
      </w:pPr>
      <w:r w:rsidRPr="008F0395">
        <w:rPr>
          <w:rStyle w:val="FontStyle12"/>
          <w:sz w:val="26"/>
          <w:szCs w:val="26"/>
        </w:rPr>
        <w:t>1)</w:t>
      </w:r>
      <w:r w:rsidRPr="008F0395">
        <w:rPr>
          <w:rStyle w:val="FontStyle12"/>
          <w:sz w:val="26"/>
          <w:szCs w:val="26"/>
        </w:rPr>
        <w:tab/>
      </w:r>
      <w:r w:rsidR="00987D2B" w:rsidRPr="008F0395">
        <w:rPr>
          <w:sz w:val="26"/>
          <w:szCs w:val="26"/>
        </w:rPr>
        <w:t xml:space="preserve">Положение о территориальном планировании Новицкого сельского поселения </w:t>
      </w:r>
      <w:r w:rsidR="00390A86">
        <w:rPr>
          <w:rStyle w:val="FontStyle12"/>
          <w:sz w:val="26"/>
          <w:szCs w:val="26"/>
        </w:rPr>
        <w:t>Партизанского</w:t>
      </w:r>
      <w:r w:rsidR="00390A86" w:rsidRPr="00987D2B">
        <w:rPr>
          <w:rStyle w:val="FontStyle12"/>
          <w:sz w:val="26"/>
          <w:szCs w:val="26"/>
        </w:rPr>
        <w:t xml:space="preserve"> </w:t>
      </w:r>
      <w:r w:rsidR="00390A86" w:rsidRPr="008F0395">
        <w:rPr>
          <w:rStyle w:val="FontStyle12"/>
          <w:sz w:val="26"/>
          <w:szCs w:val="26"/>
        </w:rPr>
        <w:t>муници</w:t>
      </w:r>
      <w:r w:rsidR="00390A86">
        <w:rPr>
          <w:rStyle w:val="FontStyle12"/>
          <w:sz w:val="26"/>
          <w:szCs w:val="26"/>
        </w:rPr>
        <w:t>пального района</w:t>
      </w:r>
      <w:r w:rsidR="00390A86" w:rsidRPr="008F0395">
        <w:rPr>
          <w:rStyle w:val="FontStyle12"/>
          <w:sz w:val="26"/>
          <w:szCs w:val="26"/>
        </w:rPr>
        <w:t xml:space="preserve"> </w:t>
      </w:r>
      <w:r w:rsidRPr="008F0395">
        <w:rPr>
          <w:rStyle w:val="FontStyle12"/>
          <w:sz w:val="26"/>
          <w:szCs w:val="26"/>
        </w:rPr>
        <w:t>(приложение №1);</w:t>
      </w:r>
    </w:p>
    <w:p w:rsidR="0070495C" w:rsidRPr="008F0395" w:rsidRDefault="008F0395" w:rsidP="00C33715">
      <w:pPr>
        <w:pStyle w:val="Style8"/>
        <w:widowControl/>
        <w:tabs>
          <w:tab w:val="left" w:pos="0"/>
        </w:tabs>
        <w:spacing w:line="360" w:lineRule="auto"/>
        <w:ind w:firstLine="0"/>
        <w:jc w:val="both"/>
        <w:rPr>
          <w:rStyle w:val="FontStyle12"/>
          <w:sz w:val="26"/>
          <w:szCs w:val="26"/>
        </w:rPr>
      </w:pPr>
      <w:r>
        <w:rPr>
          <w:rStyle w:val="FontStyle12"/>
          <w:sz w:val="26"/>
          <w:szCs w:val="26"/>
        </w:rPr>
        <w:tab/>
      </w:r>
      <w:r w:rsidR="0070495C" w:rsidRPr="008F0395">
        <w:rPr>
          <w:rStyle w:val="FontStyle12"/>
          <w:sz w:val="26"/>
          <w:szCs w:val="26"/>
        </w:rPr>
        <w:t>2)</w:t>
      </w:r>
      <w:r w:rsidR="0070495C" w:rsidRPr="008F0395">
        <w:rPr>
          <w:rStyle w:val="FontStyle12"/>
          <w:sz w:val="26"/>
          <w:szCs w:val="26"/>
        </w:rPr>
        <w:tab/>
      </w:r>
      <w:r w:rsidR="00B154AB">
        <w:rPr>
          <w:sz w:val="26"/>
          <w:szCs w:val="26"/>
        </w:rPr>
        <w:t>Карты</w:t>
      </w:r>
      <w:r w:rsidR="00AA2371">
        <w:rPr>
          <w:sz w:val="26"/>
          <w:szCs w:val="26"/>
        </w:rPr>
        <w:t>:</w:t>
      </w:r>
    </w:p>
    <w:p w:rsidR="0070495C" w:rsidRPr="008F0395" w:rsidRDefault="007332C9" w:rsidP="00C33715">
      <w:pPr>
        <w:pStyle w:val="Style8"/>
        <w:widowControl/>
        <w:tabs>
          <w:tab w:val="left" w:pos="567"/>
        </w:tabs>
        <w:spacing w:line="360" w:lineRule="auto"/>
        <w:ind w:firstLine="567"/>
        <w:jc w:val="both"/>
        <w:rPr>
          <w:rStyle w:val="FontStyle12"/>
          <w:sz w:val="26"/>
          <w:szCs w:val="26"/>
        </w:rPr>
      </w:pPr>
      <w:r>
        <w:rPr>
          <w:rStyle w:val="FontStyle12"/>
          <w:sz w:val="26"/>
          <w:szCs w:val="26"/>
        </w:rPr>
        <w:t>-</w:t>
      </w:r>
      <w:r>
        <w:rPr>
          <w:rStyle w:val="FontStyle12"/>
          <w:sz w:val="26"/>
          <w:szCs w:val="26"/>
        </w:rPr>
        <w:tab/>
      </w:r>
      <w:r w:rsidR="00AA2371">
        <w:rPr>
          <w:rStyle w:val="FontStyle12"/>
          <w:sz w:val="26"/>
          <w:szCs w:val="26"/>
        </w:rPr>
        <w:t>объектов капитального строительства (приложение №2)</w:t>
      </w:r>
      <w:r w:rsidR="0070495C" w:rsidRPr="008F0395">
        <w:rPr>
          <w:rStyle w:val="FontStyle12"/>
          <w:sz w:val="26"/>
          <w:szCs w:val="26"/>
        </w:rPr>
        <w:t>;</w:t>
      </w:r>
    </w:p>
    <w:p w:rsidR="0070495C" w:rsidRPr="008F0395" w:rsidRDefault="0070495C" w:rsidP="00C33715">
      <w:pPr>
        <w:pStyle w:val="Style8"/>
        <w:widowControl/>
        <w:tabs>
          <w:tab w:val="left" w:pos="567"/>
        </w:tabs>
        <w:spacing w:line="360" w:lineRule="auto"/>
        <w:ind w:firstLine="567"/>
        <w:jc w:val="both"/>
        <w:rPr>
          <w:rStyle w:val="FontStyle12"/>
          <w:sz w:val="26"/>
          <w:szCs w:val="26"/>
        </w:rPr>
      </w:pPr>
      <w:r w:rsidRPr="008F0395">
        <w:rPr>
          <w:rStyle w:val="FontStyle12"/>
          <w:sz w:val="26"/>
          <w:szCs w:val="26"/>
        </w:rPr>
        <w:t>-</w:t>
      </w:r>
      <w:r w:rsidRPr="008F0395">
        <w:rPr>
          <w:rStyle w:val="FontStyle12"/>
          <w:sz w:val="26"/>
          <w:szCs w:val="26"/>
        </w:rPr>
        <w:tab/>
      </w:r>
      <w:r w:rsidR="00AA2371">
        <w:rPr>
          <w:rStyle w:val="FontStyle12"/>
          <w:sz w:val="26"/>
          <w:szCs w:val="26"/>
        </w:rPr>
        <w:t>генеральный план с.</w:t>
      </w:r>
      <w:r w:rsidR="00C33715">
        <w:rPr>
          <w:rStyle w:val="FontStyle12"/>
          <w:sz w:val="26"/>
          <w:szCs w:val="26"/>
        </w:rPr>
        <w:t xml:space="preserve"> </w:t>
      </w:r>
      <w:r w:rsidR="00AA2371">
        <w:rPr>
          <w:rStyle w:val="FontStyle12"/>
          <w:sz w:val="26"/>
          <w:szCs w:val="26"/>
        </w:rPr>
        <w:t>Новицкое, с.</w:t>
      </w:r>
      <w:r w:rsidR="00C33715">
        <w:rPr>
          <w:rStyle w:val="FontStyle12"/>
          <w:sz w:val="26"/>
          <w:szCs w:val="26"/>
        </w:rPr>
        <w:t xml:space="preserve"> </w:t>
      </w:r>
      <w:r w:rsidR="00AA2371">
        <w:rPr>
          <w:rStyle w:val="FontStyle12"/>
          <w:sz w:val="26"/>
          <w:szCs w:val="26"/>
        </w:rPr>
        <w:t>Фроловка, пос.</w:t>
      </w:r>
      <w:r w:rsidR="00C33715">
        <w:rPr>
          <w:rStyle w:val="FontStyle12"/>
          <w:sz w:val="26"/>
          <w:szCs w:val="26"/>
        </w:rPr>
        <w:t xml:space="preserve"> </w:t>
      </w:r>
      <w:r w:rsidR="00AA2371">
        <w:rPr>
          <w:rStyle w:val="FontStyle12"/>
          <w:sz w:val="26"/>
          <w:szCs w:val="26"/>
        </w:rPr>
        <w:t>Николаевка, х.</w:t>
      </w:r>
      <w:r w:rsidR="00C33715">
        <w:rPr>
          <w:rStyle w:val="FontStyle12"/>
          <w:sz w:val="26"/>
          <w:szCs w:val="26"/>
        </w:rPr>
        <w:t xml:space="preserve"> </w:t>
      </w:r>
      <w:r w:rsidR="00AA2371">
        <w:rPr>
          <w:rStyle w:val="FontStyle12"/>
          <w:sz w:val="26"/>
          <w:szCs w:val="26"/>
        </w:rPr>
        <w:t>Орел (приложение №3)</w:t>
      </w:r>
      <w:r w:rsidRPr="008F0395">
        <w:rPr>
          <w:rStyle w:val="FontStyle12"/>
          <w:sz w:val="26"/>
          <w:szCs w:val="26"/>
        </w:rPr>
        <w:t>;</w:t>
      </w:r>
    </w:p>
    <w:p w:rsidR="0070495C" w:rsidRDefault="00AA2371" w:rsidP="00C33715">
      <w:pPr>
        <w:pStyle w:val="Style8"/>
        <w:widowControl/>
        <w:tabs>
          <w:tab w:val="left" w:pos="567"/>
        </w:tabs>
        <w:spacing w:line="360" w:lineRule="auto"/>
        <w:ind w:firstLine="0"/>
        <w:jc w:val="both"/>
        <w:rPr>
          <w:rStyle w:val="FontStyle12"/>
          <w:sz w:val="26"/>
          <w:szCs w:val="26"/>
        </w:rPr>
      </w:pPr>
      <w:r>
        <w:rPr>
          <w:rStyle w:val="FontStyle12"/>
          <w:sz w:val="26"/>
          <w:szCs w:val="26"/>
        </w:rPr>
        <w:tab/>
        <w:t>- функционального зонирования территории (приложение №4)</w:t>
      </w:r>
      <w:r w:rsidRPr="008F0395">
        <w:rPr>
          <w:rStyle w:val="FontStyle12"/>
          <w:sz w:val="26"/>
          <w:szCs w:val="26"/>
        </w:rPr>
        <w:t>;</w:t>
      </w:r>
    </w:p>
    <w:p w:rsidR="0070495C" w:rsidRPr="008F0395" w:rsidRDefault="0064050C" w:rsidP="001013BF">
      <w:pPr>
        <w:spacing w:line="360" w:lineRule="auto"/>
        <w:ind w:firstLine="708"/>
        <w:jc w:val="both"/>
        <w:rPr>
          <w:sz w:val="26"/>
          <w:szCs w:val="26"/>
        </w:rPr>
      </w:pPr>
      <w:r>
        <w:rPr>
          <w:sz w:val="26"/>
          <w:szCs w:val="26"/>
        </w:rPr>
        <w:t>2.</w:t>
      </w:r>
      <w:r w:rsidR="001013BF">
        <w:rPr>
          <w:sz w:val="26"/>
          <w:szCs w:val="26"/>
        </w:rPr>
        <w:t xml:space="preserve"> </w:t>
      </w:r>
      <w:proofErr w:type="gramStart"/>
      <w:r w:rsidR="001013BF">
        <w:rPr>
          <w:sz w:val="26"/>
          <w:szCs w:val="26"/>
        </w:rPr>
        <w:t>Контроль за</w:t>
      </w:r>
      <w:proofErr w:type="gramEnd"/>
      <w:r w:rsidR="001013BF">
        <w:rPr>
          <w:sz w:val="26"/>
          <w:szCs w:val="26"/>
        </w:rPr>
        <w:t xml:space="preserve"> исполнением</w:t>
      </w:r>
      <w:r w:rsidR="0070495C" w:rsidRPr="008F0395">
        <w:rPr>
          <w:sz w:val="26"/>
          <w:szCs w:val="26"/>
        </w:rPr>
        <w:t xml:space="preserve"> н</w:t>
      </w:r>
      <w:r w:rsidR="001013BF">
        <w:rPr>
          <w:sz w:val="26"/>
          <w:szCs w:val="26"/>
        </w:rPr>
        <w:t>астоящего решения возложить на</w:t>
      </w:r>
      <w:r w:rsidR="0070495C" w:rsidRPr="008F0395">
        <w:rPr>
          <w:sz w:val="26"/>
          <w:szCs w:val="26"/>
        </w:rPr>
        <w:t xml:space="preserve"> главу</w:t>
      </w:r>
      <w:r w:rsidR="001013BF">
        <w:rPr>
          <w:sz w:val="26"/>
          <w:szCs w:val="26"/>
        </w:rPr>
        <w:t xml:space="preserve"> </w:t>
      </w:r>
      <w:r w:rsidR="0070495C" w:rsidRPr="008F0395">
        <w:rPr>
          <w:sz w:val="26"/>
          <w:szCs w:val="26"/>
        </w:rPr>
        <w:t>Новицкого сель</w:t>
      </w:r>
      <w:r w:rsidR="001013BF">
        <w:rPr>
          <w:sz w:val="26"/>
          <w:szCs w:val="26"/>
        </w:rPr>
        <w:t>ского поселения</w:t>
      </w:r>
      <w:r w:rsidR="0070495C" w:rsidRPr="008F0395">
        <w:rPr>
          <w:sz w:val="26"/>
          <w:szCs w:val="26"/>
        </w:rPr>
        <w:t>.</w:t>
      </w:r>
    </w:p>
    <w:p w:rsidR="0070495C" w:rsidRDefault="0064050C" w:rsidP="008F0395">
      <w:pPr>
        <w:spacing w:line="360" w:lineRule="auto"/>
        <w:ind w:firstLine="708"/>
        <w:jc w:val="both"/>
        <w:rPr>
          <w:sz w:val="26"/>
          <w:szCs w:val="26"/>
        </w:rPr>
      </w:pPr>
      <w:r>
        <w:rPr>
          <w:sz w:val="26"/>
          <w:szCs w:val="26"/>
        </w:rPr>
        <w:t xml:space="preserve">3. </w:t>
      </w:r>
      <w:r w:rsidR="0070495C" w:rsidRPr="008F0395">
        <w:rPr>
          <w:sz w:val="26"/>
          <w:szCs w:val="26"/>
        </w:rPr>
        <w:t xml:space="preserve"> Настоящее решение вступает в силу со дня  обнародования.</w:t>
      </w:r>
    </w:p>
    <w:p w:rsidR="00AA2371" w:rsidRPr="008F0395" w:rsidRDefault="00AA2371" w:rsidP="008F0395">
      <w:pPr>
        <w:spacing w:line="360" w:lineRule="auto"/>
        <w:ind w:firstLine="708"/>
        <w:jc w:val="both"/>
        <w:rPr>
          <w:sz w:val="26"/>
          <w:szCs w:val="26"/>
        </w:rPr>
      </w:pPr>
    </w:p>
    <w:p w:rsidR="0070495C" w:rsidRDefault="0070495C" w:rsidP="0070495C">
      <w:pPr>
        <w:rPr>
          <w:sz w:val="26"/>
          <w:szCs w:val="26"/>
        </w:rPr>
      </w:pPr>
      <w:r>
        <w:rPr>
          <w:sz w:val="26"/>
          <w:szCs w:val="26"/>
        </w:rPr>
        <w:t>Глава Новицкого</w:t>
      </w:r>
    </w:p>
    <w:p w:rsidR="00751E6E" w:rsidRDefault="0070495C" w:rsidP="0070495C">
      <w:pPr>
        <w:rPr>
          <w:sz w:val="26"/>
          <w:szCs w:val="26"/>
        </w:rPr>
      </w:pPr>
      <w:r>
        <w:rPr>
          <w:sz w:val="26"/>
          <w:szCs w:val="26"/>
        </w:rPr>
        <w:t>сельского поселения                                                                              А.В. Зражевский</w:t>
      </w:r>
    </w:p>
    <w:p w:rsidR="00C33715" w:rsidRDefault="00C33715" w:rsidP="0070495C">
      <w:pPr>
        <w:rPr>
          <w:sz w:val="26"/>
          <w:szCs w:val="26"/>
        </w:rPr>
      </w:pPr>
    </w:p>
    <w:p w:rsidR="00922837" w:rsidRDefault="00922837" w:rsidP="0070495C">
      <w:pPr>
        <w:rPr>
          <w:sz w:val="26"/>
          <w:szCs w:val="26"/>
        </w:rPr>
      </w:pPr>
    </w:p>
    <w:p w:rsidR="00C33715" w:rsidRDefault="00922837" w:rsidP="0070495C">
      <w:pPr>
        <w:rPr>
          <w:sz w:val="26"/>
          <w:szCs w:val="26"/>
        </w:rPr>
      </w:pPr>
      <w:r>
        <w:rPr>
          <w:sz w:val="26"/>
          <w:szCs w:val="26"/>
        </w:rPr>
        <w:lastRenderedPageBreak/>
        <w:t xml:space="preserve">                                                                                                Приложение  № 1</w:t>
      </w:r>
    </w:p>
    <w:p w:rsidR="00922837" w:rsidRDefault="00922837" w:rsidP="0070495C">
      <w:pPr>
        <w:rPr>
          <w:sz w:val="26"/>
          <w:szCs w:val="26"/>
        </w:rPr>
      </w:pPr>
      <w:r>
        <w:rPr>
          <w:sz w:val="26"/>
          <w:szCs w:val="26"/>
        </w:rPr>
        <w:t xml:space="preserve">                                                                                к решению муниципального комитета</w:t>
      </w:r>
    </w:p>
    <w:p w:rsidR="00922837" w:rsidRDefault="00922837" w:rsidP="0070495C">
      <w:pPr>
        <w:rPr>
          <w:sz w:val="26"/>
          <w:szCs w:val="26"/>
        </w:rPr>
      </w:pPr>
      <w:r>
        <w:rPr>
          <w:sz w:val="26"/>
          <w:szCs w:val="26"/>
        </w:rPr>
        <w:t xml:space="preserve">                                                                                     Новицкого сельского поселения</w:t>
      </w:r>
    </w:p>
    <w:p w:rsidR="00922837" w:rsidRDefault="00922837" w:rsidP="0070495C">
      <w:pPr>
        <w:rPr>
          <w:sz w:val="26"/>
          <w:szCs w:val="26"/>
        </w:rPr>
      </w:pPr>
      <w:r>
        <w:rPr>
          <w:sz w:val="26"/>
          <w:szCs w:val="26"/>
        </w:rPr>
        <w:t xml:space="preserve">                                                                                Партизанского муниципального района</w:t>
      </w:r>
    </w:p>
    <w:p w:rsidR="00BA7CD8" w:rsidRDefault="00922837" w:rsidP="00380028">
      <w:pPr>
        <w:rPr>
          <w:sz w:val="26"/>
          <w:szCs w:val="26"/>
        </w:rPr>
      </w:pPr>
      <w:r>
        <w:rPr>
          <w:sz w:val="26"/>
          <w:szCs w:val="26"/>
        </w:rPr>
        <w:t xml:space="preserve">                                                                                  </w:t>
      </w:r>
      <w:r w:rsidR="0064050C">
        <w:rPr>
          <w:sz w:val="26"/>
          <w:szCs w:val="26"/>
        </w:rPr>
        <w:t xml:space="preserve">            от  13.03.2014 № 9</w:t>
      </w:r>
      <w:r w:rsidR="00380028">
        <w:rPr>
          <w:sz w:val="26"/>
          <w:szCs w:val="26"/>
        </w:rPr>
        <w:t xml:space="preserve"> </w:t>
      </w:r>
    </w:p>
    <w:p w:rsidR="00BA7CD8" w:rsidRPr="00BA7CD8" w:rsidRDefault="00BA7CD8" w:rsidP="00BA7CD8">
      <w:pPr>
        <w:jc w:val="center"/>
        <w:rPr>
          <w:b/>
          <w:sz w:val="28"/>
          <w:szCs w:val="28"/>
        </w:rPr>
      </w:pPr>
      <w:r w:rsidRPr="00BA7CD8">
        <w:rPr>
          <w:b/>
          <w:sz w:val="28"/>
          <w:szCs w:val="28"/>
        </w:rPr>
        <w:t>ПОЛОЖЕНИЕ</w:t>
      </w:r>
    </w:p>
    <w:p w:rsidR="00AA2371" w:rsidRDefault="00AA2371" w:rsidP="00BA7CD8">
      <w:pPr>
        <w:jc w:val="center"/>
        <w:rPr>
          <w:b/>
          <w:sz w:val="32"/>
          <w:szCs w:val="32"/>
        </w:rPr>
      </w:pPr>
      <w:r w:rsidRPr="00C33BCE">
        <w:rPr>
          <w:b/>
          <w:sz w:val="32"/>
          <w:szCs w:val="32"/>
          <w:lang w:val="en-US"/>
        </w:rPr>
        <w:t>I</w:t>
      </w:r>
      <w:r w:rsidR="00233FB7">
        <w:rPr>
          <w:b/>
          <w:sz w:val="32"/>
          <w:szCs w:val="32"/>
        </w:rPr>
        <w:t>.</w:t>
      </w:r>
      <w:r w:rsidRPr="00C33BCE">
        <w:rPr>
          <w:b/>
          <w:sz w:val="32"/>
          <w:szCs w:val="32"/>
        </w:rPr>
        <w:t xml:space="preserve"> Цели и задачи территориального планирования</w:t>
      </w:r>
    </w:p>
    <w:p w:rsidR="00233FB7" w:rsidRPr="00233FB7" w:rsidRDefault="00233FB7" w:rsidP="00233FB7"/>
    <w:p w:rsidR="00AA2371" w:rsidRPr="00C33BCE" w:rsidRDefault="00AA2371" w:rsidP="00233FB7">
      <w:pPr>
        <w:pStyle w:val="af3"/>
        <w:ind w:left="0" w:firstLine="0"/>
        <w:jc w:val="center"/>
        <w:outlineLvl w:val="1"/>
        <w:rPr>
          <w:b/>
        </w:rPr>
      </w:pPr>
      <w:r w:rsidRPr="00C33BCE">
        <w:rPr>
          <w:b/>
        </w:rPr>
        <w:t>1. Основная цель</w:t>
      </w:r>
    </w:p>
    <w:p w:rsidR="00AA2371" w:rsidRPr="00C33BCE" w:rsidRDefault="00AA2371" w:rsidP="00233FB7">
      <w:pPr>
        <w:ind w:firstLine="709"/>
        <w:jc w:val="both"/>
        <w:rPr>
          <w:sz w:val="28"/>
          <w:szCs w:val="28"/>
        </w:rPr>
      </w:pPr>
      <w:proofErr w:type="gramStart"/>
      <w:r w:rsidRPr="00C33BCE">
        <w:rPr>
          <w:sz w:val="28"/>
          <w:szCs w:val="28"/>
        </w:rPr>
        <w:t xml:space="preserve">Целью разработки проекта Генерального плана </w:t>
      </w:r>
      <w:r>
        <w:rPr>
          <w:sz w:val="28"/>
          <w:szCs w:val="28"/>
        </w:rPr>
        <w:t>Новицкого сельского</w:t>
      </w:r>
      <w:r w:rsidRPr="00C33BCE">
        <w:rPr>
          <w:sz w:val="28"/>
          <w:szCs w:val="28"/>
        </w:rPr>
        <w:t xml:space="preserve"> поселения </w:t>
      </w:r>
      <w:r>
        <w:rPr>
          <w:sz w:val="28"/>
          <w:szCs w:val="28"/>
        </w:rPr>
        <w:t>Партизанского</w:t>
      </w:r>
      <w:r w:rsidRPr="00C33BCE">
        <w:rPr>
          <w:sz w:val="28"/>
          <w:szCs w:val="28"/>
        </w:rPr>
        <w:t xml:space="preserve"> муниципального района Приморского края является планирование основных направлений развития территории поселения на основе научного решения существующих здесь проблем, выявления и использования благоприятных предпосылок и условий, необходимых для превращения поселения и отдельных населенных пунктов в экономически развитые муниципальные образования со своими конкурентными преимуществами, высоким качеством жизни населения.</w:t>
      </w:r>
      <w:proofErr w:type="gramEnd"/>
      <w:r w:rsidRPr="00C33BCE">
        <w:rPr>
          <w:sz w:val="28"/>
          <w:szCs w:val="28"/>
        </w:rPr>
        <w:t xml:space="preserve"> Важнейшим условием эффективного развития экономики поселения должно стать рациональное использование в рыночных условиях имеющегося здесь трудового, материально-технического и природно-ресурсного потенциала на базе новых технологий, а также выгод экономико-географического положения.</w:t>
      </w:r>
    </w:p>
    <w:p w:rsidR="00AA2371" w:rsidRPr="00C33BCE" w:rsidRDefault="00AA2371" w:rsidP="00116B75">
      <w:pPr>
        <w:ind w:firstLine="709"/>
        <w:jc w:val="both"/>
        <w:rPr>
          <w:sz w:val="28"/>
          <w:szCs w:val="28"/>
        </w:rPr>
      </w:pPr>
      <w:r w:rsidRPr="00C33BCE">
        <w:rPr>
          <w:sz w:val="28"/>
          <w:szCs w:val="28"/>
        </w:rPr>
        <w:t xml:space="preserve">Однако в проекте развития </w:t>
      </w:r>
      <w:r>
        <w:rPr>
          <w:sz w:val="28"/>
          <w:szCs w:val="28"/>
        </w:rPr>
        <w:t>Новицкого сельского</w:t>
      </w:r>
      <w:r w:rsidRPr="00C33BCE">
        <w:rPr>
          <w:sz w:val="28"/>
          <w:szCs w:val="28"/>
        </w:rPr>
        <w:t xml:space="preserve"> поселения необходимо учитывать не только собственные экономические и социальные интересы, но и стратегические интересы России в целом и Дальневосточного региона, а также задачи, которые возлагаются на район при реализации концепции развития Приморского края. То есть, поселению следует «вписываться» в стратегии развития экономических районов более высокого ранга. В то же время следует исходить из того, что основная цель – повышение собственного социально-экономического потенциала, инвестиционной привлекательности.</w:t>
      </w:r>
    </w:p>
    <w:p w:rsidR="00116B75" w:rsidRDefault="00AA2371" w:rsidP="00116B75">
      <w:pPr>
        <w:ind w:firstLine="709"/>
        <w:jc w:val="both"/>
        <w:rPr>
          <w:sz w:val="28"/>
          <w:szCs w:val="28"/>
        </w:rPr>
      </w:pPr>
      <w:proofErr w:type="gramStart"/>
      <w:r w:rsidRPr="00C33BCE">
        <w:rPr>
          <w:sz w:val="28"/>
          <w:szCs w:val="28"/>
        </w:rPr>
        <w:t>В связи с этим, конечной и основной целью</w:t>
      </w:r>
      <w:r>
        <w:rPr>
          <w:sz w:val="28"/>
          <w:szCs w:val="28"/>
        </w:rPr>
        <w:t xml:space="preserve"> </w:t>
      </w:r>
      <w:r w:rsidRPr="00C33BCE">
        <w:rPr>
          <w:sz w:val="28"/>
          <w:szCs w:val="28"/>
        </w:rPr>
        <w:t xml:space="preserve">развития </w:t>
      </w:r>
      <w:r>
        <w:rPr>
          <w:sz w:val="28"/>
          <w:szCs w:val="28"/>
        </w:rPr>
        <w:t>Новицкого сельского</w:t>
      </w:r>
      <w:r w:rsidRPr="00C33BCE">
        <w:rPr>
          <w:sz w:val="28"/>
          <w:szCs w:val="28"/>
        </w:rPr>
        <w:t xml:space="preserve"> поселения должно стать повышение качества жизни местного населения и собственной доходной части бюджета на основе обеспечения устойчивого и расширенного воспроизводства социально-экономического потенциала данной территории с учетом специфики местоположения и создания благоприятных условий для роста инвестиций в хозяйственную сферу, </w:t>
      </w:r>
      <w:r w:rsidRPr="00C33BCE">
        <w:rPr>
          <w:spacing w:val="-6"/>
          <w:sz w:val="28"/>
          <w:szCs w:val="28"/>
        </w:rPr>
        <w:t xml:space="preserve">создания новых </w:t>
      </w:r>
      <w:r w:rsidRPr="00C33BCE">
        <w:rPr>
          <w:sz w:val="28"/>
          <w:szCs w:val="28"/>
        </w:rPr>
        <w:t>высокооплачиваемых рабочих мест.</w:t>
      </w:r>
      <w:proofErr w:type="gramEnd"/>
    </w:p>
    <w:p w:rsidR="00116B75" w:rsidRDefault="00116B75" w:rsidP="00116B75">
      <w:pPr>
        <w:ind w:firstLine="709"/>
        <w:jc w:val="both"/>
        <w:rPr>
          <w:sz w:val="28"/>
          <w:szCs w:val="28"/>
        </w:rPr>
      </w:pPr>
    </w:p>
    <w:p w:rsidR="00AA2371" w:rsidRPr="00116B75" w:rsidRDefault="00F854DD" w:rsidP="00116B75">
      <w:pPr>
        <w:ind w:firstLine="709"/>
        <w:jc w:val="center"/>
        <w:rPr>
          <w:b/>
          <w:sz w:val="28"/>
          <w:szCs w:val="28"/>
        </w:rPr>
      </w:pPr>
      <w:r w:rsidRPr="00116B75">
        <w:rPr>
          <w:b/>
          <w:sz w:val="28"/>
          <w:szCs w:val="28"/>
        </w:rPr>
        <w:t>2.</w:t>
      </w:r>
      <w:r w:rsidR="00AA2371" w:rsidRPr="00116B75">
        <w:rPr>
          <w:b/>
          <w:sz w:val="28"/>
          <w:szCs w:val="28"/>
        </w:rPr>
        <w:t xml:space="preserve"> Задачи</w:t>
      </w:r>
    </w:p>
    <w:p w:rsidR="00F854DD" w:rsidRDefault="00AA2371" w:rsidP="00116B75">
      <w:pPr>
        <w:pStyle w:val="af3"/>
        <w:ind w:left="0" w:firstLine="709"/>
        <w:rPr>
          <w:color w:val="auto"/>
        </w:rPr>
      </w:pPr>
      <w:r w:rsidRPr="00C33BCE">
        <w:rPr>
          <w:color w:val="auto"/>
        </w:rPr>
        <w:t xml:space="preserve">Задачи территориального развития </w:t>
      </w:r>
      <w:r>
        <w:t xml:space="preserve">Новицкого </w:t>
      </w:r>
      <w:r>
        <w:rPr>
          <w:color w:val="auto"/>
        </w:rPr>
        <w:t>сельского</w:t>
      </w:r>
      <w:r w:rsidRPr="00C33BCE">
        <w:rPr>
          <w:color w:val="auto"/>
        </w:rPr>
        <w:t xml:space="preserve"> поселения определяются на основании особенностей следующих факторов:</w:t>
      </w:r>
    </w:p>
    <w:p w:rsidR="00AA2371" w:rsidRPr="00C33BCE" w:rsidRDefault="00F854DD" w:rsidP="00116B75">
      <w:pPr>
        <w:pStyle w:val="af3"/>
        <w:ind w:left="0" w:firstLine="709"/>
        <w:rPr>
          <w:color w:val="auto"/>
        </w:rPr>
      </w:pPr>
      <w:r>
        <w:rPr>
          <w:color w:val="auto"/>
        </w:rPr>
        <w:t xml:space="preserve">- </w:t>
      </w:r>
      <w:r w:rsidR="00AA2371" w:rsidRPr="00C33BCE">
        <w:rPr>
          <w:color w:val="auto"/>
        </w:rPr>
        <w:t>сложившаяся селитебная структура;</w:t>
      </w:r>
    </w:p>
    <w:p w:rsidR="00AA2371" w:rsidRPr="00C33BCE" w:rsidRDefault="00F854DD" w:rsidP="00116B75">
      <w:pPr>
        <w:pStyle w:val="af3"/>
        <w:ind w:left="0" w:firstLine="709"/>
        <w:rPr>
          <w:color w:val="auto"/>
        </w:rPr>
      </w:pPr>
      <w:r>
        <w:rPr>
          <w:color w:val="auto"/>
        </w:rPr>
        <w:t xml:space="preserve">- </w:t>
      </w:r>
      <w:r w:rsidR="00AA2371" w:rsidRPr="00C33BCE">
        <w:rPr>
          <w:color w:val="auto"/>
        </w:rPr>
        <w:t>существующее</w:t>
      </w:r>
      <w:r w:rsidR="00AA2371">
        <w:rPr>
          <w:color w:val="auto"/>
        </w:rPr>
        <w:t xml:space="preserve"> </w:t>
      </w:r>
      <w:r w:rsidR="00AA2371" w:rsidRPr="00C33BCE">
        <w:rPr>
          <w:color w:val="auto"/>
        </w:rPr>
        <w:t>размещение</w:t>
      </w:r>
      <w:r w:rsidR="00AA2371">
        <w:rPr>
          <w:color w:val="auto"/>
        </w:rPr>
        <w:t xml:space="preserve"> </w:t>
      </w:r>
      <w:r w:rsidR="00AA2371" w:rsidRPr="00C33BCE">
        <w:rPr>
          <w:color w:val="auto"/>
        </w:rPr>
        <w:t xml:space="preserve">функциональных зон и дислокация градообразующих объектов; </w:t>
      </w:r>
    </w:p>
    <w:p w:rsidR="00AA2371" w:rsidRPr="00C33BCE" w:rsidRDefault="00F854DD" w:rsidP="00116B75">
      <w:pPr>
        <w:pStyle w:val="af3"/>
        <w:ind w:left="0" w:firstLine="709"/>
        <w:rPr>
          <w:color w:val="auto"/>
        </w:rPr>
      </w:pPr>
      <w:r>
        <w:rPr>
          <w:color w:val="auto"/>
        </w:rPr>
        <w:t xml:space="preserve">- </w:t>
      </w:r>
      <w:r w:rsidR="00AA2371" w:rsidRPr="00C33BCE">
        <w:rPr>
          <w:color w:val="auto"/>
        </w:rPr>
        <w:t>ресурсы территории для размещения селитебных, производственных и рекреационных территорий</w:t>
      </w:r>
      <w:proofErr w:type="gramStart"/>
      <w:r w:rsidR="00AA2371" w:rsidRPr="00C33BCE">
        <w:rPr>
          <w:color w:val="auto"/>
        </w:rPr>
        <w:t>;(</w:t>
      </w:r>
      <w:proofErr w:type="gramEnd"/>
      <w:r w:rsidR="00AA2371" w:rsidRPr="00C33BCE">
        <w:rPr>
          <w:color w:val="auto"/>
        </w:rPr>
        <w:t>выявленные по результатам комплексной оценки)</w:t>
      </w:r>
    </w:p>
    <w:p w:rsidR="00AA2371" w:rsidRPr="00C33BCE" w:rsidRDefault="00F854DD" w:rsidP="00116B75">
      <w:pPr>
        <w:pStyle w:val="af3"/>
        <w:ind w:left="0" w:firstLine="709"/>
        <w:rPr>
          <w:color w:val="auto"/>
        </w:rPr>
      </w:pPr>
      <w:r>
        <w:rPr>
          <w:color w:val="auto"/>
        </w:rPr>
        <w:lastRenderedPageBreak/>
        <w:t xml:space="preserve">- </w:t>
      </w:r>
      <w:r w:rsidR="00AA2371" w:rsidRPr="00C33BCE">
        <w:rPr>
          <w:color w:val="auto"/>
        </w:rPr>
        <w:t>предложения по размещению основных объектов инженерно-технического обеспечения.</w:t>
      </w:r>
    </w:p>
    <w:p w:rsidR="00AA2371" w:rsidRPr="00C33BCE" w:rsidRDefault="00AA2371" w:rsidP="00116B75">
      <w:pPr>
        <w:pStyle w:val="af3"/>
        <w:ind w:left="0" w:firstLine="709"/>
        <w:rPr>
          <w:color w:val="auto"/>
        </w:rPr>
      </w:pPr>
      <w:r w:rsidRPr="00C33BCE">
        <w:rPr>
          <w:color w:val="auto"/>
        </w:rPr>
        <w:t>Исходя из выше перечисленного</w:t>
      </w:r>
      <w:r>
        <w:rPr>
          <w:color w:val="auto"/>
        </w:rPr>
        <w:t>,</w:t>
      </w:r>
      <w:r w:rsidRPr="00C33BCE">
        <w:rPr>
          <w:color w:val="auto"/>
        </w:rPr>
        <w:t xml:space="preserve"> и с учетом комплексной оценки предлагаю</w:t>
      </w:r>
      <w:r>
        <w:rPr>
          <w:color w:val="auto"/>
        </w:rPr>
        <w:t>тся</w:t>
      </w:r>
      <w:r w:rsidRPr="00C33BCE">
        <w:rPr>
          <w:color w:val="auto"/>
        </w:rPr>
        <w:t xml:space="preserve"> следующие задачи, решаемые</w:t>
      </w:r>
      <w:r>
        <w:rPr>
          <w:color w:val="auto"/>
        </w:rPr>
        <w:t xml:space="preserve"> </w:t>
      </w:r>
      <w:r w:rsidRPr="00C33BCE">
        <w:rPr>
          <w:color w:val="auto"/>
        </w:rPr>
        <w:t xml:space="preserve">при территориальном планировании </w:t>
      </w:r>
      <w:r>
        <w:t>Новицкого</w:t>
      </w:r>
      <w:r>
        <w:rPr>
          <w:color w:val="auto"/>
        </w:rPr>
        <w:t xml:space="preserve"> сельского</w:t>
      </w:r>
      <w:r w:rsidRPr="00C33BCE">
        <w:rPr>
          <w:color w:val="auto"/>
        </w:rPr>
        <w:t xml:space="preserve"> поселения:</w:t>
      </w:r>
    </w:p>
    <w:p w:rsidR="00AA2371" w:rsidRPr="00C33BCE" w:rsidRDefault="00F854DD" w:rsidP="00116B75">
      <w:pPr>
        <w:pStyle w:val="af3"/>
        <w:ind w:left="0" w:firstLine="709"/>
        <w:rPr>
          <w:color w:val="auto"/>
        </w:rPr>
      </w:pPr>
      <w:r>
        <w:rPr>
          <w:color w:val="auto"/>
        </w:rPr>
        <w:t xml:space="preserve">- </w:t>
      </w:r>
      <w:r w:rsidR="00AA2371" w:rsidRPr="00C33BCE">
        <w:rPr>
          <w:color w:val="auto"/>
        </w:rPr>
        <w:t xml:space="preserve">размещение селитебных территорий преимущественно в окрестностях существующей жилой застройки и с учетом </w:t>
      </w:r>
      <w:r w:rsidR="00AA2371">
        <w:rPr>
          <w:color w:val="auto"/>
        </w:rPr>
        <w:t>увеличения</w:t>
      </w:r>
      <w:r w:rsidR="00AA2371" w:rsidRPr="00C33BCE">
        <w:rPr>
          <w:color w:val="auto"/>
        </w:rPr>
        <w:t xml:space="preserve"> населения;</w:t>
      </w:r>
    </w:p>
    <w:p w:rsidR="00AA2371" w:rsidRPr="00C33BCE" w:rsidRDefault="00F854DD" w:rsidP="00116B75">
      <w:pPr>
        <w:pStyle w:val="af3"/>
        <w:ind w:left="0" w:firstLine="709"/>
        <w:rPr>
          <w:color w:val="auto"/>
        </w:rPr>
      </w:pPr>
      <w:r>
        <w:rPr>
          <w:color w:val="auto"/>
        </w:rPr>
        <w:t xml:space="preserve">- </w:t>
      </w:r>
      <w:r w:rsidR="00AA2371" w:rsidRPr="00C33BCE">
        <w:rPr>
          <w:color w:val="auto"/>
        </w:rPr>
        <w:t>определение производственных территорий с учетом транспортной доступности, инженерного обеспечения, технологических особенностей производства</w:t>
      </w:r>
      <w:r w:rsidR="00AA2371">
        <w:rPr>
          <w:color w:val="auto"/>
        </w:rPr>
        <w:t>.</w:t>
      </w:r>
    </w:p>
    <w:p w:rsidR="00AA2371" w:rsidRDefault="00F854DD" w:rsidP="00116B7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A2371" w:rsidRPr="00C33BCE">
        <w:rPr>
          <w:rFonts w:ascii="Times New Roman" w:hAnsi="Times New Roman" w:cs="Times New Roman"/>
          <w:b w:val="0"/>
          <w:sz w:val="28"/>
          <w:szCs w:val="28"/>
        </w:rPr>
        <w:t>размещение рекреационных территорий</w:t>
      </w:r>
      <w:r w:rsidR="00AA2371">
        <w:rPr>
          <w:rFonts w:ascii="Times New Roman" w:hAnsi="Times New Roman" w:cs="Times New Roman"/>
          <w:b w:val="0"/>
          <w:sz w:val="28"/>
          <w:szCs w:val="28"/>
        </w:rPr>
        <w:t xml:space="preserve"> </w:t>
      </w:r>
      <w:r w:rsidR="00AA2371" w:rsidRPr="00C33BCE">
        <w:rPr>
          <w:rFonts w:ascii="Times New Roman" w:hAnsi="Times New Roman" w:cs="Times New Roman"/>
          <w:b w:val="0"/>
          <w:sz w:val="28"/>
          <w:szCs w:val="28"/>
        </w:rPr>
        <w:t xml:space="preserve">преимущественно в пределах </w:t>
      </w:r>
      <w:proofErr w:type="spellStart"/>
      <w:r w:rsidR="00AA2371" w:rsidRPr="00C33BCE">
        <w:rPr>
          <w:rFonts w:ascii="Times New Roman" w:hAnsi="Times New Roman" w:cs="Times New Roman"/>
          <w:b w:val="0"/>
          <w:sz w:val="28"/>
          <w:szCs w:val="28"/>
        </w:rPr>
        <w:t>водоохранных</w:t>
      </w:r>
      <w:proofErr w:type="spellEnd"/>
      <w:r w:rsidR="00AA2371" w:rsidRPr="00C33BCE">
        <w:rPr>
          <w:rFonts w:ascii="Times New Roman" w:hAnsi="Times New Roman" w:cs="Times New Roman"/>
          <w:b w:val="0"/>
          <w:sz w:val="28"/>
          <w:szCs w:val="28"/>
        </w:rPr>
        <w:t xml:space="preserve"> зон водоемов и рек </w:t>
      </w:r>
      <w:r w:rsidR="00AA2371">
        <w:rPr>
          <w:rFonts w:ascii="Times New Roman" w:hAnsi="Times New Roman" w:cs="Times New Roman"/>
          <w:b w:val="0"/>
          <w:sz w:val="28"/>
          <w:szCs w:val="28"/>
        </w:rPr>
        <w:t xml:space="preserve">(в </w:t>
      </w:r>
      <w:r w:rsidR="00AA2371" w:rsidRPr="00C33BCE">
        <w:rPr>
          <w:rFonts w:ascii="Times New Roman" w:hAnsi="Times New Roman" w:cs="Times New Roman"/>
          <w:b w:val="0"/>
          <w:sz w:val="28"/>
          <w:szCs w:val="28"/>
        </w:rPr>
        <w:t>этих местах возможно строи</w:t>
      </w:r>
      <w:r w:rsidR="00AA2371">
        <w:rPr>
          <w:rFonts w:ascii="Times New Roman" w:hAnsi="Times New Roman" w:cs="Times New Roman"/>
          <w:b w:val="0"/>
          <w:sz w:val="28"/>
          <w:szCs w:val="28"/>
        </w:rPr>
        <w:t>тельство искусственных водоёмов). Максимальное использование в рекреационных целях лесистых территорий поселения.</w:t>
      </w:r>
    </w:p>
    <w:p w:rsidR="0024676A" w:rsidRDefault="0024676A" w:rsidP="00116B75">
      <w:pPr>
        <w:jc w:val="center"/>
      </w:pPr>
    </w:p>
    <w:p w:rsidR="00AA2371" w:rsidRPr="00C33BCE" w:rsidRDefault="00AA2371" w:rsidP="00116B75">
      <w:pPr>
        <w:tabs>
          <w:tab w:val="left" w:pos="990"/>
        </w:tabs>
        <w:jc w:val="center"/>
        <w:rPr>
          <w:b/>
          <w:sz w:val="32"/>
          <w:szCs w:val="32"/>
        </w:rPr>
      </w:pPr>
      <w:r w:rsidRPr="00C33BCE">
        <w:rPr>
          <w:b/>
          <w:sz w:val="32"/>
          <w:szCs w:val="32"/>
          <w:lang w:val="en-US"/>
        </w:rPr>
        <w:t>II</w:t>
      </w:r>
      <w:r w:rsidRPr="00C33BCE">
        <w:rPr>
          <w:b/>
          <w:sz w:val="32"/>
          <w:szCs w:val="32"/>
        </w:rPr>
        <w:t xml:space="preserve"> Перечень мероприятий по территориальному планированию и указание на последовательность их выполнения</w:t>
      </w:r>
    </w:p>
    <w:p w:rsidR="00AA2371" w:rsidRPr="00C33BCE" w:rsidRDefault="00AA2371" w:rsidP="00116B75">
      <w:pPr>
        <w:ind w:firstLine="567"/>
        <w:rPr>
          <w:sz w:val="28"/>
          <w:szCs w:val="28"/>
        </w:rPr>
      </w:pPr>
    </w:p>
    <w:p w:rsidR="00AA2371" w:rsidRPr="00761F0A" w:rsidRDefault="00AA2371" w:rsidP="00116B75">
      <w:pPr>
        <w:keepNext/>
        <w:ind w:firstLine="709"/>
        <w:jc w:val="both"/>
        <w:rPr>
          <w:b/>
          <w:sz w:val="28"/>
          <w:szCs w:val="28"/>
        </w:rPr>
      </w:pPr>
      <w:r>
        <w:rPr>
          <w:rFonts w:cs="Arial"/>
          <w:b/>
          <w:bCs/>
          <w:iCs/>
          <w:sz w:val="28"/>
          <w:szCs w:val="28"/>
        </w:rPr>
        <w:t xml:space="preserve">3. </w:t>
      </w:r>
      <w:r w:rsidRPr="00761F0A">
        <w:rPr>
          <w:rFonts w:cs="Arial"/>
          <w:b/>
          <w:bCs/>
          <w:iCs/>
          <w:sz w:val="28"/>
          <w:szCs w:val="28"/>
        </w:rPr>
        <w:t xml:space="preserve">Планировочная структура, </w:t>
      </w:r>
      <w:r w:rsidRPr="00761F0A">
        <w:rPr>
          <w:b/>
          <w:sz w:val="28"/>
          <w:szCs w:val="28"/>
        </w:rPr>
        <w:t>функциональное зонирование территории поселения. Существующие и проектные границы категорий земель.</w:t>
      </w:r>
    </w:p>
    <w:p w:rsidR="00AA2371" w:rsidRPr="00761F0A" w:rsidRDefault="00AA2371" w:rsidP="00116B75">
      <w:pPr>
        <w:ind w:firstLine="709"/>
        <w:jc w:val="both"/>
        <w:rPr>
          <w:rFonts w:cs="Arial"/>
          <w:bCs/>
          <w:iCs/>
          <w:sz w:val="28"/>
          <w:szCs w:val="28"/>
        </w:rPr>
      </w:pPr>
    </w:p>
    <w:p w:rsidR="00AA2371" w:rsidRDefault="00AA2371" w:rsidP="00116B75">
      <w:pPr>
        <w:ind w:firstLine="709"/>
        <w:jc w:val="both"/>
        <w:rPr>
          <w:rFonts w:cs="Tahoma"/>
          <w:sz w:val="28"/>
          <w:szCs w:val="28"/>
        </w:rPr>
      </w:pPr>
      <w:r w:rsidRPr="00761F0A">
        <w:rPr>
          <w:rFonts w:cs="Arial"/>
          <w:b/>
          <w:bCs/>
          <w:iCs/>
          <w:sz w:val="28"/>
          <w:szCs w:val="28"/>
        </w:rPr>
        <w:t>Планировочная структура</w:t>
      </w:r>
    </w:p>
    <w:p w:rsidR="00AA2371" w:rsidRPr="0073625F" w:rsidRDefault="00AA2371" w:rsidP="00116B75">
      <w:pPr>
        <w:ind w:firstLine="709"/>
        <w:jc w:val="both"/>
        <w:rPr>
          <w:rFonts w:eastAsiaTheme="minorHAnsi"/>
          <w:sz w:val="28"/>
          <w:szCs w:val="28"/>
          <w:lang w:eastAsia="en-US"/>
        </w:rPr>
      </w:pPr>
      <w:r w:rsidRPr="0073625F">
        <w:rPr>
          <w:rFonts w:eastAsiaTheme="minorHAnsi"/>
          <w:sz w:val="28"/>
          <w:szCs w:val="28"/>
          <w:lang w:eastAsia="en-US"/>
        </w:rPr>
        <w:t xml:space="preserve">Планировочная структура </w:t>
      </w:r>
      <w:r w:rsidRPr="0073625F">
        <w:rPr>
          <w:rFonts w:eastAsia="Calibri"/>
          <w:sz w:val="28"/>
          <w:szCs w:val="28"/>
          <w:lang w:eastAsia="en-US"/>
        </w:rPr>
        <w:t>Новицкого</w:t>
      </w:r>
      <w:r w:rsidRPr="0073625F">
        <w:rPr>
          <w:rFonts w:eastAsiaTheme="minorHAnsi"/>
          <w:sz w:val="28"/>
          <w:szCs w:val="28"/>
          <w:lang w:eastAsia="en-US"/>
        </w:rPr>
        <w:t xml:space="preserve"> сельского поселения, сформированная под влиянием природного и транспортного каркаса территории, ориентирована на историческую систему расселения и основные транспортные коридоры.</w:t>
      </w:r>
    </w:p>
    <w:p w:rsidR="00AA2371" w:rsidRPr="0073625F" w:rsidRDefault="00AA2371" w:rsidP="00116B75">
      <w:pPr>
        <w:ind w:firstLine="709"/>
        <w:jc w:val="both"/>
        <w:rPr>
          <w:rFonts w:eastAsiaTheme="minorHAnsi"/>
          <w:sz w:val="28"/>
          <w:szCs w:val="28"/>
          <w:lang w:eastAsia="en-US"/>
        </w:rPr>
      </w:pPr>
      <w:r w:rsidRPr="0073625F">
        <w:rPr>
          <w:rFonts w:eastAsiaTheme="minorHAnsi"/>
          <w:sz w:val="28"/>
          <w:szCs w:val="28"/>
          <w:lang w:eastAsia="en-US"/>
        </w:rPr>
        <w:t>Планировочный каркас поселения к настоящему времени находится в стадии развития. Необходимо продолжить пространственное развитие поселения за счет дальнейшего роста значимости основных элементов планировочной структуры.</w:t>
      </w:r>
    </w:p>
    <w:p w:rsidR="00AA2371" w:rsidRPr="0073625F" w:rsidRDefault="00AA2371" w:rsidP="00116B75">
      <w:pPr>
        <w:ind w:firstLine="709"/>
        <w:jc w:val="both"/>
        <w:rPr>
          <w:rFonts w:eastAsiaTheme="minorHAnsi"/>
          <w:sz w:val="28"/>
          <w:szCs w:val="28"/>
          <w:lang w:eastAsia="en-US"/>
        </w:rPr>
      </w:pPr>
      <w:r w:rsidRPr="0073625F">
        <w:rPr>
          <w:rFonts w:eastAsiaTheme="minorHAnsi"/>
          <w:b/>
          <w:i/>
          <w:sz w:val="28"/>
          <w:szCs w:val="28"/>
          <w:lang w:eastAsia="en-US"/>
        </w:rPr>
        <w:t>Основная планировочная ось</w:t>
      </w:r>
      <w:r w:rsidRPr="0073625F">
        <w:rPr>
          <w:rFonts w:eastAsiaTheme="minorHAnsi"/>
          <w:sz w:val="28"/>
          <w:szCs w:val="28"/>
          <w:lang w:eastAsia="en-US"/>
        </w:rPr>
        <w:t xml:space="preserve"> формируется вдоль автомобильной дороги регионального и межмуниципального значения </w:t>
      </w:r>
      <w:proofErr w:type="spellStart"/>
      <w:r w:rsidRPr="0073625F">
        <w:rPr>
          <w:rFonts w:eastAsia="Calibri"/>
          <w:sz w:val="28"/>
          <w:szCs w:val="28"/>
          <w:lang w:eastAsia="en-US"/>
        </w:rPr>
        <w:t>Находка-Лазо-Ольга-Кавалерово</w:t>
      </w:r>
      <w:proofErr w:type="spellEnd"/>
      <w:r w:rsidRPr="0073625F">
        <w:rPr>
          <w:rFonts w:eastAsiaTheme="minorHAnsi"/>
          <w:sz w:val="28"/>
          <w:szCs w:val="28"/>
          <w:lang w:eastAsia="en-US"/>
        </w:rPr>
        <w:t>.</w:t>
      </w:r>
    </w:p>
    <w:p w:rsidR="00AA2371" w:rsidRPr="0073625F" w:rsidRDefault="00AA2371" w:rsidP="00116B75">
      <w:pPr>
        <w:ind w:firstLine="709"/>
        <w:jc w:val="both"/>
        <w:rPr>
          <w:rFonts w:eastAsiaTheme="minorHAnsi"/>
          <w:sz w:val="28"/>
          <w:szCs w:val="28"/>
          <w:lang w:eastAsia="en-US"/>
        </w:rPr>
      </w:pPr>
      <w:r w:rsidRPr="0073625F">
        <w:rPr>
          <w:rFonts w:eastAsiaTheme="minorHAnsi"/>
          <w:b/>
          <w:i/>
          <w:sz w:val="28"/>
          <w:szCs w:val="28"/>
          <w:lang w:eastAsia="en-US"/>
        </w:rPr>
        <w:t>Главный планировочный центр</w:t>
      </w:r>
      <w:r w:rsidRPr="0073625F">
        <w:rPr>
          <w:rFonts w:eastAsiaTheme="minorHAnsi"/>
          <w:sz w:val="28"/>
          <w:szCs w:val="28"/>
          <w:lang w:eastAsia="en-US"/>
        </w:rPr>
        <w:t>, объединяющий и организующий территорию поселения, проектом предлагается продолжать развивать на основе села Новицкое.</w:t>
      </w:r>
    </w:p>
    <w:p w:rsidR="00AA2371" w:rsidRPr="0073625F" w:rsidRDefault="00AA2371" w:rsidP="00116B75">
      <w:pPr>
        <w:ind w:firstLine="709"/>
        <w:jc w:val="both"/>
        <w:rPr>
          <w:rFonts w:eastAsiaTheme="minorHAnsi"/>
          <w:sz w:val="28"/>
          <w:szCs w:val="28"/>
          <w:lang w:eastAsia="en-US"/>
        </w:rPr>
      </w:pPr>
      <w:r w:rsidRPr="0073625F">
        <w:rPr>
          <w:rFonts w:eastAsiaTheme="minorHAnsi"/>
          <w:sz w:val="28"/>
          <w:szCs w:val="28"/>
          <w:lang w:eastAsia="en-US"/>
        </w:rPr>
        <w:t>Предлагаемая проектная планировочная структура будет способствовать созданию сбалансированной пространственной организации поселения.</w:t>
      </w:r>
    </w:p>
    <w:p w:rsidR="00AA2371" w:rsidRDefault="00AA2371" w:rsidP="00116B75">
      <w:pPr>
        <w:ind w:firstLine="709"/>
        <w:jc w:val="both"/>
        <w:rPr>
          <w:rFonts w:cs="Tahoma"/>
          <w:sz w:val="28"/>
          <w:szCs w:val="28"/>
        </w:rPr>
      </w:pPr>
      <w:r>
        <w:rPr>
          <w:rFonts w:cs="Arial"/>
          <w:b/>
          <w:bCs/>
          <w:iCs/>
          <w:sz w:val="28"/>
          <w:szCs w:val="28"/>
        </w:rPr>
        <w:t>Функциональное зонирование территории</w:t>
      </w:r>
    </w:p>
    <w:p w:rsidR="00AA2371" w:rsidRPr="0073625F" w:rsidRDefault="00AA2371" w:rsidP="00116B75">
      <w:pPr>
        <w:widowControl w:val="0"/>
        <w:ind w:firstLine="709"/>
        <w:contextualSpacing/>
        <w:jc w:val="both"/>
        <w:rPr>
          <w:sz w:val="28"/>
          <w:szCs w:val="28"/>
        </w:rPr>
      </w:pPr>
      <w:r w:rsidRPr="0073625F">
        <w:rPr>
          <w:sz w:val="28"/>
          <w:szCs w:val="28"/>
        </w:rPr>
        <w:t>Функциональное зонирование разработано на основе комплексной оценки территории, проектной планировочной организации территории поселения и произведено в соответствии с общей территориальной структурой производства, расселения и природно-экологического каркаса.</w:t>
      </w:r>
    </w:p>
    <w:p w:rsidR="00AA2371" w:rsidRPr="0073625F" w:rsidRDefault="00AA2371" w:rsidP="00116B75">
      <w:pPr>
        <w:ind w:firstLine="709"/>
        <w:jc w:val="both"/>
        <w:rPr>
          <w:sz w:val="28"/>
          <w:szCs w:val="28"/>
        </w:rPr>
      </w:pPr>
      <w:r w:rsidRPr="0073625F">
        <w:rPr>
          <w:sz w:val="28"/>
          <w:szCs w:val="28"/>
        </w:rPr>
        <w:lastRenderedPageBreak/>
        <w:t>Перспективное функциональное зонирование территории поселения включает в себя следующие основные типы функциональных зон:</w:t>
      </w:r>
    </w:p>
    <w:p w:rsidR="00AA2371" w:rsidRPr="0073625F" w:rsidRDefault="00AA2371" w:rsidP="00116B75">
      <w:pPr>
        <w:widowControl w:val="0"/>
        <w:ind w:firstLine="709"/>
        <w:contextualSpacing/>
        <w:jc w:val="both"/>
        <w:rPr>
          <w:sz w:val="28"/>
          <w:szCs w:val="28"/>
        </w:rPr>
      </w:pPr>
      <w:r w:rsidRPr="0073625F">
        <w:rPr>
          <w:sz w:val="28"/>
          <w:szCs w:val="28"/>
        </w:rPr>
        <w:t>- преимущественно градостроительного и хозяйственного освоения;</w:t>
      </w:r>
    </w:p>
    <w:p w:rsidR="00AA2371" w:rsidRPr="0073625F" w:rsidRDefault="00AA2371" w:rsidP="00116B75">
      <w:pPr>
        <w:widowControl w:val="0"/>
        <w:ind w:firstLine="709"/>
        <w:contextualSpacing/>
        <w:jc w:val="both"/>
        <w:rPr>
          <w:sz w:val="28"/>
          <w:szCs w:val="28"/>
        </w:rPr>
      </w:pPr>
      <w:r w:rsidRPr="0073625F">
        <w:rPr>
          <w:sz w:val="28"/>
          <w:szCs w:val="28"/>
        </w:rPr>
        <w:t>- преимущественно сельскохозяйственного назначения;</w:t>
      </w:r>
    </w:p>
    <w:p w:rsidR="00AA2371" w:rsidRPr="0073625F" w:rsidRDefault="00AA2371" w:rsidP="00233FB7">
      <w:pPr>
        <w:widowControl w:val="0"/>
        <w:ind w:firstLine="709"/>
        <w:contextualSpacing/>
        <w:jc w:val="both"/>
        <w:rPr>
          <w:sz w:val="28"/>
          <w:szCs w:val="28"/>
        </w:rPr>
      </w:pPr>
      <w:r w:rsidRPr="0073625F">
        <w:rPr>
          <w:sz w:val="28"/>
          <w:szCs w:val="28"/>
        </w:rPr>
        <w:t>- преимущественно рекреационного и природоохранного назначения;</w:t>
      </w:r>
    </w:p>
    <w:p w:rsidR="00AA2371" w:rsidRPr="0073625F" w:rsidRDefault="00AA2371" w:rsidP="00116B75">
      <w:pPr>
        <w:widowControl w:val="0"/>
        <w:ind w:firstLine="709"/>
        <w:contextualSpacing/>
        <w:jc w:val="both"/>
        <w:rPr>
          <w:sz w:val="28"/>
          <w:szCs w:val="28"/>
        </w:rPr>
      </w:pPr>
      <w:r w:rsidRPr="0073625F">
        <w:rPr>
          <w:b/>
          <w:i/>
          <w:sz w:val="28"/>
          <w:szCs w:val="28"/>
        </w:rPr>
        <w:t>Зона преимущественно градостроительного и хозяйственного освоения</w:t>
      </w:r>
      <w:r w:rsidRPr="0073625F">
        <w:rPr>
          <w:sz w:val="28"/>
          <w:szCs w:val="28"/>
        </w:rPr>
        <w:t xml:space="preserve"> включает следующие территории.</w:t>
      </w:r>
    </w:p>
    <w:p w:rsidR="00AA2371" w:rsidRPr="0073625F" w:rsidRDefault="00AA2371" w:rsidP="00116B75">
      <w:pPr>
        <w:widowControl w:val="0"/>
        <w:ind w:firstLine="709"/>
        <w:contextualSpacing/>
        <w:jc w:val="both"/>
        <w:rPr>
          <w:i/>
          <w:sz w:val="28"/>
          <w:szCs w:val="28"/>
        </w:rPr>
      </w:pPr>
      <w:r w:rsidRPr="0073625F">
        <w:rPr>
          <w:b/>
          <w:sz w:val="28"/>
          <w:szCs w:val="28"/>
        </w:rPr>
        <w:t xml:space="preserve">- </w:t>
      </w:r>
      <w:r w:rsidRPr="0073625F">
        <w:rPr>
          <w:i/>
          <w:sz w:val="28"/>
          <w:szCs w:val="28"/>
        </w:rPr>
        <w:t>Селитебные.</w:t>
      </w:r>
    </w:p>
    <w:p w:rsidR="00AA2371" w:rsidRPr="0073625F" w:rsidRDefault="00AA2371" w:rsidP="00116B75">
      <w:pPr>
        <w:widowControl w:val="0"/>
        <w:numPr>
          <w:ilvl w:val="0"/>
          <w:numId w:val="12"/>
        </w:numPr>
        <w:ind w:left="0" w:firstLine="709"/>
        <w:contextualSpacing/>
        <w:jc w:val="both"/>
        <w:rPr>
          <w:rFonts w:eastAsia="Calibri"/>
          <w:i/>
          <w:sz w:val="28"/>
          <w:szCs w:val="28"/>
          <w:lang w:eastAsia="en-US"/>
        </w:rPr>
      </w:pPr>
      <w:r w:rsidRPr="0073625F">
        <w:rPr>
          <w:rFonts w:eastAsia="Calibri"/>
          <w:sz w:val="28"/>
          <w:szCs w:val="28"/>
          <w:lang w:eastAsia="en-US"/>
        </w:rPr>
        <w:t>новое жилищное и социальное строительство в границах населённых пунктов;</w:t>
      </w:r>
    </w:p>
    <w:p w:rsidR="00AA2371" w:rsidRPr="0073625F" w:rsidRDefault="00AA2371" w:rsidP="00116B75">
      <w:pPr>
        <w:widowControl w:val="0"/>
        <w:ind w:firstLine="709"/>
        <w:contextualSpacing/>
        <w:jc w:val="both"/>
        <w:rPr>
          <w:i/>
          <w:sz w:val="28"/>
          <w:szCs w:val="28"/>
        </w:rPr>
      </w:pPr>
      <w:r w:rsidRPr="0073625F">
        <w:rPr>
          <w:b/>
          <w:sz w:val="28"/>
          <w:szCs w:val="28"/>
        </w:rPr>
        <w:t xml:space="preserve">- </w:t>
      </w:r>
      <w:r w:rsidRPr="0073625F">
        <w:rPr>
          <w:i/>
          <w:sz w:val="28"/>
          <w:szCs w:val="28"/>
        </w:rPr>
        <w:t>Производственного, коммунально-складского назначения, территории инженерно-транспортной инфраструктуры, внешнего транспорта.</w:t>
      </w:r>
    </w:p>
    <w:p w:rsidR="00AA2371" w:rsidRPr="0073625F" w:rsidRDefault="00AA2371" w:rsidP="00116B75">
      <w:pPr>
        <w:widowControl w:val="0"/>
        <w:numPr>
          <w:ilvl w:val="0"/>
          <w:numId w:val="12"/>
        </w:numPr>
        <w:ind w:left="0" w:firstLine="709"/>
        <w:contextualSpacing/>
        <w:jc w:val="both"/>
        <w:rPr>
          <w:rFonts w:eastAsia="Calibri"/>
          <w:sz w:val="28"/>
          <w:szCs w:val="28"/>
          <w:lang w:eastAsia="en-US"/>
        </w:rPr>
      </w:pPr>
      <w:r w:rsidRPr="0073625F">
        <w:rPr>
          <w:rFonts w:eastAsia="Calibri"/>
          <w:sz w:val="28"/>
          <w:szCs w:val="28"/>
          <w:lang w:eastAsia="en-US"/>
        </w:rPr>
        <w:t>на территориях населённых пунктов являющихся ареалами смешанного типа, для предприятий, не оказывающих вредного экологического влияния на окружающую среду;</w:t>
      </w:r>
    </w:p>
    <w:p w:rsidR="00AA2371" w:rsidRPr="0073625F" w:rsidRDefault="00AA2371" w:rsidP="00116B75">
      <w:pPr>
        <w:widowControl w:val="0"/>
        <w:numPr>
          <w:ilvl w:val="0"/>
          <w:numId w:val="12"/>
        </w:numPr>
        <w:ind w:left="0" w:firstLine="709"/>
        <w:contextualSpacing/>
        <w:jc w:val="both"/>
        <w:rPr>
          <w:rFonts w:eastAsia="Calibri"/>
          <w:sz w:val="28"/>
          <w:szCs w:val="28"/>
          <w:lang w:eastAsia="en-US"/>
        </w:rPr>
      </w:pPr>
      <w:r w:rsidRPr="0073625F">
        <w:rPr>
          <w:rFonts w:eastAsia="Calibri"/>
          <w:sz w:val="28"/>
          <w:szCs w:val="28"/>
          <w:lang w:eastAsia="en-US"/>
        </w:rPr>
        <w:t>за пределами селитебных территорий населённых пунктов, если они представлены вредными в экологическом отношении предприятиями;</w:t>
      </w:r>
    </w:p>
    <w:p w:rsidR="00AA2371" w:rsidRPr="0073625F" w:rsidRDefault="00AA2371" w:rsidP="00116B75">
      <w:pPr>
        <w:widowControl w:val="0"/>
        <w:numPr>
          <w:ilvl w:val="0"/>
          <w:numId w:val="12"/>
        </w:numPr>
        <w:ind w:left="0" w:firstLine="709"/>
        <w:contextualSpacing/>
        <w:jc w:val="both"/>
        <w:rPr>
          <w:rFonts w:eastAsia="Calibri"/>
          <w:sz w:val="28"/>
          <w:szCs w:val="28"/>
          <w:lang w:eastAsia="en-US"/>
        </w:rPr>
      </w:pPr>
      <w:r w:rsidRPr="0073625F">
        <w:rPr>
          <w:rFonts w:eastAsia="Calibri"/>
          <w:sz w:val="28"/>
          <w:szCs w:val="28"/>
          <w:lang w:eastAsia="en-US"/>
        </w:rPr>
        <w:t>в пределах территорий санитарно-защитных зон промышленных предприятий, сооружений и других объектов.</w:t>
      </w:r>
    </w:p>
    <w:p w:rsidR="00AA2371" w:rsidRPr="0073625F" w:rsidRDefault="00AA2371" w:rsidP="00116B75">
      <w:pPr>
        <w:ind w:firstLine="709"/>
        <w:jc w:val="both"/>
        <w:rPr>
          <w:sz w:val="28"/>
          <w:szCs w:val="28"/>
        </w:rPr>
      </w:pPr>
      <w:r w:rsidRPr="0073625F">
        <w:rPr>
          <w:b/>
          <w:i/>
          <w:sz w:val="28"/>
          <w:szCs w:val="28"/>
        </w:rPr>
        <w:t>Зона преимущественно сельскохозяйственного назначения</w:t>
      </w:r>
      <w:r w:rsidRPr="0073625F">
        <w:rPr>
          <w:sz w:val="28"/>
          <w:szCs w:val="28"/>
        </w:rPr>
        <w:t xml:space="preserve"> включает в себя земли </w:t>
      </w:r>
      <w:r w:rsidRPr="0073625F">
        <w:rPr>
          <w:i/>
          <w:sz w:val="28"/>
          <w:szCs w:val="28"/>
        </w:rPr>
        <w:t>сельхозугодий</w:t>
      </w:r>
      <w:r w:rsidRPr="0073625F">
        <w:rPr>
          <w:sz w:val="28"/>
          <w:szCs w:val="28"/>
        </w:rPr>
        <w:t xml:space="preserve"> с разной степенью освоенности. Это территория предназначена для производства товарной сельскохозяйственной продукции и возможного размещения предприятий по ее переработке. Здесь возможно размещение новых и реконструкция существующих объектов АПК.</w:t>
      </w:r>
    </w:p>
    <w:p w:rsidR="00AA2371" w:rsidRPr="0073625F" w:rsidRDefault="00AA2371" w:rsidP="00116B75">
      <w:pPr>
        <w:widowControl w:val="0"/>
        <w:ind w:firstLine="709"/>
        <w:contextualSpacing/>
        <w:jc w:val="both"/>
        <w:rPr>
          <w:sz w:val="28"/>
          <w:szCs w:val="28"/>
        </w:rPr>
      </w:pPr>
      <w:r w:rsidRPr="0073625F">
        <w:rPr>
          <w:sz w:val="28"/>
          <w:szCs w:val="28"/>
        </w:rPr>
        <w:t>Дальнейшее развитие зоны преимущественного сельскохозяйственного назначения не предусматривает её расширения за счёт введения в сельскохозяйственный оборот новых земель. Режим использования территории зоны должен быть направлен на более интенсивное использование сельхозугодий, исключение нарушения почвенного покрова и загрязнения подпочвенных вод, планомерное проведение агромелиоративных мероприятий с целью повышения продуктивности земель и интенсификации сельхозпроизводства в целом.</w:t>
      </w:r>
    </w:p>
    <w:p w:rsidR="00AA2371" w:rsidRPr="0073625F" w:rsidRDefault="00AA2371" w:rsidP="00116B75">
      <w:pPr>
        <w:widowControl w:val="0"/>
        <w:ind w:firstLine="709"/>
        <w:jc w:val="both"/>
        <w:rPr>
          <w:sz w:val="28"/>
          <w:szCs w:val="28"/>
        </w:rPr>
      </w:pPr>
      <w:r w:rsidRPr="0073625F">
        <w:rPr>
          <w:sz w:val="28"/>
          <w:szCs w:val="28"/>
        </w:rPr>
        <w:t>В перспективе зона сельского хозяйства может изменить свои границы в связи:</w:t>
      </w:r>
    </w:p>
    <w:p w:rsidR="00AA2371" w:rsidRPr="0073625F" w:rsidRDefault="00AA2371" w:rsidP="00116B75">
      <w:pPr>
        <w:widowControl w:val="0"/>
        <w:ind w:firstLine="709"/>
        <w:jc w:val="both"/>
        <w:rPr>
          <w:sz w:val="28"/>
          <w:szCs w:val="28"/>
        </w:rPr>
      </w:pPr>
      <w:r w:rsidRPr="0073625F">
        <w:rPr>
          <w:b/>
          <w:sz w:val="28"/>
          <w:szCs w:val="28"/>
        </w:rPr>
        <w:t>-</w:t>
      </w:r>
      <w:r w:rsidR="0024676A">
        <w:rPr>
          <w:b/>
          <w:sz w:val="28"/>
          <w:szCs w:val="28"/>
        </w:rPr>
        <w:t xml:space="preserve"> </w:t>
      </w:r>
      <w:r w:rsidRPr="0073625F">
        <w:rPr>
          <w:sz w:val="28"/>
          <w:szCs w:val="28"/>
        </w:rPr>
        <w:t>с строительством на непригодных для ведения сельскохозяйственного производства землях объектов промышленности;</w:t>
      </w:r>
    </w:p>
    <w:p w:rsidR="00AA2371" w:rsidRPr="0073625F" w:rsidRDefault="00AA2371" w:rsidP="00116B75">
      <w:pPr>
        <w:widowControl w:val="0"/>
        <w:ind w:firstLine="709"/>
        <w:jc w:val="both"/>
        <w:rPr>
          <w:sz w:val="28"/>
          <w:szCs w:val="28"/>
        </w:rPr>
      </w:pPr>
      <w:r w:rsidRPr="0073625F">
        <w:rPr>
          <w:b/>
          <w:sz w:val="28"/>
          <w:szCs w:val="28"/>
        </w:rPr>
        <w:t xml:space="preserve">- </w:t>
      </w:r>
      <w:r w:rsidRPr="0073625F">
        <w:rPr>
          <w:sz w:val="28"/>
          <w:szCs w:val="28"/>
        </w:rPr>
        <w:t>с созданием новых особо охраняемых территорий;</w:t>
      </w:r>
    </w:p>
    <w:p w:rsidR="00AA2371" w:rsidRPr="0073625F" w:rsidRDefault="00AA2371" w:rsidP="00116B75">
      <w:pPr>
        <w:widowControl w:val="0"/>
        <w:ind w:firstLine="709"/>
        <w:jc w:val="both"/>
        <w:rPr>
          <w:sz w:val="28"/>
          <w:szCs w:val="28"/>
        </w:rPr>
      </w:pPr>
      <w:r w:rsidRPr="0073625F">
        <w:rPr>
          <w:b/>
          <w:sz w:val="28"/>
          <w:szCs w:val="28"/>
        </w:rPr>
        <w:t xml:space="preserve">- </w:t>
      </w:r>
      <w:r w:rsidR="0024676A">
        <w:rPr>
          <w:sz w:val="28"/>
          <w:szCs w:val="28"/>
        </w:rPr>
        <w:t xml:space="preserve">с </w:t>
      </w:r>
      <w:r w:rsidRPr="0073625F">
        <w:rPr>
          <w:sz w:val="28"/>
          <w:szCs w:val="28"/>
        </w:rPr>
        <w:t>строительством линейных объектов инженерно-транспортной инфраструктуры;</w:t>
      </w:r>
    </w:p>
    <w:p w:rsidR="00AA2371" w:rsidRPr="0073625F" w:rsidRDefault="00AA2371" w:rsidP="00116B75">
      <w:pPr>
        <w:widowControl w:val="0"/>
        <w:ind w:firstLine="709"/>
        <w:jc w:val="both"/>
        <w:rPr>
          <w:sz w:val="28"/>
          <w:szCs w:val="28"/>
        </w:rPr>
      </w:pPr>
      <w:r w:rsidRPr="0073625F">
        <w:rPr>
          <w:b/>
          <w:sz w:val="28"/>
          <w:szCs w:val="28"/>
        </w:rPr>
        <w:t>-</w:t>
      </w:r>
      <w:r w:rsidRPr="0073625F">
        <w:rPr>
          <w:sz w:val="28"/>
          <w:szCs w:val="28"/>
        </w:rPr>
        <w:t xml:space="preserve"> с содержанием объектов историко-культурного наследия;</w:t>
      </w:r>
    </w:p>
    <w:p w:rsidR="0024676A" w:rsidRPr="00863850" w:rsidRDefault="00AA2371" w:rsidP="00863850">
      <w:pPr>
        <w:widowControl w:val="0"/>
        <w:tabs>
          <w:tab w:val="num" w:pos="142"/>
        </w:tabs>
        <w:ind w:firstLine="709"/>
        <w:jc w:val="both"/>
        <w:rPr>
          <w:sz w:val="28"/>
          <w:szCs w:val="28"/>
        </w:rPr>
      </w:pPr>
      <w:r w:rsidRPr="0073625F">
        <w:rPr>
          <w:b/>
          <w:sz w:val="28"/>
          <w:szCs w:val="28"/>
        </w:rPr>
        <w:t>-</w:t>
      </w:r>
      <w:r w:rsidRPr="0073625F">
        <w:rPr>
          <w:sz w:val="28"/>
          <w:szCs w:val="28"/>
        </w:rPr>
        <w:t xml:space="preserve"> с добычей полезных ископаемых.</w:t>
      </w:r>
    </w:p>
    <w:p w:rsidR="00AA2371" w:rsidRPr="0073625F" w:rsidRDefault="00AA2371" w:rsidP="00116B75">
      <w:pPr>
        <w:widowControl w:val="0"/>
        <w:ind w:firstLine="709"/>
        <w:contextualSpacing/>
        <w:jc w:val="both"/>
        <w:rPr>
          <w:sz w:val="28"/>
          <w:szCs w:val="28"/>
        </w:rPr>
      </w:pPr>
      <w:r w:rsidRPr="0073625F">
        <w:rPr>
          <w:b/>
          <w:i/>
          <w:sz w:val="28"/>
          <w:szCs w:val="28"/>
        </w:rPr>
        <w:t xml:space="preserve">Зона преимущественно рекреационного и природоохранного назначения </w:t>
      </w:r>
      <w:r w:rsidRPr="0073625F">
        <w:rPr>
          <w:sz w:val="28"/>
          <w:szCs w:val="28"/>
        </w:rPr>
        <w:t>включает:</w:t>
      </w:r>
    </w:p>
    <w:p w:rsidR="00AA2371" w:rsidRPr="0073625F" w:rsidRDefault="00AA2371" w:rsidP="00116B75">
      <w:pPr>
        <w:ind w:firstLine="709"/>
        <w:jc w:val="both"/>
        <w:rPr>
          <w:sz w:val="28"/>
          <w:szCs w:val="28"/>
        </w:rPr>
      </w:pPr>
      <w:r w:rsidRPr="0073625F">
        <w:rPr>
          <w:b/>
          <w:sz w:val="28"/>
          <w:szCs w:val="28"/>
        </w:rPr>
        <w:lastRenderedPageBreak/>
        <w:t>-</w:t>
      </w:r>
      <w:r w:rsidRPr="0073625F">
        <w:rPr>
          <w:i/>
          <w:sz w:val="28"/>
          <w:szCs w:val="28"/>
        </w:rPr>
        <w:t xml:space="preserve">особо охраняемые территорий </w:t>
      </w:r>
      <w:r w:rsidRPr="0073625F">
        <w:rPr>
          <w:sz w:val="28"/>
          <w:szCs w:val="28"/>
        </w:rPr>
        <w:t>- памятники природы, истории и культуры, особо охраняемые природные территории, как существующие, так и перспективные.</w:t>
      </w:r>
    </w:p>
    <w:p w:rsidR="00AA2371" w:rsidRPr="0073625F" w:rsidRDefault="00AA2371" w:rsidP="00116B75">
      <w:pPr>
        <w:ind w:firstLine="709"/>
        <w:jc w:val="both"/>
        <w:rPr>
          <w:sz w:val="28"/>
          <w:szCs w:val="28"/>
        </w:rPr>
      </w:pPr>
      <w:r w:rsidRPr="0073625F">
        <w:rPr>
          <w:sz w:val="28"/>
          <w:szCs w:val="28"/>
        </w:rPr>
        <w:t xml:space="preserve">Режим использования регламентируется статусом входящих в нее территорий и является наиболее строгим: территория должна оставаться ненарушенной, закрытой для коммерческого использования, разработок леса и полезных ископаемых, выпаса скота и охоты. Развитие туризма должно быть разумно ограничено для сохранения уникальности, эталонной ненарушенности экосистем. </w:t>
      </w:r>
    </w:p>
    <w:p w:rsidR="00AA2371" w:rsidRPr="0073625F" w:rsidRDefault="00AA2371" w:rsidP="00116B75">
      <w:pPr>
        <w:ind w:firstLine="709"/>
        <w:jc w:val="both"/>
        <w:rPr>
          <w:rFonts w:asciiTheme="minorHAnsi" w:eastAsiaTheme="minorHAnsi" w:hAnsiTheme="minorHAnsi" w:cstheme="minorBidi"/>
          <w:sz w:val="22"/>
          <w:szCs w:val="22"/>
          <w:lang w:eastAsia="en-US"/>
        </w:rPr>
      </w:pPr>
      <w:r w:rsidRPr="0073625F">
        <w:rPr>
          <w:i/>
          <w:sz w:val="28"/>
          <w:szCs w:val="28"/>
        </w:rPr>
        <w:t xml:space="preserve">- территории рекреационного назначения, </w:t>
      </w:r>
      <w:r w:rsidRPr="0073625F">
        <w:rPr>
          <w:sz w:val="28"/>
          <w:szCs w:val="28"/>
        </w:rPr>
        <w:t>где предусматривается развитие туристской инфраструктуры (размещение объектов капитального строительства, развитие сферы услуг). На остальной территории поселения возможно развитие локальных рекреационных центров.</w:t>
      </w:r>
    </w:p>
    <w:p w:rsidR="00AA2371" w:rsidRPr="00233FB7" w:rsidRDefault="00AA2371" w:rsidP="00233FB7">
      <w:pPr>
        <w:ind w:firstLine="709"/>
        <w:jc w:val="both"/>
        <w:rPr>
          <w:rFonts w:eastAsiaTheme="minorHAnsi"/>
          <w:sz w:val="28"/>
          <w:szCs w:val="28"/>
          <w:lang w:eastAsia="en-US"/>
        </w:rPr>
      </w:pPr>
      <w:r w:rsidRPr="0073625F">
        <w:rPr>
          <w:rFonts w:eastAsiaTheme="minorHAnsi"/>
          <w:sz w:val="28"/>
          <w:szCs w:val="28"/>
          <w:lang w:eastAsia="en-US"/>
        </w:rPr>
        <w:t xml:space="preserve">Планирование в области охоты и сохранения охотничьих ресурсов </w:t>
      </w:r>
      <w:proofErr w:type="gramStart"/>
      <w:r w:rsidRPr="0073625F">
        <w:rPr>
          <w:rFonts w:eastAsiaTheme="minorHAnsi"/>
          <w:sz w:val="28"/>
          <w:szCs w:val="28"/>
          <w:lang w:eastAsia="en-US"/>
        </w:rPr>
        <w:t>-т</w:t>
      </w:r>
      <w:proofErr w:type="gramEnd"/>
      <w:r w:rsidRPr="0073625F">
        <w:rPr>
          <w:rFonts w:eastAsiaTheme="minorHAnsi"/>
          <w:sz w:val="28"/>
          <w:szCs w:val="28"/>
          <w:lang w:eastAsia="en-US"/>
        </w:rPr>
        <w:t xml:space="preserve">ерриториальное </w:t>
      </w:r>
      <w:proofErr w:type="spellStart"/>
      <w:r w:rsidRPr="0073625F">
        <w:rPr>
          <w:rFonts w:eastAsiaTheme="minorHAnsi"/>
          <w:sz w:val="28"/>
          <w:szCs w:val="28"/>
          <w:lang w:eastAsia="en-US"/>
        </w:rPr>
        <w:t>охот</w:t>
      </w:r>
      <w:r w:rsidR="0024676A">
        <w:rPr>
          <w:rFonts w:eastAsiaTheme="minorHAnsi"/>
          <w:sz w:val="28"/>
          <w:szCs w:val="28"/>
          <w:lang w:eastAsia="en-US"/>
        </w:rPr>
        <w:t>о</w:t>
      </w:r>
      <w:r w:rsidRPr="0073625F">
        <w:rPr>
          <w:rFonts w:eastAsiaTheme="minorHAnsi"/>
          <w:sz w:val="28"/>
          <w:szCs w:val="28"/>
          <w:lang w:eastAsia="en-US"/>
        </w:rPr>
        <w:t>устройство</w:t>
      </w:r>
      <w:proofErr w:type="spellEnd"/>
      <w:r w:rsidRPr="0073625F">
        <w:rPr>
          <w:rFonts w:eastAsiaTheme="minorHAnsi"/>
          <w:sz w:val="28"/>
          <w:szCs w:val="28"/>
          <w:lang w:eastAsia="en-US"/>
        </w:rPr>
        <w:t xml:space="preserve"> на территории Новицкого сельского поселения Партизанского муниципального района Приморского края осуществляется в соответствии со схемой размещения, использования и охраны охотничьих угодий на территории Приморского края</w:t>
      </w:r>
    </w:p>
    <w:p w:rsidR="00AA2371" w:rsidRDefault="00AA2371" w:rsidP="00116B75">
      <w:pPr>
        <w:ind w:firstLine="709"/>
        <w:jc w:val="both"/>
        <w:rPr>
          <w:b/>
          <w:i/>
          <w:sz w:val="28"/>
          <w:szCs w:val="28"/>
        </w:rPr>
      </w:pPr>
      <w:r w:rsidRPr="0073625F">
        <w:rPr>
          <w:b/>
          <w:i/>
          <w:sz w:val="28"/>
          <w:szCs w:val="28"/>
        </w:rPr>
        <w:t xml:space="preserve">Зона </w:t>
      </w:r>
      <w:r>
        <w:rPr>
          <w:b/>
          <w:i/>
          <w:sz w:val="28"/>
          <w:szCs w:val="28"/>
        </w:rPr>
        <w:t>специального назначения</w:t>
      </w:r>
    </w:p>
    <w:p w:rsidR="00AA2371" w:rsidRPr="00176A95" w:rsidRDefault="00AA2371" w:rsidP="00116B75">
      <w:pPr>
        <w:ind w:firstLine="709"/>
        <w:jc w:val="both"/>
        <w:rPr>
          <w:rFonts w:eastAsiaTheme="minorHAnsi"/>
          <w:sz w:val="28"/>
          <w:szCs w:val="28"/>
          <w:lang w:eastAsia="en-US"/>
        </w:rPr>
      </w:pPr>
      <w:r>
        <w:rPr>
          <w:rFonts w:eastAsiaTheme="minorHAnsi"/>
          <w:sz w:val="28"/>
          <w:szCs w:val="28"/>
          <w:lang w:eastAsia="en-US"/>
        </w:rPr>
        <w:t>Зона</w:t>
      </w:r>
      <w:bookmarkStart w:id="0" w:name="_GoBack"/>
      <w:bookmarkEnd w:id="0"/>
      <w:r w:rsidRPr="00176A95">
        <w:rPr>
          <w:rFonts w:eastAsiaTheme="minorHAnsi"/>
          <w:sz w:val="28"/>
          <w:szCs w:val="28"/>
          <w:lang w:eastAsia="en-US"/>
        </w:rPr>
        <w:t> в населенном пункте, в которую включаются земельные участки, занятые кладбищами, скотомогильниками, объектами размещения отходов потребления и иными объектами, размещение которых не допускается в иных территориальных зонах</w:t>
      </w:r>
    </w:p>
    <w:p w:rsidR="00AA2371" w:rsidRDefault="00AA2371" w:rsidP="0024676A">
      <w:pPr>
        <w:spacing w:before="200"/>
        <w:jc w:val="center"/>
        <w:rPr>
          <w:b/>
          <w:sz w:val="28"/>
          <w:szCs w:val="28"/>
        </w:rPr>
      </w:pPr>
      <w:r w:rsidRPr="00761F0A">
        <w:rPr>
          <w:b/>
          <w:sz w:val="28"/>
          <w:szCs w:val="28"/>
        </w:rPr>
        <w:t>Существующие и проектные границы категорий земель</w:t>
      </w:r>
    </w:p>
    <w:p w:rsidR="00AA2371" w:rsidRPr="007732F4" w:rsidRDefault="00AA2371" w:rsidP="0024676A">
      <w:pPr>
        <w:ind w:firstLine="567"/>
        <w:jc w:val="center"/>
        <w:rPr>
          <w:sz w:val="28"/>
          <w:szCs w:val="28"/>
        </w:rPr>
      </w:pPr>
    </w:p>
    <w:p w:rsidR="00AA2371" w:rsidRPr="00C33BCE" w:rsidRDefault="00AA2371" w:rsidP="00AA2371">
      <w:pPr>
        <w:ind w:right="284"/>
        <w:rPr>
          <w:rFonts w:eastAsia="Calibri"/>
          <w:sz w:val="28"/>
          <w:szCs w:val="28"/>
          <w:lang w:eastAsia="en-US"/>
        </w:rPr>
      </w:pPr>
      <w:r w:rsidRPr="00C33BCE">
        <w:rPr>
          <w:rFonts w:eastAsia="Calibri"/>
          <w:sz w:val="28"/>
          <w:szCs w:val="28"/>
          <w:lang w:eastAsia="en-US"/>
        </w:rPr>
        <w:t>Таблица 3.1. Распределение земель по категориям, существующее положение и проектное предложение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5380"/>
        <w:gridCol w:w="2093"/>
        <w:gridCol w:w="1736"/>
      </w:tblGrid>
      <w:tr w:rsidR="00AA2371" w:rsidRPr="0073625F" w:rsidTr="00AA2371">
        <w:trPr>
          <w:trHeight w:val="1140"/>
          <w:tblHeader/>
        </w:trPr>
        <w:tc>
          <w:tcPr>
            <w:tcW w:w="327" w:type="pct"/>
            <w:shd w:val="clear" w:color="auto" w:fill="auto"/>
            <w:vAlign w:val="center"/>
          </w:tcPr>
          <w:p w:rsidR="00AA2371" w:rsidRPr="0073625F" w:rsidRDefault="00AA2371" w:rsidP="00AA2371">
            <w:pPr>
              <w:jc w:val="center"/>
            </w:pPr>
            <w:r w:rsidRPr="0073625F">
              <w:t>№ п.п.</w:t>
            </w:r>
          </w:p>
        </w:tc>
        <w:tc>
          <w:tcPr>
            <w:tcW w:w="2730" w:type="pct"/>
            <w:shd w:val="clear" w:color="auto" w:fill="auto"/>
            <w:vAlign w:val="center"/>
          </w:tcPr>
          <w:p w:rsidR="00AA2371" w:rsidRPr="0073625F" w:rsidRDefault="00AA2371" w:rsidP="00AA2371">
            <w:pPr>
              <w:jc w:val="center"/>
            </w:pPr>
            <w:r w:rsidRPr="0073625F">
              <w:t>Категория земель</w:t>
            </w:r>
          </w:p>
        </w:tc>
        <w:tc>
          <w:tcPr>
            <w:tcW w:w="1062" w:type="pct"/>
            <w:shd w:val="clear" w:color="auto" w:fill="auto"/>
            <w:vAlign w:val="center"/>
          </w:tcPr>
          <w:p w:rsidR="00AA2371" w:rsidRPr="0073625F" w:rsidRDefault="00AA2371" w:rsidP="00AA2371">
            <w:pPr>
              <w:ind w:right="-108"/>
              <w:jc w:val="center"/>
              <w:rPr>
                <w:bCs/>
              </w:rPr>
            </w:pPr>
            <w:r w:rsidRPr="0073625F">
              <w:rPr>
                <w:bCs/>
              </w:rPr>
              <w:t xml:space="preserve">Сущ. </w:t>
            </w:r>
          </w:p>
          <w:p w:rsidR="00AA2371" w:rsidRPr="0073625F" w:rsidRDefault="00AA2371" w:rsidP="00AA2371">
            <w:pPr>
              <w:ind w:right="-108"/>
              <w:jc w:val="center"/>
              <w:rPr>
                <w:bCs/>
              </w:rPr>
            </w:pPr>
            <w:r w:rsidRPr="0073625F">
              <w:rPr>
                <w:bCs/>
              </w:rPr>
              <w:t>положение*</w:t>
            </w:r>
          </w:p>
          <w:p w:rsidR="00AA2371" w:rsidRPr="0073625F" w:rsidRDefault="00AA2371" w:rsidP="00AA2371">
            <w:pPr>
              <w:ind w:right="-108"/>
              <w:jc w:val="center"/>
              <w:rPr>
                <w:bCs/>
              </w:rPr>
            </w:pPr>
            <w:r w:rsidRPr="0073625F">
              <w:rPr>
                <w:bCs/>
              </w:rPr>
              <w:t>(га)</w:t>
            </w:r>
          </w:p>
          <w:p w:rsidR="00AA2371" w:rsidRPr="0073625F" w:rsidRDefault="00AA2371" w:rsidP="00AA2371">
            <w:pPr>
              <w:jc w:val="center"/>
              <w:rPr>
                <w:bCs/>
              </w:rPr>
            </w:pPr>
          </w:p>
        </w:tc>
        <w:tc>
          <w:tcPr>
            <w:tcW w:w="881" w:type="pct"/>
            <w:vAlign w:val="center"/>
          </w:tcPr>
          <w:p w:rsidR="00AA2371" w:rsidRPr="0073625F" w:rsidRDefault="00AA2371" w:rsidP="00AA2371">
            <w:pPr>
              <w:ind w:right="-108"/>
              <w:jc w:val="center"/>
              <w:rPr>
                <w:bCs/>
              </w:rPr>
            </w:pPr>
            <w:r w:rsidRPr="0073625F">
              <w:rPr>
                <w:bCs/>
              </w:rPr>
              <w:t>Проектное предложение</w:t>
            </w:r>
          </w:p>
          <w:p w:rsidR="00AA2371" w:rsidRPr="0073625F" w:rsidRDefault="00AA2371" w:rsidP="00AA2371">
            <w:pPr>
              <w:ind w:right="-108"/>
              <w:jc w:val="center"/>
              <w:rPr>
                <w:bCs/>
              </w:rPr>
            </w:pPr>
            <w:r w:rsidRPr="0073625F">
              <w:rPr>
                <w:bCs/>
              </w:rPr>
              <w:t>(га)</w:t>
            </w:r>
          </w:p>
        </w:tc>
      </w:tr>
      <w:tr w:rsidR="00AA2371" w:rsidRPr="0073625F" w:rsidTr="00AA2371">
        <w:trPr>
          <w:trHeight w:hRule="exact" w:val="397"/>
          <w:tblHeader/>
        </w:trPr>
        <w:tc>
          <w:tcPr>
            <w:tcW w:w="327" w:type="pct"/>
            <w:vAlign w:val="center"/>
          </w:tcPr>
          <w:p w:rsidR="00AA2371" w:rsidRPr="0073625F" w:rsidRDefault="00AA2371" w:rsidP="00AA2371">
            <w:pPr>
              <w:jc w:val="center"/>
            </w:pPr>
            <w:r w:rsidRPr="0073625F">
              <w:t>1</w:t>
            </w:r>
          </w:p>
        </w:tc>
        <w:tc>
          <w:tcPr>
            <w:tcW w:w="2730" w:type="pct"/>
            <w:vAlign w:val="center"/>
          </w:tcPr>
          <w:p w:rsidR="00AA2371" w:rsidRPr="0073625F" w:rsidRDefault="00AA2371" w:rsidP="00AA2371">
            <w:pPr>
              <w:jc w:val="center"/>
            </w:pPr>
            <w:r w:rsidRPr="0073625F">
              <w:t>2</w:t>
            </w:r>
          </w:p>
        </w:tc>
        <w:tc>
          <w:tcPr>
            <w:tcW w:w="1062" w:type="pct"/>
            <w:shd w:val="clear" w:color="auto" w:fill="auto"/>
            <w:vAlign w:val="center"/>
          </w:tcPr>
          <w:p w:rsidR="00AA2371" w:rsidRPr="0073625F" w:rsidRDefault="00AA2371" w:rsidP="00AA2371">
            <w:pPr>
              <w:jc w:val="center"/>
              <w:rPr>
                <w:bCs/>
              </w:rPr>
            </w:pPr>
            <w:r w:rsidRPr="0073625F">
              <w:rPr>
                <w:bCs/>
              </w:rPr>
              <w:t>3</w:t>
            </w:r>
          </w:p>
        </w:tc>
        <w:tc>
          <w:tcPr>
            <w:tcW w:w="881" w:type="pct"/>
            <w:vAlign w:val="center"/>
          </w:tcPr>
          <w:p w:rsidR="00AA2371" w:rsidRPr="0073625F" w:rsidRDefault="00AA2371" w:rsidP="00AA2371">
            <w:pPr>
              <w:jc w:val="center"/>
              <w:rPr>
                <w:bCs/>
              </w:rPr>
            </w:pPr>
            <w:r w:rsidRPr="0073625F">
              <w:rPr>
                <w:bCs/>
              </w:rPr>
              <w:t>4</w:t>
            </w:r>
          </w:p>
        </w:tc>
      </w:tr>
      <w:tr w:rsidR="00AA2371" w:rsidRPr="0073625F" w:rsidTr="00116B75">
        <w:trPr>
          <w:trHeight w:hRule="exact" w:val="509"/>
        </w:trPr>
        <w:tc>
          <w:tcPr>
            <w:tcW w:w="327" w:type="pct"/>
            <w:shd w:val="clear" w:color="auto" w:fill="auto"/>
            <w:vAlign w:val="center"/>
          </w:tcPr>
          <w:p w:rsidR="00AA2371" w:rsidRPr="0073625F" w:rsidRDefault="00AA2371" w:rsidP="00AA2371">
            <w:pPr>
              <w:jc w:val="center"/>
            </w:pPr>
            <w:r w:rsidRPr="0073625F">
              <w:t>1.</w:t>
            </w:r>
          </w:p>
        </w:tc>
        <w:tc>
          <w:tcPr>
            <w:tcW w:w="2730" w:type="pct"/>
            <w:shd w:val="clear" w:color="auto" w:fill="auto"/>
            <w:vAlign w:val="center"/>
          </w:tcPr>
          <w:p w:rsidR="00AA2371" w:rsidRPr="0073625F" w:rsidRDefault="00AA2371" w:rsidP="00AA2371">
            <w:pPr>
              <w:rPr>
                <w:bCs/>
              </w:rPr>
            </w:pPr>
            <w:r w:rsidRPr="0073625F">
              <w:rPr>
                <w:bCs/>
              </w:rPr>
              <w:t>Земли сельскохозяйственного назначения</w:t>
            </w:r>
          </w:p>
        </w:tc>
        <w:tc>
          <w:tcPr>
            <w:tcW w:w="1062" w:type="pct"/>
            <w:shd w:val="clear" w:color="auto" w:fill="auto"/>
            <w:vAlign w:val="center"/>
          </w:tcPr>
          <w:p w:rsidR="00AA2371" w:rsidRPr="0073625F" w:rsidRDefault="00AA2371" w:rsidP="00AA2371">
            <w:pPr>
              <w:jc w:val="center"/>
              <w:rPr>
                <w:bCs/>
              </w:rPr>
            </w:pPr>
            <w:r w:rsidRPr="0073625F">
              <w:rPr>
                <w:bCs/>
              </w:rPr>
              <w:t>4536,3</w:t>
            </w:r>
          </w:p>
        </w:tc>
        <w:tc>
          <w:tcPr>
            <w:tcW w:w="881" w:type="pct"/>
            <w:vAlign w:val="center"/>
          </w:tcPr>
          <w:p w:rsidR="00AA2371" w:rsidRPr="0073625F" w:rsidRDefault="00AA2371" w:rsidP="00AA2371">
            <w:pPr>
              <w:jc w:val="center"/>
              <w:rPr>
                <w:bCs/>
              </w:rPr>
            </w:pPr>
            <w:r w:rsidRPr="0073625F">
              <w:rPr>
                <w:bCs/>
              </w:rPr>
              <w:t>4299,8</w:t>
            </w:r>
          </w:p>
        </w:tc>
      </w:tr>
      <w:tr w:rsidR="00AA2371" w:rsidRPr="0073625F" w:rsidTr="00AA2371">
        <w:trPr>
          <w:trHeight w:hRule="exact" w:val="436"/>
        </w:trPr>
        <w:tc>
          <w:tcPr>
            <w:tcW w:w="327" w:type="pct"/>
            <w:shd w:val="clear" w:color="auto" w:fill="auto"/>
            <w:vAlign w:val="center"/>
          </w:tcPr>
          <w:p w:rsidR="00AA2371" w:rsidRPr="0073625F" w:rsidRDefault="00AA2371" w:rsidP="00AA2371">
            <w:pPr>
              <w:jc w:val="center"/>
            </w:pPr>
            <w:r w:rsidRPr="0073625F">
              <w:t>2.</w:t>
            </w:r>
          </w:p>
        </w:tc>
        <w:tc>
          <w:tcPr>
            <w:tcW w:w="2730" w:type="pct"/>
            <w:shd w:val="clear" w:color="auto" w:fill="auto"/>
            <w:vAlign w:val="center"/>
          </w:tcPr>
          <w:p w:rsidR="00AA2371" w:rsidRPr="0073625F" w:rsidRDefault="00AA2371" w:rsidP="00AA2371">
            <w:pPr>
              <w:rPr>
                <w:bCs/>
              </w:rPr>
            </w:pPr>
            <w:r w:rsidRPr="0073625F">
              <w:rPr>
                <w:bCs/>
              </w:rPr>
              <w:t>Земли НП</w:t>
            </w:r>
          </w:p>
        </w:tc>
        <w:tc>
          <w:tcPr>
            <w:tcW w:w="1062" w:type="pct"/>
            <w:shd w:val="clear" w:color="auto" w:fill="auto"/>
            <w:noWrap/>
            <w:vAlign w:val="center"/>
          </w:tcPr>
          <w:p w:rsidR="00AA2371" w:rsidRPr="0073625F" w:rsidRDefault="00AA2371" w:rsidP="00AA2371">
            <w:pPr>
              <w:jc w:val="center"/>
              <w:rPr>
                <w:bCs/>
              </w:rPr>
            </w:pPr>
            <w:r w:rsidRPr="0073625F">
              <w:rPr>
                <w:bCs/>
              </w:rPr>
              <w:t>1248,4</w:t>
            </w:r>
          </w:p>
        </w:tc>
        <w:tc>
          <w:tcPr>
            <w:tcW w:w="881" w:type="pct"/>
            <w:vAlign w:val="center"/>
          </w:tcPr>
          <w:p w:rsidR="00AA2371" w:rsidRPr="0073625F" w:rsidRDefault="00AA2371" w:rsidP="00AA2371">
            <w:pPr>
              <w:jc w:val="center"/>
              <w:rPr>
                <w:bCs/>
              </w:rPr>
            </w:pPr>
            <w:r w:rsidRPr="0073625F">
              <w:rPr>
                <w:bCs/>
              </w:rPr>
              <w:t>1402,2</w:t>
            </w:r>
          </w:p>
        </w:tc>
      </w:tr>
      <w:tr w:rsidR="00AA2371" w:rsidRPr="0073625F" w:rsidTr="00116B75">
        <w:trPr>
          <w:trHeight w:hRule="exact" w:val="553"/>
        </w:trPr>
        <w:tc>
          <w:tcPr>
            <w:tcW w:w="327" w:type="pct"/>
            <w:vMerge w:val="restart"/>
            <w:shd w:val="clear" w:color="auto" w:fill="auto"/>
            <w:vAlign w:val="center"/>
          </w:tcPr>
          <w:p w:rsidR="00AA2371" w:rsidRPr="0073625F" w:rsidRDefault="00AA2371" w:rsidP="00AA2371">
            <w:pPr>
              <w:jc w:val="center"/>
            </w:pPr>
            <w:r w:rsidRPr="0073625F">
              <w:t>3.</w:t>
            </w:r>
          </w:p>
        </w:tc>
        <w:tc>
          <w:tcPr>
            <w:tcW w:w="2730" w:type="pct"/>
            <w:shd w:val="clear" w:color="auto" w:fill="auto"/>
            <w:vAlign w:val="center"/>
          </w:tcPr>
          <w:p w:rsidR="00AA2371" w:rsidRPr="0073625F" w:rsidRDefault="00AA2371" w:rsidP="00AA2371">
            <w:pPr>
              <w:rPr>
                <w:bCs/>
              </w:rPr>
            </w:pPr>
            <w:r w:rsidRPr="0073625F">
              <w:rPr>
                <w:bCs/>
              </w:rPr>
              <w:t>Земли промышленности и т.д., в т.ч.</w:t>
            </w:r>
          </w:p>
        </w:tc>
        <w:tc>
          <w:tcPr>
            <w:tcW w:w="1062" w:type="pct"/>
            <w:shd w:val="clear" w:color="auto" w:fill="auto"/>
            <w:noWrap/>
            <w:vAlign w:val="center"/>
          </w:tcPr>
          <w:p w:rsidR="00AA2371" w:rsidRPr="0073625F" w:rsidRDefault="00AA2371" w:rsidP="00AA2371">
            <w:pPr>
              <w:jc w:val="center"/>
            </w:pPr>
            <w:r w:rsidRPr="0073625F">
              <w:rPr>
                <w:bCs/>
              </w:rPr>
              <w:t>108,2</w:t>
            </w:r>
          </w:p>
        </w:tc>
        <w:tc>
          <w:tcPr>
            <w:tcW w:w="881" w:type="pct"/>
            <w:vAlign w:val="center"/>
          </w:tcPr>
          <w:p w:rsidR="00AA2371" w:rsidRPr="0073625F" w:rsidRDefault="00AA2371" w:rsidP="00AA2371">
            <w:pPr>
              <w:jc w:val="center"/>
              <w:rPr>
                <w:bCs/>
              </w:rPr>
            </w:pPr>
            <w:r w:rsidRPr="0073625F">
              <w:rPr>
                <w:bCs/>
              </w:rPr>
              <w:t>260,9</w:t>
            </w:r>
          </w:p>
        </w:tc>
      </w:tr>
      <w:tr w:rsidR="00AA2371" w:rsidRPr="0073625F" w:rsidTr="00AA2371">
        <w:trPr>
          <w:trHeight w:hRule="exact" w:val="456"/>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Промышленности</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AA2371">
        <w:trPr>
          <w:trHeight w:hRule="exact" w:val="406"/>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Транспорта</w:t>
            </w:r>
          </w:p>
        </w:tc>
        <w:tc>
          <w:tcPr>
            <w:tcW w:w="1062" w:type="pct"/>
            <w:shd w:val="clear" w:color="auto" w:fill="auto"/>
            <w:vAlign w:val="center"/>
          </w:tcPr>
          <w:p w:rsidR="00AA2371" w:rsidRPr="0073625F" w:rsidRDefault="00AA2371" w:rsidP="00AA2371">
            <w:pPr>
              <w:jc w:val="center"/>
              <w:rPr>
                <w:bCs/>
              </w:rPr>
            </w:pPr>
            <w:r w:rsidRPr="0073625F">
              <w:rPr>
                <w:bCs/>
              </w:rPr>
              <w:t>108,2</w:t>
            </w:r>
          </w:p>
        </w:tc>
        <w:tc>
          <w:tcPr>
            <w:tcW w:w="881" w:type="pct"/>
            <w:vAlign w:val="center"/>
          </w:tcPr>
          <w:p w:rsidR="00AA2371" w:rsidRPr="0073625F" w:rsidRDefault="00AA2371" w:rsidP="00AA2371">
            <w:pPr>
              <w:jc w:val="center"/>
              <w:rPr>
                <w:bCs/>
              </w:rPr>
            </w:pPr>
            <w:r w:rsidRPr="0073625F">
              <w:rPr>
                <w:bCs/>
              </w:rPr>
              <w:t>260,9</w:t>
            </w:r>
          </w:p>
        </w:tc>
      </w:tr>
      <w:tr w:rsidR="00AA2371" w:rsidRPr="0073625F" w:rsidTr="00AA2371">
        <w:trPr>
          <w:trHeight w:hRule="exact" w:val="427"/>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Земли связи</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p>
        </w:tc>
      </w:tr>
      <w:tr w:rsidR="00AA2371" w:rsidRPr="0073625F" w:rsidTr="00AA2371">
        <w:trPr>
          <w:trHeight w:hRule="exact" w:val="427"/>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Земли энергетики</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p>
        </w:tc>
      </w:tr>
      <w:tr w:rsidR="00AA2371" w:rsidRPr="0073625F" w:rsidTr="00AA2371">
        <w:trPr>
          <w:trHeight w:hRule="exact" w:val="433"/>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Земли обороны</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116B75">
        <w:trPr>
          <w:trHeight w:hRule="exact" w:val="519"/>
        </w:trPr>
        <w:tc>
          <w:tcPr>
            <w:tcW w:w="327" w:type="pct"/>
            <w:vMerge/>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r w:rsidRPr="0073625F">
              <w:t>Иного спец. назначения</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116B75">
        <w:trPr>
          <w:trHeight w:hRule="exact" w:val="555"/>
        </w:trPr>
        <w:tc>
          <w:tcPr>
            <w:tcW w:w="327" w:type="pct"/>
            <w:shd w:val="clear" w:color="auto" w:fill="auto"/>
            <w:vAlign w:val="center"/>
          </w:tcPr>
          <w:p w:rsidR="00AA2371" w:rsidRPr="0073625F" w:rsidRDefault="00AA2371" w:rsidP="00AA2371">
            <w:pPr>
              <w:jc w:val="center"/>
            </w:pPr>
            <w:r w:rsidRPr="0073625F">
              <w:t>4.</w:t>
            </w:r>
          </w:p>
        </w:tc>
        <w:tc>
          <w:tcPr>
            <w:tcW w:w="2730" w:type="pct"/>
            <w:shd w:val="clear" w:color="auto" w:fill="auto"/>
            <w:vAlign w:val="center"/>
          </w:tcPr>
          <w:p w:rsidR="00AA2371" w:rsidRPr="0073625F" w:rsidRDefault="00AA2371" w:rsidP="00AA2371">
            <w:pPr>
              <w:rPr>
                <w:bCs/>
              </w:rPr>
            </w:pPr>
            <w:r w:rsidRPr="0073625F">
              <w:rPr>
                <w:bCs/>
              </w:rPr>
              <w:t>Земли особо охраняемых территорий и объектов</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116B75">
        <w:trPr>
          <w:trHeight w:hRule="exact" w:val="563"/>
        </w:trPr>
        <w:tc>
          <w:tcPr>
            <w:tcW w:w="327" w:type="pct"/>
            <w:shd w:val="clear" w:color="auto" w:fill="auto"/>
            <w:vAlign w:val="center"/>
          </w:tcPr>
          <w:p w:rsidR="00AA2371" w:rsidRPr="0073625F" w:rsidRDefault="00AA2371" w:rsidP="00AA2371">
            <w:pPr>
              <w:jc w:val="center"/>
            </w:pPr>
            <w:r w:rsidRPr="0073625F">
              <w:t>5.</w:t>
            </w:r>
          </w:p>
        </w:tc>
        <w:tc>
          <w:tcPr>
            <w:tcW w:w="2730" w:type="pct"/>
            <w:shd w:val="clear" w:color="auto" w:fill="auto"/>
            <w:vAlign w:val="center"/>
          </w:tcPr>
          <w:p w:rsidR="00AA2371" w:rsidRPr="0073625F" w:rsidRDefault="00AA2371" w:rsidP="00AA2371">
            <w:pPr>
              <w:rPr>
                <w:bCs/>
              </w:rPr>
            </w:pPr>
            <w:r w:rsidRPr="0073625F">
              <w:rPr>
                <w:bCs/>
              </w:rPr>
              <w:t>Земли лесного фонда</w:t>
            </w:r>
          </w:p>
        </w:tc>
        <w:tc>
          <w:tcPr>
            <w:tcW w:w="1062" w:type="pct"/>
            <w:shd w:val="clear" w:color="auto" w:fill="auto"/>
            <w:vAlign w:val="center"/>
          </w:tcPr>
          <w:p w:rsidR="00AA2371" w:rsidRPr="0073625F" w:rsidRDefault="00AA2371" w:rsidP="00AA2371">
            <w:pPr>
              <w:jc w:val="center"/>
              <w:rPr>
                <w:bCs/>
              </w:rPr>
            </w:pPr>
            <w:r w:rsidRPr="0073625F">
              <w:rPr>
                <w:bCs/>
              </w:rPr>
              <w:t>821,6</w:t>
            </w:r>
          </w:p>
        </w:tc>
        <w:tc>
          <w:tcPr>
            <w:tcW w:w="881" w:type="pct"/>
            <w:vAlign w:val="center"/>
          </w:tcPr>
          <w:p w:rsidR="00AA2371" w:rsidRPr="0073625F" w:rsidRDefault="00AA2371" w:rsidP="00AA2371">
            <w:pPr>
              <w:jc w:val="center"/>
              <w:rPr>
                <w:bCs/>
              </w:rPr>
            </w:pPr>
            <w:r w:rsidRPr="0073625F">
              <w:rPr>
                <w:bCs/>
              </w:rPr>
              <w:t>821,6</w:t>
            </w:r>
          </w:p>
        </w:tc>
      </w:tr>
      <w:tr w:rsidR="00AA2371" w:rsidRPr="0073625F" w:rsidTr="00116B75">
        <w:trPr>
          <w:trHeight w:hRule="exact" w:val="557"/>
        </w:trPr>
        <w:tc>
          <w:tcPr>
            <w:tcW w:w="327" w:type="pct"/>
            <w:shd w:val="clear" w:color="auto" w:fill="auto"/>
            <w:vAlign w:val="center"/>
          </w:tcPr>
          <w:p w:rsidR="00AA2371" w:rsidRPr="0073625F" w:rsidRDefault="00AA2371" w:rsidP="00AA2371">
            <w:pPr>
              <w:jc w:val="center"/>
            </w:pPr>
            <w:r w:rsidRPr="0073625F">
              <w:t>6.</w:t>
            </w:r>
          </w:p>
        </w:tc>
        <w:tc>
          <w:tcPr>
            <w:tcW w:w="2730" w:type="pct"/>
            <w:shd w:val="clear" w:color="auto" w:fill="auto"/>
            <w:vAlign w:val="center"/>
          </w:tcPr>
          <w:p w:rsidR="00AA2371" w:rsidRPr="0073625F" w:rsidRDefault="00AA2371" w:rsidP="00AA2371">
            <w:pPr>
              <w:rPr>
                <w:bCs/>
              </w:rPr>
            </w:pPr>
            <w:r w:rsidRPr="0073625F">
              <w:rPr>
                <w:bCs/>
              </w:rPr>
              <w:t>Земли водного фонда</w:t>
            </w:r>
          </w:p>
        </w:tc>
        <w:tc>
          <w:tcPr>
            <w:tcW w:w="1062" w:type="pct"/>
            <w:shd w:val="clear" w:color="auto" w:fill="auto"/>
            <w:vAlign w:val="center"/>
          </w:tcPr>
          <w:p w:rsidR="00AA2371" w:rsidRPr="0073625F" w:rsidRDefault="00AA2371" w:rsidP="00AA2371">
            <w:pPr>
              <w:jc w:val="center"/>
              <w:rPr>
                <w:bCs/>
              </w:rPr>
            </w:pPr>
            <w:r w:rsidRPr="0073625F">
              <w:rPr>
                <w:bCs/>
              </w:rPr>
              <w:t>189,2</w:t>
            </w:r>
          </w:p>
        </w:tc>
        <w:tc>
          <w:tcPr>
            <w:tcW w:w="881" w:type="pct"/>
            <w:vAlign w:val="center"/>
          </w:tcPr>
          <w:p w:rsidR="00AA2371" w:rsidRPr="0073625F" w:rsidRDefault="00AA2371" w:rsidP="00AA2371">
            <w:pPr>
              <w:jc w:val="center"/>
              <w:rPr>
                <w:bCs/>
                <w:color w:val="FF0000"/>
              </w:rPr>
            </w:pPr>
            <w:r w:rsidRPr="0073625F">
              <w:rPr>
                <w:bCs/>
              </w:rPr>
              <w:t>189,2</w:t>
            </w:r>
          </w:p>
        </w:tc>
      </w:tr>
      <w:tr w:rsidR="00AA2371" w:rsidRPr="0073625F" w:rsidTr="00AA2371">
        <w:trPr>
          <w:trHeight w:hRule="exact" w:val="409"/>
        </w:trPr>
        <w:tc>
          <w:tcPr>
            <w:tcW w:w="327" w:type="pct"/>
            <w:shd w:val="clear" w:color="auto" w:fill="auto"/>
            <w:vAlign w:val="center"/>
          </w:tcPr>
          <w:p w:rsidR="00AA2371" w:rsidRPr="0073625F" w:rsidRDefault="00AA2371" w:rsidP="00AA2371">
            <w:pPr>
              <w:jc w:val="center"/>
            </w:pPr>
            <w:r w:rsidRPr="0073625F">
              <w:t>7.</w:t>
            </w:r>
          </w:p>
        </w:tc>
        <w:tc>
          <w:tcPr>
            <w:tcW w:w="2730" w:type="pct"/>
            <w:shd w:val="clear" w:color="auto" w:fill="auto"/>
            <w:vAlign w:val="center"/>
          </w:tcPr>
          <w:p w:rsidR="00AA2371" w:rsidRPr="0073625F" w:rsidRDefault="00AA2371" w:rsidP="00AA2371">
            <w:pPr>
              <w:rPr>
                <w:bCs/>
              </w:rPr>
            </w:pPr>
            <w:r w:rsidRPr="0073625F">
              <w:rPr>
                <w:bCs/>
              </w:rPr>
              <w:t>Земли запаса</w:t>
            </w:r>
          </w:p>
        </w:tc>
        <w:tc>
          <w:tcPr>
            <w:tcW w:w="1062" w:type="pct"/>
            <w:shd w:val="clear" w:color="auto" w:fill="auto"/>
            <w:vAlign w:val="center"/>
          </w:tcPr>
          <w:p w:rsidR="00AA2371" w:rsidRPr="0073625F" w:rsidRDefault="00AA2371" w:rsidP="00AA2371">
            <w:pPr>
              <w:jc w:val="center"/>
              <w:rPr>
                <w:bCs/>
              </w:rPr>
            </w:pPr>
            <w:r w:rsidRPr="0073625F">
              <w:rPr>
                <w:bCs/>
              </w:rPr>
              <w:t>-</w:t>
            </w:r>
          </w:p>
        </w:tc>
        <w:tc>
          <w:tcPr>
            <w:tcW w:w="881" w:type="pct"/>
            <w:vAlign w:val="center"/>
          </w:tcPr>
          <w:p w:rsidR="00AA2371" w:rsidRPr="0073625F" w:rsidRDefault="00AA2371" w:rsidP="00AA2371">
            <w:pPr>
              <w:jc w:val="center"/>
              <w:rPr>
                <w:bCs/>
              </w:rPr>
            </w:pPr>
            <w:r w:rsidRPr="0073625F">
              <w:rPr>
                <w:bCs/>
              </w:rPr>
              <w:t>-</w:t>
            </w:r>
          </w:p>
        </w:tc>
      </w:tr>
      <w:tr w:rsidR="00AA2371" w:rsidRPr="0073625F" w:rsidTr="00AA2371">
        <w:trPr>
          <w:trHeight w:hRule="exact" w:val="454"/>
        </w:trPr>
        <w:tc>
          <w:tcPr>
            <w:tcW w:w="327" w:type="pct"/>
            <w:shd w:val="clear" w:color="auto" w:fill="auto"/>
            <w:vAlign w:val="center"/>
          </w:tcPr>
          <w:p w:rsidR="00AA2371" w:rsidRPr="0073625F" w:rsidRDefault="00AA2371" w:rsidP="00AA2371">
            <w:pPr>
              <w:jc w:val="center"/>
            </w:pPr>
          </w:p>
        </w:tc>
        <w:tc>
          <w:tcPr>
            <w:tcW w:w="2730" w:type="pct"/>
            <w:shd w:val="clear" w:color="auto" w:fill="auto"/>
            <w:vAlign w:val="center"/>
          </w:tcPr>
          <w:p w:rsidR="00AA2371" w:rsidRPr="0073625F" w:rsidRDefault="00AA2371" w:rsidP="00AA2371">
            <w:pPr>
              <w:rPr>
                <w:bCs/>
              </w:rPr>
            </w:pPr>
            <w:r w:rsidRPr="0073625F">
              <w:rPr>
                <w:bCs/>
              </w:rPr>
              <w:t>ИТОГО</w:t>
            </w:r>
          </w:p>
        </w:tc>
        <w:tc>
          <w:tcPr>
            <w:tcW w:w="1062" w:type="pct"/>
            <w:shd w:val="clear" w:color="auto" w:fill="auto"/>
            <w:vAlign w:val="center"/>
          </w:tcPr>
          <w:p w:rsidR="00AA2371" w:rsidRPr="0073625F" w:rsidRDefault="00AA2371" w:rsidP="00AA2371">
            <w:pPr>
              <w:jc w:val="center"/>
              <w:rPr>
                <w:b/>
                <w:bCs/>
              </w:rPr>
            </w:pPr>
            <w:r w:rsidRPr="0073625F">
              <w:rPr>
                <w:rFonts w:eastAsia="Calibri"/>
                <w:b/>
                <w:lang w:eastAsia="en-US"/>
              </w:rPr>
              <w:t>6903,7</w:t>
            </w:r>
          </w:p>
        </w:tc>
        <w:tc>
          <w:tcPr>
            <w:tcW w:w="881" w:type="pct"/>
            <w:vAlign w:val="center"/>
          </w:tcPr>
          <w:p w:rsidR="00AA2371" w:rsidRPr="0073625F" w:rsidRDefault="00AA2371" w:rsidP="00AA2371">
            <w:pPr>
              <w:jc w:val="center"/>
              <w:rPr>
                <w:b/>
                <w:bCs/>
              </w:rPr>
            </w:pPr>
            <w:r w:rsidRPr="0073625F">
              <w:rPr>
                <w:rFonts w:eastAsia="Calibri"/>
                <w:b/>
                <w:lang w:eastAsia="en-US"/>
              </w:rPr>
              <w:t>6903,7</w:t>
            </w:r>
          </w:p>
        </w:tc>
      </w:tr>
    </w:tbl>
    <w:p w:rsidR="00AA2371" w:rsidRPr="0073625F" w:rsidRDefault="00AA2371" w:rsidP="00AA2371">
      <w:r w:rsidRPr="0073625F">
        <w:t>*Согласно СТП Партизанского муниципального района</w:t>
      </w:r>
    </w:p>
    <w:p w:rsidR="00AA2371" w:rsidRPr="0073625F" w:rsidRDefault="00AA2371" w:rsidP="00AA2371"/>
    <w:p w:rsidR="00AA2371" w:rsidRPr="0073625F" w:rsidRDefault="00AA2371" w:rsidP="00C33715">
      <w:pPr>
        <w:ind w:firstLine="709"/>
        <w:jc w:val="both"/>
        <w:rPr>
          <w:sz w:val="28"/>
          <w:szCs w:val="28"/>
        </w:rPr>
      </w:pPr>
      <w:r w:rsidRPr="0073625F">
        <w:rPr>
          <w:sz w:val="28"/>
          <w:szCs w:val="28"/>
        </w:rPr>
        <w:t xml:space="preserve">Проведенная работа по территориальному планированию Новицкого сельского поселения определила некоторые изменения существующих границ категорий земель. Это связано с изменением (уточнением и корректировкой) границ населенных пунктов, а так же с планируемым развитием автомобильного и </w:t>
      </w:r>
      <w:proofErr w:type="spellStart"/>
      <w:r w:rsidRPr="0073625F">
        <w:rPr>
          <w:sz w:val="28"/>
          <w:szCs w:val="28"/>
        </w:rPr>
        <w:t>ж</w:t>
      </w:r>
      <w:r w:rsidR="0024676A">
        <w:rPr>
          <w:sz w:val="28"/>
          <w:szCs w:val="28"/>
        </w:rPr>
        <w:t>-</w:t>
      </w:r>
      <w:r w:rsidRPr="0073625F">
        <w:rPr>
          <w:sz w:val="28"/>
          <w:szCs w:val="28"/>
        </w:rPr>
        <w:t>д</w:t>
      </w:r>
      <w:proofErr w:type="spellEnd"/>
      <w:r w:rsidRPr="0073625F">
        <w:rPr>
          <w:sz w:val="28"/>
          <w:szCs w:val="28"/>
        </w:rPr>
        <w:t>. транспорта.</w:t>
      </w:r>
    </w:p>
    <w:p w:rsidR="00AA2371" w:rsidRPr="0073625F" w:rsidRDefault="00AA2371" w:rsidP="00C33715">
      <w:pPr>
        <w:ind w:firstLine="709"/>
        <w:jc w:val="both"/>
        <w:rPr>
          <w:sz w:val="28"/>
          <w:szCs w:val="28"/>
        </w:rPr>
      </w:pPr>
      <w:r w:rsidRPr="0073625F">
        <w:rPr>
          <w:sz w:val="28"/>
          <w:szCs w:val="28"/>
        </w:rPr>
        <w:t>Площади категорий земель «Земли населенных пунктов» и «Земли транспорта» увеличиваются за счет земель «сельскохозяйственного назначения». В основном, это участки земли находящиеся вблизи населенных пунктов и транспортных магистралей и не используемые по целевому назначению</w:t>
      </w:r>
    </w:p>
    <w:p w:rsidR="00AA2371" w:rsidRPr="0073625F" w:rsidRDefault="00AA2371" w:rsidP="00C33715">
      <w:pPr>
        <w:ind w:firstLine="709"/>
        <w:jc w:val="both"/>
        <w:rPr>
          <w:sz w:val="28"/>
          <w:szCs w:val="28"/>
        </w:rPr>
      </w:pPr>
      <w:r w:rsidRPr="0073625F">
        <w:rPr>
          <w:sz w:val="28"/>
          <w:szCs w:val="28"/>
        </w:rPr>
        <w:t>Перевод земель из категории в категорию должен осуществляться в соответствии с федеральными законами №172-ФЗ «О переводе земель или земельных участков из одной категории в другую», №191-ФЗ «О введении в действие Градостроительного кодекса РФ» и Земельным кодексом РФ.</w:t>
      </w:r>
    </w:p>
    <w:p w:rsidR="00AA2371" w:rsidRDefault="00AA2371" w:rsidP="00C33715">
      <w:pPr>
        <w:ind w:firstLine="709"/>
        <w:jc w:val="both"/>
        <w:rPr>
          <w:sz w:val="28"/>
          <w:szCs w:val="28"/>
        </w:rPr>
      </w:pPr>
    </w:p>
    <w:p w:rsidR="00AA2371" w:rsidRPr="00C33BCE" w:rsidRDefault="00AA2371" w:rsidP="00863850">
      <w:pPr>
        <w:pStyle w:val="2"/>
        <w:spacing w:before="0"/>
        <w:ind w:firstLine="709"/>
        <w:jc w:val="center"/>
        <w:rPr>
          <w:rFonts w:ascii="Times New Roman" w:hAnsi="Times New Roman"/>
          <w:color w:val="auto"/>
          <w:sz w:val="28"/>
          <w:szCs w:val="28"/>
        </w:rPr>
      </w:pPr>
      <w:r w:rsidRPr="00C33BCE">
        <w:rPr>
          <w:rFonts w:ascii="Times New Roman" w:hAnsi="Times New Roman"/>
          <w:color w:val="auto"/>
          <w:sz w:val="28"/>
          <w:szCs w:val="28"/>
        </w:rPr>
        <w:t>4. Мероприятия по планировке населенных пунктов</w:t>
      </w:r>
    </w:p>
    <w:p w:rsidR="00AA2371" w:rsidRPr="00C33BCE" w:rsidRDefault="00AA2371" w:rsidP="00C33715">
      <w:pPr>
        <w:widowControl w:val="0"/>
        <w:ind w:firstLine="709"/>
        <w:contextualSpacing/>
        <w:jc w:val="both"/>
        <w:rPr>
          <w:sz w:val="28"/>
          <w:szCs w:val="28"/>
        </w:rPr>
      </w:pPr>
      <w:r w:rsidRPr="00C33BCE">
        <w:rPr>
          <w:sz w:val="28"/>
          <w:szCs w:val="28"/>
        </w:rPr>
        <w:t>Настоящим проектом установлены границы населенных пунктов для развития их до 2030 г. Учитывая данные комплексной оценки, ресурсного потенциала территории, прогнозируемое увеличение численности населения были скорректированы границы населенных пунктов с учетом их дальнейшего развития.</w:t>
      </w:r>
    </w:p>
    <w:p w:rsidR="00AA2371" w:rsidRPr="00C33BCE" w:rsidRDefault="00AA2371" w:rsidP="00C33715">
      <w:pPr>
        <w:ind w:firstLine="709"/>
        <w:jc w:val="both"/>
        <w:rPr>
          <w:sz w:val="28"/>
          <w:szCs w:val="28"/>
        </w:rPr>
      </w:pPr>
      <w:r w:rsidRPr="00C33BCE">
        <w:rPr>
          <w:sz w:val="28"/>
          <w:szCs w:val="28"/>
        </w:rPr>
        <w:t>Сложившаяся структура функционального зонирования территории в целом сохраняется на перспективу с повсеместным значительным развитием всех опорных элементов современной организации территории, с учётом максимального использования природных ресурсов и особенностей поселения и необходимости дальнейшего экономичного развития.</w:t>
      </w:r>
    </w:p>
    <w:p w:rsidR="00AA2371" w:rsidRDefault="00AA2371" w:rsidP="00C33715">
      <w:pPr>
        <w:pStyle w:val="af3"/>
        <w:ind w:left="0" w:firstLine="709"/>
      </w:pPr>
      <w:r w:rsidRPr="00C33BCE">
        <w:rPr>
          <w:bCs w:val="0"/>
          <w:color w:val="auto"/>
        </w:rPr>
        <w:t xml:space="preserve">Освоение зон предполагается постепенным, в зависимости от возможностей обеспечения инженерной и транспортной инфраструктурой, возможности изменения в структуре землепользования, от реальной </w:t>
      </w:r>
      <w:r w:rsidRPr="00C33BCE">
        <w:rPr>
          <w:bCs w:val="0"/>
          <w:color w:val="auto"/>
        </w:rPr>
        <w:lastRenderedPageBreak/>
        <w:t>потребности в данных территориях и интересов к ним со стороны инвесторов. Границы зон определены сугубо ориентировочно в соответствии с масштабом проектирования и требуют уточнения на следующих стадиях проектирования.</w:t>
      </w:r>
      <w:r w:rsidRPr="00C33BCE">
        <w:t xml:space="preserve"> В категории земель «земли населенных пунктов» выделены следующие территориальные зоны: </w:t>
      </w:r>
    </w:p>
    <w:p w:rsidR="00AA2371" w:rsidRPr="00690B1C" w:rsidRDefault="0024676A" w:rsidP="00C33715">
      <w:pPr>
        <w:pStyle w:val="af3"/>
        <w:ind w:left="0" w:firstLine="0"/>
        <w:rPr>
          <w:b/>
        </w:rPr>
      </w:pPr>
      <w:r>
        <w:t xml:space="preserve">- </w:t>
      </w:r>
      <w:r w:rsidR="00AA2371" w:rsidRPr="00C33BCE">
        <w:t>жилые</w:t>
      </w:r>
      <w:r w:rsidR="00AA2371">
        <w:t>;</w:t>
      </w:r>
    </w:p>
    <w:p w:rsidR="00AA2371" w:rsidRPr="00690B1C" w:rsidRDefault="0024676A" w:rsidP="00C33715">
      <w:pPr>
        <w:pStyle w:val="af3"/>
        <w:ind w:left="0" w:firstLine="0"/>
        <w:rPr>
          <w:b/>
        </w:rPr>
      </w:pPr>
      <w:r>
        <w:t xml:space="preserve">- </w:t>
      </w:r>
      <w:r w:rsidR="00AA2371" w:rsidRPr="00C33BCE">
        <w:t>общественно – деловые</w:t>
      </w:r>
      <w:r w:rsidR="00AA2371">
        <w:t>;</w:t>
      </w:r>
    </w:p>
    <w:p w:rsidR="00AA2371" w:rsidRPr="00690B1C" w:rsidRDefault="0024676A" w:rsidP="00C33715">
      <w:pPr>
        <w:pStyle w:val="af3"/>
        <w:ind w:left="0" w:firstLine="0"/>
        <w:rPr>
          <w:b/>
        </w:rPr>
      </w:pPr>
      <w:r>
        <w:t xml:space="preserve">- </w:t>
      </w:r>
      <w:r w:rsidR="00AA2371">
        <w:t>п</w:t>
      </w:r>
      <w:r w:rsidR="00AA2371" w:rsidRPr="00C33BCE">
        <w:t>роизводственные</w:t>
      </w:r>
      <w:r w:rsidR="00AA2371">
        <w:t>;</w:t>
      </w:r>
    </w:p>
    <w:p w:rsidR="00AA2371" w:rsidRPr="00690B1C" w:rsidRDefault="0024676A" w:rsidP="00C33715">
      <w:pPr>
        <w:pStyle w:val="af3"/>
        <w:ind w:left="0" w:firstLine="0"/>
        <w:rPr>
          <w:b/>
        </w:rPr>
      </w:pPr>
      <w:r>
        <w:t xml:space="preserve">- </w:t>
      </w:r>
      <w:r w:rsidR="00AA2371" w:rsidRPr="00C33BCE">
        <w:t>коммунально-складские</w:t>
      </w:r>
      <w:r w:rsidR="00AA2371">
        <w:t>;</w:t>
      </w:r>
    </w:p>
    <w:p w:rsidR="00AA2371" w:rsidRPr="00690B1C" w:rsidRDefault="0024676A" w:rsidP="00C33715">
      <w:pPr>
        <w:pStyle w:val="af3"/>
        <w:ind w:left="0" w:firstLine="0"/>
        <w:rPr>
          <w:b/>
        </w:rPr>
      </w:pPr>
      <w:r>
        <w:t xml:space="preserve">- </w:t>
      </w:r>
      <w:r w:rsidR="00AA2371" w:rsidRPr="00C33BCE">
        <w:t>рекреационные</w:t>
      </w:r>
      <w:r w:rsidR="00AA2371">
        <w:t>;</w:t>
      </w:r>
    </w:p>
    <w:p w:rsidR="00AA2371" w:rsidRPr="004821D6" w:rsidRDefault="0024676A" w:rsidP="00C33715">
      <w:pPr>
        <w:pStyle w:val="af3"/>
        <w:ind w:left="0" w:firstLine="0"/>
        <w:rPr>
          <w:b/>
        </w:rPr>
      </w:pPr>
      <w:r>
        <w:t xml:space="preserve">- </w:t>
      </w:r>
      <w:r w:rsidR="00AA2371" w:rsidRPr="00C33BCE">
        <w:t>инженерно-транспортной инфраструктуры</w:t>
      </w:r>
      <w:r w:rsidR="00AA2371">
        <w:t>;</w:t>
      </w:r>
    </w:p>
    <w:p w:rsidR="00AA2371" w:rsidRPr="00690B1C" w:rsidRDefault="0024676A" w:rsidP="00C33715">
      <w:pPr>
        <w:pStyle w:val="af3"/>
        <w:ind w:left="0" w:firstLine="0"/>
        <w:rPr>
          <w:b/>
        </w:rPr>
      </w:pPr>
      <w:r>
        <w:t xml:space="preserve">- </w:t>
      </w:r>
      <w:r w:rsidR="00AA2371">
        <w:t>специального назначения</w:t>
      </w:r>
    </w:p>
    <w:p w:rsidR="00AA2371" w:rsidRDefault="00AA2371" w:rsidP="00C33715">
      <w:pPr>
        <w:ind w:firstLine="709"/>
        <w:jc w:val="both"/>
        <w:rPr>
          <w:sz w:val="28"/>
          <w:szCs w:val="28"/>
        </w:rPr>
      </w:pPr>
      <w:r w:rsidRPr="00C33BCE">
        <w:rPr>
          <w:sz w:val="28"/>
          <w:szCs w:val="28"/>
        </w:rPr>
        <w:t xml:space="preserve">При застройке </w:t>
      </w:r>
      <w:r w:rsidRPr="0067545F">
        <w:rPr>
          <w:b/>
          <w:sz w:val="28"/>
          <w:szCs w:val="28"/>
        </w:rPr>
        <w:t>жилой зоны</w:t>
      </w:r>
      <w:r w:rsidRPr="00C33BCE">
        <w:rPr>
          <w:sz w:val="28"/>
          <w:szCs w:val="28"/>
        </w:rPr>
        <w:t xml:space="preserve"> могут применяться жилые дома различного типа (усадебные, блокированные) и этажности.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w:t>
      </w:r>
      <w:r>
        <w:rPr>
          <w:sz w:val="28"/>
          <w:szCs w:val="28"/>
        </w:rPr>
        <w:t xml:space="preserve">ченные для ведения садоводства, </w:t>
      </w:r>
      <w:r w:rsidRPr="00C33BCE">
        <w:rPr>
          <w:sz w:val="28"/>
          <w:szCs w:val="28"/>
        </w:rPr>
        <w:t>дачного</w:t>
      </w:r>
      <w:r>
        <w:rPr>
          <w:sz w:val="28"/>
          <w:szCs w:val="28"/>
        </w:rPr>
        <w:t>, личного подсобного</w:t>
      </w:r>
      <w:r w:rsidRPr="00C33BCE">
        <w:rPr>
          <w:sz w:val="28"/>
          <w:szCs w:val="28"/>
        </w:rPr>
        <w:t xml:space="preserve"> хозяйства</w:t>
      </w:r>
    </w:p>
    <w:p w:rsidR="00AA2371" w:rsidRDefault="00AA2371" w:rsidP="00C33715">
      <w:pPr>
        <w:ind w:firstLine="709"/>
        <w:jc w:val="both"/>
        <w:rPr>
          <w:sz w:val="28"/>
          <w:szCs w:val="28"/>
        </w:rPr>
      </w:pPr>
      <w:r w:rsidRPr="0067545F">
        <w:rPr>
          <w:b/>
          <w:sz w:val="28"/>
          <w:szCs w:val="28"/>
        </w:rPr>
        <w:t>Общественно-деловая зона</w:t>
      </w:r>
      <w:r w:rsidRPr="00C33BCE">
        <w:rPr>
          <w:sz w:val="28"/>
          <w:szCs w:val="28"/>
        </w:rPr>
        <w:t xml:space="preserve">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w:t>
      </w:r>
      <w:r>
        <w:rPr>
          <w:sz w:val="28"/>
          <w:szCs w:val="28"/>
        </w:rPr>
        <w:t>дан.</w:t>
      </w:r>
    </w:p>
    <w:p w:rsidR="00AA2371" w:rsidRPr="00C33BCE" w:rsidRDefault="00AA2371" w:rsidP="00C33715">
      <w:pPr>
        <w:ind w:firstLine="709"/>
        <w:jc w:val="both"/>
        <w:rPr>
          <w:sz w:val="28"/>
          <w:szCs w:val="28"/>
        </w:rPr>
      </w:pPr>
      <w:r w:rsidRPr="0067545F">
        <w:rPr>
          <w:b/>
          <w:sz w:val="28"/>
          <w:szCs w:val="28"/>
        </w:rPr>
        <w:t>Производственная зона</w:t>
      </w:r>
      <w:r w:rsidRPr="00C33BCE">
        <w:rPr>
          <w:sz w:val="28"/>
          <w:szCs w:val="28"/>
        </w:rPr>
        <w:t>, предназначена для размещения промышленных объектов, объектов с/</w:t>
      </w:r>
      <w:proofErr w:type="spellStart"/>
      <w:r w:rsidRPr="00C33BCE">
        <w:rPr>
          <w:sz w:val="28"/>
          <w:szCs w:val="28"/>
        </w:rPr>
        <w:t>х</w:t>
      </w:r>
      <w:proofErr w:type="spellEnd"/>
      <w:r w:rsidRPr="00C33BCE">
        <w:rPr>
          <w:sz w:val="28"/>
          <w:szCs w:val="28"/>
        </w:rPr>
        <w:t xml:space="preserve"> производства, хранения и переработки продукции, а также для установления санитарно-защитных зон таких объектов в соответствии с требованиями технических регламентов.</w:t>
      </w:r>
    </w:p>
    <w:p w:rsidR="00AA2371" w:rsidRDefault="00AA2371" w:rsidP="00C33715">
      <w:pPr>
        <w:ind w:firstLine="709"/>
        <w:jc w:val="both"/>
        <w:rPr>
          <w:sz w:val="28"/>
          <w:szCs w:val="28"/>
        </w:rPr>
      </w:pPr>
      <w:r w:rsidRPr="0067545F">
        <w:rPr>
          <w:b/>
          <w:sz w:val="28"/>
          <w:szCs w:val="28"/>
        </w:rPr>
        <w:t>Коммунально-складская зона</w:t>
      </w:r>
      <w:r w:rsidRPr="00C33BCE">
        <w:rPr>
          <w:sz w:val="28"/>
          <w:szCs w:val="28"/>
        </w:rPr>
        <w:t>, предназначена для размещения коммунальных и складских объектов, сооружений и коммуникаций автомобильного, трубопроводного транспорта, а также для установления санитарно-защитных зон таких объектов в соответствии с требованиями технических регламентов.</w:t>
      </w:r>
    </w:p>
    <w:p w:rsidR="00AA2371" w:rsidRDefault="00AA2371" w:rsidP="00C33715">
      <w:pPr>
        <w:ind w:firstLine="709"/>
        <w:jc w:val="both"/>
        <w:rPr>
          <w:sz w:val="28"/>
          <w:szCs w:val="28"/>
        </w:rPr>
      </w:pPr>
      <w:r w:rsidRPr="00C33BCE">
        <w:rPr>
          <w:sz w:val="28"/>
          <w:szCs w:val="28"/>
        </w:rPr>
        <w:t xml:space="preserve">В состав зон </w:t>
      </w:r>
      <w:r w:rsidRPr="0067545F">
        <w:rPr>
          <w:b/>
          <w:sz w:val="28"/>
          <w:szCs w:val="28"/>
        </w:rPr>
        <w:t>рекреационного назначения</w:t>
      </w:r>
      <w:r w:rsidRPr="00C33BCE">
        <w:rPr>
          <w:sz w:val="28"/>
          <w:szCs w:val="28"/>
        </w:rPr>
        <w:t xml:space="preserve"> включены территории занятые лесами, садами, прудами, озерами, а также иные территории, используемые и предназначенные для отдыха, туризма, занятий </w:t>
      </w:r>
      <w:r>
        <w:rPr>
          <w:sz w:val="28"/>
          <w:szCs w:val="28"/>
        </w:rPr>
        <w:t>физической культурой и спортом.</w:t>
      </w:r>
    </w:p>
    <w:p w:rsidR="00AA2371" w:rsidRDefault="00AA2371" w:rsidP="00C33715">
      <w:pPr>
        <w:ind w:firstLine="709"/>
        <w:jc w:val="both"/>
        <w:rPr>
          <w:sz w:val="28"/>
          <w:szCs w:val="28"/>
        </w:rPr>
      </w:pPr>
      <w:r w:rsidRPr="002645AD">
        <w:rPr>
          <w:b/>
          <w:sz w:val="28"/>
          <w:szCs w:val="28"/>
        </w:rPr>
        <w:t>Зона инженерно-транспортной инфраструктуры</w:t>
      </w:r>
      <w:r w:rsidR="0024676A">
        <w:rPr>
          <w:b/>
          <w:sz w:val="28"/>
          <w:szCs w:val="28"/>
        </w:rPr>
        <w:t xml:space="preserve"> </w:t>
      </w:r>
      <w:r w:rsidRPr="00C33BCE">
        <w:rPr>
          <w:sz w:val="28"/>
          <w:szCs w:val="28"/>
        </w:rPr>
        <w:t xml:space="preserve">предназначена для размещения объектов инженерной и транспортной инфраструктур, в том числе сооружений и коммуникаций </w:t>
      </w:r>
      <w:r>
        <w:rPr>
          <w:sz w:val="28"/>
          <w:szCs w:val="28"/>
        </w:rPr>
        <w:t xml:space="preserve">железнодорожного, </w:t>
      </w:r>
      <w:r w:rsidRPr="00C33BCE">
        <w:rPr>
          <w:sz w:val="28"/>
          <w:szCs w:val="28"/>
        </w:rPr>
        <w:t xml:space="preserve">автомобильного, </w:t>
      </w:r>
      <w:r w:rsidRPr="00C33BCE">
        <w:rPr>
          <w:sz w:val="28"/>
          <w:szCs w:val="28"/>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A2371" w:rsidRPr="004821D6" w:rsidRDefault="00AA2371" w:rsidP="00C33715">
      <w:pPr>
        <w:ind w:firstLine="709"/>
        <w:jc w:val="both"/>
        <w:rPr>
          <w:b/>
          <w:sz w:val="28"/>
          <w:szCs w:val="28"/>
        </w:rPr>
      </w:pPr>
      <w:r w:rsidRPr="004821D6">
        <w:rPr>
          <w:b/>
          <w:sz w:val="28"/>
          <w:szCs w:val="28"/>
        </w:rPr>
        <w:t>Зона специального назначения</w:t>
      </w:r>
      <w:r w:rsidR="0024676A">
        <w:rPr>
          <w:b/>
          <w:sz w:val="28"/>
          <w:szCs w:val="28"/>
        </w:rPr>
        <w:t xml:space="preserve"> </w:t>
      </w:r>
      <w:r w:rsidRPr="00C33BCE">
        <w:rPr>
          <w:sz w:val="28"/>
          <w:szCs w:val="28"/>
        </w:rPr>
        <w:t xml:space="preserve">предназначена для размещения объектов </w:t>
      </w:r>
      <w:r>
        <w:rPr>
          <w:sz w:val="28"/>
          <w:szCs w:val="28"/>
        </w:rPr>
        <w:t>специального назначения.</w:t>
      </w:r>
    </w:p>
    <w:p w:rsidR="00AA2371" w:rsidRPr="00172E12" w:rsidRDefault="00AA2371" w:rsidP="00C33715">
      <w:pPr>
        <w:ind w:firstLine="709"/>
        <w:jc w:val="both"/>
        <w:rPr>
          <w:sz w:val="28"/>
          <w:szCs w:val="28"/>
        </w:rPr>
      </w:pPr>
    </w:p>
    <w:p w:rsidR="00AA2371" w:rsidRPr="00FD4AA5" w:rsidRDefault="00AA2371" w:rsidP="00863850">
      <w:pPr>
        <w:pStyle w:val="af3"/>
        <w:ind w:left="0" w:firstLine="709"/>
        <w:jc w:val="center"/>
        <w:rPr>
          <w:b/>
          <w:color w:val="auto"/>
        </w:rPr>
      </w:pPr>
      <w:r w:rsidRPr="00FD4AA5">
        <w:rPr>
          <w:b/>
          <w:color w:val="auto"/>
        </w:rPr>
        <w:t>4.1. Параметры функциональных зон, сведения о планируемых для размещения объектах местного значения вс. Новицкое</w:t>
      </w:r>
    </w:p>
    <w:p w:rsidR="00AA2371" w:rsidRPr="00C33BCE" w:rsidRDefault="00AA2371" w:rsidP="00C33715">
      <w:pPr>
        <w:ind w:firstLine="709"/>
        <w:jc w:val="both"/>
        <w:rPr>
          <w:b/>
          <w:sz w:val="28"/>
          <w:szCs w:val="28"/>
        </w:rPr>
      </w:pPr>
      <w:r w:rsidRPr="00C33BCE">
        <w:rPr>
          <w:b/>
          <w:sz w:val="28"/>
          <w:szCs w:val="28"/>
        </w:rPr>
        <w:t>Жилая зона</w:t>
      </w:r>
    </w:p>
    <w:p w:rsidR="00AA2371" w:rsidRPr="00E76A6C" w:rsidRDefault="00AA2371" w:rsidP="00C33715">
      <w:pPr>
        <w:ind w:firstLine="709"/>
        <w:jc w:val="both"/>
        <w:rPr>
          <w:i/>
          <w:sz w:val="28"/>
          <w:szCs w:val="28"/>
        </w:rPr>
      </w:pPr>
      <w:r w:rsidRPr="002E019F">
        <w:rPr>
          <w:sz w:val="28"/>
          <w:szCs w:val="28"/>
        </w:rPr>
        <w:t>Территори</w:t>
      </w:r>
      <w:r>
        <w:rPr>
          <w:sz w:val="28"/>
          <w:szCs w:val="28"/>
        </w:rPr>
        <w:t>я</w:t>
      </w:r>
      <w:r w:rsidRPr="002E019F">
        <w:rPr>
          <w:sz w:val="28"/>
          <w:szCs w:val="28"/>
        </w:rPr>
        <w:t xml:space="preserve"> зоны жилой застройки с</w:t>
      </w:r>
      <w:r>
        <w:rPr>
          <w:sz w:val="28"/>
          <w:szCs w:val="28"/>
        </w:rPr>
        <w:t>. Новицкое</w:t>
      </w:r>
      <w:r w:rsidRPr="002E019F">
        <w:rPr>
          <w:sz w:val="28"/>
          <w:szCs w:val="28"/>
        </w:rPr>
        <w:t xml:space="preserve"> предназначен</w:t>
      </w:r>
      <w:r>
        <w:rPr>
          <w:sz w:val="28"/>
          <w:szCs w:val="28"/>
        </w:rPr>
        <w:t>а</w:t>
      </w:r>
      <w:r w:rsidRPr="002E019F">
        <w:rPr>
          <w:sz w:val="28"/>
          <w:szCs w:val="28"/>
        </w:rPr>
        <w:t xml:space="preserve"> для формирования групп участков застройки различной плотности. Охватыва</w:t>
      </w:r>
      <w:r>
        <w:rPr>
          <w:sz w:val="28"/>
          <w:szCs w:val="28"/>
        </w:rPr>
        <w:t>е</w:t>
      </w:r>
      <w:r w:rsidRPr="002E019F">
        <w:rPr>
          <w:sz w:val="28"/>
          <w:szCs w:val="28"/>
        </w:rPr>
        <w:t xml:space="preserve">т всю территорию существующей жилой застройки. Кроме того, предполагается </w:t>
      </w:r>
      <w:r>
        <w:rPr>
          <w:sz w:val="28"/>
          <w:szCs w:val="28"/>
        </w:rPr>
        <w:t xml:space="preserve">ее </w:t>
      </w:r>
      <w:r w:rsidRPr="002E019F">
        <w:rPr>
          <w:sz w:val="28"/>
          <w:szCs w:val="28"/>
        </w:rPr>
        <w:t xml:space="preserve">развитие </w:t>
      </w:r>
      <w:r w:rsidRPr="00E76A6C">
        <w:rPr>
          <w:sz w:val="28"/>
          <w:szCs w:val="28"/>
        </w:rPr>
        <w:t>на незастроенных территориях</w:t>
      </w:r>
      <w:r w:rsidR="00233FB7">
        <w:rPr>
          <w:sz w:val="28"/>
          <w:szCs w:val="28"/>
        </w:rPr>
        <w:t xml:space="preserve"> </w:t>
      </w:r>
      <w:r w:rsidRPr="00E76A6C">
        <w:rPr>
          <w:sz w:val="28"/>
          <w:szCs w:val="28"/>
        </w:rPr>
        <w:t xml:space="preserve">села. Площадь данной </w:t>
      </w:r>
      <w:r>
        <w:rPr>
          <w:sz w:val="28"/>
          <w:szCs w:val="28"/>
        </w:rPr>
        <w:t>зоны</w:t>
      </w:r>
      <w:r w:rsidRPr="00E76A6C">
        <w:rPr>
          <w:sz w:val="28"/>
          <w:szCs w:val="28"/>
        </w:rPr>
        <w:t xml:space="preserve"> составляет </w:t>
      </w:r>
      <w:r w:rsidRPr="00E02636">
        <w:rPr>
          <w:sz w:val="28"/>
          <w:szCs w:val="28"/>
        </w:rPr>
        <w:t>1</w:t>
      </w:r>
      <w:r>
        <w:rPr>
          <w:sz w:val="28"/>
          <w:szCs w:val="28"/>
        </w:rPr>
        <w:t>14</w:t>
      </w:r>
      <w:r w:rsidRPr="00E02636">
        <w:rPr>
          <w:sz w:val="28"/>
          <w:szCs w:val="28"/>
        </w:rPr>
        <w:t>,</w:t>
      </w:r>
      <w:r>
        <w:rPr>
          <w:sz w:val="28"/>
          <w:szCs w:val="28"/>
        </w:rPr>
        <w:t>3</w:t>
      </w:r>
      <w:r w:rsidRPr="00E02636">
        <w:rPr>
          <w:sz w:val="28"/>
          <w:szCs w:val="28"/>
        </w:rPr>
        <w:t xml:space="preserve"> га</w:t>
      </w:r>
      <w:r w:rsidRPr="00E76A6C">
        <w:rPr>
          <w:sz w:val="28"/>
          <w:szCs w:val="28"/>
        </w:rPr>
        <w:t>.</w:t>
      </w:r>
    </w:p>
    <w:p w:rsidR="00AA2371" w:rsidRPr="00D5111A" w:rsidRDefault="00AA2371" w:rsidP="00C33715">
      <w:pPr>
        <w:ind w:firstLine="709"/>
        <w:jc w:val="both"/>
        <w:rPr>
          <w:sz w:val="28"/>
          <w:szCs w:val="28"/>
        </w:rPr>
      </w:pPr>
      <w:r w:rsidRPr="00D5111A">
        <w:rPr>
          <w:sz w:val="28"/>
          <w:szCs w:val="28"/>
        </w:rPr>
        <w:t>Проектом предусматривается расположение на территории жилой зоны детских дошкольных образовательных учреждений,</w:t>
      </w:r>
      <w:r w:rsidR="00233FB7">
        <w:rPr>
          <w:sz w:val="28"/>
          <w:szCs w:val="28"/>
        </w:rPr>
        <w:t xml:space="preserve"> </w:t>
      </w:r>
      <w:r w:rsidRPr="00D5111A">
        <w:rPr>
          <w:sz w:val="28"/>
          <w:szCs w:val="28"/>
        </w:rPr>
        <w:t>универсальных плоскостных спортивных сооружений</w:t>
      </w:r>
      <w:r>
        <w:rPr>
          <w:sz w:val="28"/>
          <w:szCs w:val="28"/>
        </w:rPr>
        <w:t>.</w:t>
      </w:r>
    </w:p>
    <w:p w:rsidR="00AA2371" w:rsidRPr="00885AA0" w:rsidRDefault="00AA2371" w:rsidP="00C33715">
      <w:pPr>
        <w:ind w:firstLine="709"/>
        <w:jc w:val="both"/>
        <w:rPr>
          <w:b/>
          <w:sz w:val="28"/>
          <w:szCs w:val="28"/>
        </w:rPr>
      </w:pPr>
      <w:r w:rsidRPr="00885AA0">
        <w:rPr>
          <w:b/>
          <w:sz w:val="28"/>
          <w:szCs w:val="28"/>
        </w:rPr>
        <w:t>Общественно – деловая зона</w:t>
      </w:r>
    </w:p>
    <w:p w:rsidR="00AA2371" w:rsidRPr="00E02636" w:rsidRDefault="00AA2371" w:rsidP="00C33715">
      <w:pPr>
        <w:ind w:firstLine="709"/>
        <w:jc w:val="both"/>
        <w:rPr>
          <w:sz w:val="28"/>
          <w:szCs w:val="28"/>
        </w:rPr>
      </w:pPr>
      <w:r w:rsidRPr="00885AA0">
        <w:rPr>
          <w:sz w:val="28"/>
          <w:szCs w:val="28"/>
        </w:rPr>
        <w:t>Территори</w:t>
      </w:r>
      <w:r>
        <w:rPr>
          <w:sz w:val="28"/>
          <w:szCs w:val="28"/>
        </w:rPr>
        <w:t>я</w:t>
      </w:r>
      <w:r w:rsidRPr="00885AA0">
        <w:rPr>
          <w:sz w:val="28"/>
          <w:szCs w:val="28"/>
        </w:rPr>
        <w:t xml:space="preserve"> проектируемой общественно-деловой зоны составля</w:t>
      </w:r>
      <w:r>
        <w:rPr>
          <w:sz w:val="28"/>
          <w:szCs w:val="28"/>
        </w:rPr>
        <w:t>е</w:t>
      </w:r>
      <w:r w:rsidRPr="00885AA0">
        <w:rPr>
          <w:sz w:val="28"/>
          <w:szCs w:val="28"/>
        </w:rPr>
        <w:t xml:space="preserve">т </w:t>
      </w:r>
      <w:r>
        <w:rPr>
          <w:sz w:val="28"/>
          <w:szCs w:val="28"/>
        </w:rPr>
        <w:t>9</w:t>
      </w:r>
      <w:r w:rsidRPr="00E02636">
        <w:rPr>
          <w:sz w:val="28"/>
          <w:szCs w:val="28"/>
        </w:rPr>
        <w:t>,</w:t>
      </w:r>
      <w:r>
        <w:rPr>
          <w:sz w:val="28"/>
          <w:szCs w:val="28"/>
        </w:rPr>
        <w:t>6</w:t>
      </w:r>
      <w:r w:rsidRPr="00E02636">
        <w:rPr>
          <w:sz w:val="28"/>
          <w:szCs w:val="28"/>
        </w:rPr>
        <w:t xml:space="preserve">га. </w:t>
      </w:r>
    </w:p>
    <w:p w:rsidR="00AA2371" w:rsidRPr="00C9066E" w:rsidRDefault="00AA2371" w:rsidP="00863850">
      <w:pPr>
        <w:ind w:firstLine="709"/>
        <w:jc w:val="both"/>
        <w:rPr>
          <w:sz w:val="28"/>
          <w:szCs w:val="28"/>
        </w:rPr>
      </w:pPr>
      <w:r w:rsidRPr="00D5111A">
        <w:rPr>
          <w:sz w:val="28"/>
          <w:szCs w:val="28"/>
        </w:rPr>
        <w:t>Проектом предусматривается расположение на территории общественно-деловой зоны предприятий общественного питания, предприятий торгово-бытового обслуживания,</w:t>
      </w:r>
      <w:r w:rsidR="001711E5">
        <w:rPr>
          <w:sz w:val="28"/>
          <w:szCs w:val="28"/>
        </w:rPr>
        <w:t xml:space="preserve"> </w:t>
      </w:r>
      <w:r w:rsidRPr="00D5111A">
        <w:rPr>
          <w:sz w:val="28"/>
          <w:szCs w:val="28"/>
        </w:rPr>
        <w:t>спортивного зала общего пользования,</w:t>
      </w:r>
    </w:p>
    <w:p w:rsidR="00AA2371" w:rsidRPr="009C602E" w:rsidRDefault="00AA2371" w:rsidP="00C33715">
      <w:pPr>
        <w:ind w:firstLine="709"/>
        <w:jc w:val="both"/>
        <w:rPr>
          <w:b/>
          <w:sz w:val="28"/>
          <w:szCs w:val="28"/>
        </w:rPr>
      </w:pPr>
      <w:r w:rsidRPr="00C9066E">
        <w:rPr>
          <w:b/>
          <w:sz w:val="28"/>
          <w:szCs w:val="28"/>
        </w:rPr>
        <w:t>Произ</w:t>
      </w:r>
      <w:r w:rsidRPr="009C602E">
        <w:rPr>
          <w:b/>
          <w:sz w:val="28"/>
          <w:szCs w:val="28"/>
        </w:rPr>
        <w:t>водственная зона</w:t>
      </w:r>
    </w:p>
    <w:p w:rsidR="00AA2371" w:rsidRPr="00D5111A" w:rsidRDefault="00AA2371" w:rsidP="00C33715">
      <w:pPr>
        <w:ind w:firstLine="709"/>
        <w:jc w:val="both"/>
        <w:rPr>
          <w:sz w:val="28"/>
          <w:szCs w:val="28"/>
        </w:rPr>
      </w:pPr>
      <w:r w:rsidRPr="00D5111A">
        <w:rPr>
          <w:sz w:val="28"/>
          <w:szCs w:val="28"/>
        </w:rPr>
        <w:t xml:space="preserve">Площадь территории производственной зоны составляет </w:t>
      </w:r>
      <w:r>
        <w:rPr>
          <w:sz w:val="28"/>
          <w:szCs w:val="28"/>
        </w:rPr>
        <w:t>15</w:t>
      </w:r>
      <w:r w:rsidRPr="00D5111A">
        <w:rPr>
          <w:sz w:val="28"/>
          <w:szCs w:val="28"/>
        </w:rPr>
        <w:t>,</w:t>
      </w:r>
      <w:r>
        <w:rPr>
          <w:sz w:val="28"/>
          <w:szCs w:val="28"/>
        </w:rPr>
        <w:t>5</w:t>
      </w:r>
      <w:r w:rsidRPr="00D5111A">
        <w:rPr>
          <w:sz w:val="28"/>
          <w:szCs w:val="28"/>
        </w:rPr>
        <w:t xml:space="preserve"> га.</w:t>
      </w:r>
    </w:p>
    <w:p w:rsidR="00AA2371" w:rsidRPr="00995C9D" w:rsidRDefault="00AA2371" w:rsidP="00233FB7">
      <w:pPr>
        <w:ind w:firstLine="709"/>
        <w:jc w:val="both"/>
        <w:rPr>
          <w:sz w:val="28"/>
          <w:szCs w:val="28"/>
        </w:rPr>
      </w:pPr>
      <w:r w:rsidRPr="00D5111A">
        <w:rPr>
          <w:sz w:val="28"/>
          <w:szCs w:val="28"/>
        </w:rPr>
        <w:t>Проектом предусматривается расположение на территории производственной зоны промышленных предприятий,</w:t>
      </w:r>
      <w:r w:rsidR="00C33715">
        <w:rPr>
          <w:sz w:val="28"/>
          <w:szCs w:val="28"/>
        </w:rPr>
        <w:t xml:space="preserve"> </w:t>
      </w:r>
      <w:r w:rsidRPr="00D5111A">
        <w:rPr>
          <w:sz w:val="28"/>
          <w:szCs w:val="28"/>
        </w:rPr>
        <w:t>предприятий по переработке сельскохозяйственной продукции.</w:t>
      </w:r>
    </w:p>
    <w:p w:rsidR="00AA2371" w:rsidRPr="00995C9D" w:rsidRDefault="00AA2371" w:rsidP="00C33715">
      <w:pPr>
        <w:ind w:firstLine="709"/>
        <w:jc w:val="both"/>
        <w:rPr>
          <w:b/>
          <w:sz w:val="28"/>
          <w:szCs w:val="28"/>
        </w:rPr>
      </w:pPr>
      <w:r w:rsidRPr="00995C9D">
        <w:rPr>
          <w:b/>
          <w:sz w:val="28"/>
          <w:szCs w:val="28"/>
        </w:rPr>
        <w:t>Коммунально-складская зона</w:t>
      </w:r>
    </w:p>
    <w:p w:rsidR="00AA2371" w:rsidRDefault="00AA2371" w:rsidP="00C33715">
      <w:pPr>
        <w:ind w:firstLine="709"/>
        <w:jc w:val="both"/>
        <w:rPr>
          <w:sz w:val="28"/>
          <w:szCs w:val="28"/>
        </w:rPr>
      </w:pPr>
      <w:r>
        <w:rPr>
          <w:sz w:val="28"/>
          <w:szCs w:val="28"/>
        </w:rPr>
        <w:t>Площадь территории</w:t>
      </w:r>
      <w:r w:rsidR="00C33715">
        <w:rPr>
          <w:sz w:val="28"/>
          <w:szCs w:val="28"/>
        </w:rPr>
        <w:t xml:space="preserve"> </w:t>
      </w:r>
      <w:r w:rsidRPr="00995C9D">
        <w:rPr>
          <w:sz w:val="28"/>
          <w:szCs w:val="28"/>
        </w:rPr>
        <w:t xml:space="preserve">коммунально-складской зоны составляет </w:t>
      </w:r>
      <w:r>
        <w:rPr>
          <w:sz w:val="28"/>
          <w:szCs w:val="28"/>
        </w:rPr>
        <w:t>4,7</w:t>
      </w:r>
      <w:r w:rsidRPr="00995C9D">
        <w:rPr>
          <w:sz w:val="28"/>
          <w:szCs w:val="28"/>
        </w:rPr>
        <w:t xml:space="preserve"> га.</w:t>
      </w:r>
    </w:p>
    <w:p w:rsidR="00AA2371" w:rsidRPr="00995C9D" w:rsidRDefault="00AA2371" w:rsidP="00233FB7">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 xml:space="preserve">территории </w:t>
      </w:r>
      <w:r>
        <w:rPr>
          <w:sz w:val="28"/>
          <w:szCs w:val="28"/>
        </w:rPr>
        <w:t>коммунально-складской</w:t>
      </w:r>
      <w:r w:rsidRPr="008260FF">
        <w:rPr>
          <w:sz w:val="28"/>
          <w:szCs w:val="28"/>
        </w:rPr>
        <w:t xml:space="preserve"> зоны</w:t>
      </w:r>
      <w:r>
        <w:rPr>
          <w:sz w:val="28"/>
          <w:szCs w:val="28"/>
        </w:rPr>
        <w:t xml:space="preserve"> предприятий коммунальной сферы, складов различного назначения.</w:t>
      </w:r>
    </w:p>
    <w:p w:rsidR="00AA2371" w:rsidRPr="00C42AF3" w:rsidRDefault="00AA2371" w:rsidP="00C33715">
      <w:pPr>
        <w:ind w:firstLine="709"/>
        <w:jc w:val="both"/>
        <w:rPr>
          <w:b/>
          <w:sz w:val="28"/>
          <w:szCs w:val="28"/>
        </w:rPr>
      </w:pPr>
      <w:r>
        <w:rPr>
          <w:b/>
          <w:sz w:val="28"/>
          <w:szCs w:val="28"/>
        </w:rPr>
        <w:t>Зона инженерно-транспортной инфраструктуры</w:t>
      </w:r>
    </w:p>
    <w:p w:rsidR="00AA2371" w:rsidRPr="003353ED" w:rsidRDefault="00AA2371" w:rsidP="00C33715">
      <w:pPr>
        <w:ind w:firstLine="709"/>
        <w:jc w:val="both"/>
        <w:rPr>
          <w:sz w:val="28"/>
          <w:szCs w:val="28"/>
        </w:rPr>
      </w:pPr>
      <w:r w:rsidRPr="003353ED">
        <w:rPr>
          <w:sz w:val="28"/>
          <w:szCs w:val="28"/>
        </w:rPr>
        <w:t xml:space="preserve">Территория проектируемой зоны составляет </w:t>
      </w:r>
      <w:r>
        <w:rPr>
          <w:sz w:val="28"/>
          <w:szCs w:val="28"/>
        </w:rPr>
        <w:t>6</w:t>
      </w:r>
      <w:r w:rsidRPr="003353ED">
        <w:rPr>
          <w:sz w:val="28"/>
          <w:szCs w:val="28"/>
        </w:rPr>
        <w:t>,</w:t>
      </w:r>
      <w:r>
        <w:rPr>
          <w:sz w:val="28"/>
          <w:szCs w:val="28"/>
        </w:rPr>
        <w:t>3</w:t>
      </w:r>
      <w:r w:rsidRPr="003353ED">
        <w:rPr>
          <w:sz w:val="28"/>
          <w:szCs w:val="28"/>
        </w:rPr>
        <w:t>га.</w:t>
      </w:r>
    </w:p>
    <w:p w:rsidR="00AA2371" w:rsidRPr="00F0098A" w:rsidRDefault="00AA2371" w:rsidP="00233FB7">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sidR="00C33715">
        <w:rPr>
          <w:sz w:val="28"/>
          <w:szCs w:val="28"/>
        </w:rPr>
        <w:t xml:space="preserve"> объ</w:t>
      </w:r>
      <w:r>
        <w:rPr>
          <w:sz w:val="28"/>
          <w:szCs w:val="28"/>
        </w:rPr>
        <w:t>ектов инженер</w:t>
      </w:r>
      <w:r w:rsidR="00C33715">
        <w:rPr>
          <w:sz w:val="28"/>
          <w:szCs w:val="28"/>
        </w:rPr>
        <w:t>но-транспортной инфраструктуры.</w:t>
      </w:r>
    </w:p>
    <w:p w:rsidR="00AA2371" w:rsidRPr="00964B82" w:rsidRDefault="00AA2371" w:rsidP="00C33715">
      <w:pPr>
        <w:ind w:firstLine="709"/>
        <w:jc w:val="both"/>
        <w:rPr>
          <w:b/>
          <w:sz w:val="28"/>
          <w:szCs w:val="28"/>
        </w:rPr>
      </w:pPr>
      <w:r w:rsidRPr="00964B82">
        <w:rPr>
          <w:b/>
          <w:sz w:val="28"/>
          <w:szCs w:val="28"/>
        </w:rPr>
        <w:t>Рекреационная зона</w:t>
      </w:r>
    </w:p>
    <w:p w:rsidR="00AA2371" w:rsidRPr="00964B82" w:rsidRDefault="00AA2371" w:rsidP="00C33715">
      <w:pPr>
        <w:ind w:firstLine="709"/>
        <w:jc w:val="both"/>
        <w:rPr>
          <w:sz w:val="28"/>
          <w:szCs w:val="28"/>
        </w:rPr>
      </w:pPr>
      <w:r>
        <w:rPr>
          <w:sz w:val="28"/>
          <w:szCs w:val="28"/>
        </w:rPr>
        <w:t>Площадь</w:t>
      </w:r>
      <w:r w:rsidRPr="00964B82">
        <w:rPr>
          <w:sz w:val="28"/>
          <w:szCs w:val="28"/>
        </w:rPr>
        <w:t xml:space="preserve"> рекреационной зоны составляет </w:t>
      </w:r>
      <w:r>
        <w:rPr>
          <w:sz w:val="28"/>
          <w:szCs w:val="28"/>
        </w:rPr>
        <w:t>30,1</w:t>
      </w:r>
      <w:r w:rsidRPr="00964B82">
        <w:rPr>
          <w:sz w:val="28"/>
          <w:szCs w:val="28"/>
        </w:rPr>
        <w:t xml:space="preserve"> га.</w:t>
      </w:r>
    </w:p>
    <w:p w:rsidR="00AA2371" w:rsidRDefault="00AA2371" w:rsidP="00C33715">
      <w:pPr>
        <w:ind w:firstLine="709"/>
        <w:jc w:val="both"/>
        <w:rPr>
          <w:rStyle w:val="25"/>
          <w:sz w:val="28"/>
          <w:szCs w:val="28"/>
        </w:rPr>
      </w:pPr>
      <w:r w:rsidRPr="00CD550E">
        <w:rPr>
          <w:sz w:val="28"/>
          <w:szCs w:val="28"/>
        </w:rPr>
        <w:t>Зона рекреационного назначения</w:t>
      </w:r>
      <w:r w:rsidRPr="00CD550E">
        <w:rPr>
          <w:rStyle w:val="25"/>
          <w:sz w:val="28"/>
          <w:szCs w:val="28"/>
        </w:rPr>
        <w:t xml:space="preserve"> предназначена для организации отдыха, туризма, физкультурно-оздоровительной и спортивной деятельности граждан.</w:t>
      </w:r>
    </w:p>
    <w:p w:rsidR="00AA2371" w:rsidRPr="00CD550E" w:rsidRDefault="00AA2371" w:rsidP="00C33715">
      <w:pPr>
        <w:ind w:firstLine="709"/>
        <w:jc w:val="both"/>
        <w:rPr>
          <w:rStyle w:val="25"/>
          <w:sz w:val="28"/>
          <w:szCs w:val="28"/>
        </w:rPr>
      </w:pPr>
    </w:p>
    <w:p w:rsidR="00AA2371" w:rsidRPr="002203C7" w:rsidRDefault="00AA2371" w:rsidP="00C33715">
      <w:pPr>
        <w:pStyle w:val="af3"/>
        <w:ind w:left="0" w:firstLine="709"/>
        <w:rPr>
          <w:b/>
          <w:color w:val="auto"/>
        </w:rPr>
      </w:pPr>
      <w:r w:rsidRPr="002203C7">
        <w:rPr>
          <w:b/>
          <w:color w:val="auto"/>
        </w:rPr>
        <w:t>4.2. Параметры функциональных зон, сведения о планируемых для размещения объектах местного значения в</w:t>
      </w:r>
      <w:r w:rsidR="00863850">
        <w:rPr>
          <w:b/>
          <w:color w:val="auto"/>
        </w:rPr>
        <w:t xml:space="preserve"> </w:t>
      </w:r>
      <w:r w:rsidRPr="002203C7">
        <w:rPr>
          <w:b/>
          <w:color w:val="auto"/>
        </w:rPr>
        <w:t>с</w:t>
      </w:r>
      <w:proofErr w:type="gramStart"/>
      <w:r w:rsidRPr="002203C7">
        <w:rPr>
          <w:b/>
          <w:color w:val="auto"/>
        </w:rPr>
        <w:t>.Н</w:t>
      </w:r>
      <w:proofErr w:type="gramEnd"/>
      <w:r w:rsidRPr="002203C7">
        <w:rPr>
          <w:b/>
          <w:color w:val="auto"/>
        </w:rPr>
        <w:t>иколаевка</w:t>
      </w:r>
    </w:p>
    <w:p w:rsidR="00AA2371" w:rsidRPr="00CD550E" w:rsidRDefault="00AA2371" w:rsidP="00C33715">
      <w:pPr>
        <w:ind w:firstLine="709"/>
        <w:jc w:val="both"/>
        <w:rPr>
          <w:b/>
          <w:sz w:val="28"/>
          <w:szCs w:val="28"/>
        </w:rPr>
      </w:pPr>
      <w:r w:rsidRPr="00CD550E">
        <w:rPr>
          <w:b/>
          <w:sz w:val="28"/>
          <w:szCs w:val="28"/>
        </w:rPr>
        <w:t>Жилая зона</w:t>
      </w:r>
    </w:p>
    <w:p w:rsidR="00AA2371" w:rsidRPr="00E76A6C" w:rsidRDefault="00AA2371" w:rsidP="00C33715">
      <w:pPr>
        <w:ind w:firstLine="709"/>
        <w:jc w:val="both"/>
        <w:rPr>
          <w:sz w:val="28"/>
          <w:szCs w:val="28"/>
        </w:rPr>
      </w:pPr>
      <w:r w:rsidRPr="00741545">
        <w:rPr>
          <w:sz w:val="28"/>
          <w:szCs w:val="28"/>
        </w:rPr>
        <w:lastRenderedPageBreak/>
        <w:t>Территори</w:t>
      </w:r>
      <w:r>
        <w:rPr>
          <w:sz w:val="28"/>
          <w:szCs w:val="28"/>
        </w:rPr>
        <w:t>я</w:t>
      </w:r>
      <w:r w:rsidRPr="00741545">
        <w:rPr>
          <w:sz w:val="28"/>
          <w:szCs w:val="28"/>
        </w:rPr>
        <w:t xml:space="preserve"> зоны жилой застройки</w:t>
      </w:r>
      <w:r>
        <w:rPr>
          <w:sz w:val="28"/>
          <w:szCs w:val="28"/>
        </w:rPr>
        <w:t xml:space="preserve"> по</w:t>
      </w:r>
      <w:r w:rsidRPr="00741545">
        <w:rPr>
          <w:sz w:val="28"/>
          <w:szCs w:val="28"/>
        </w:rPr>
        <w:t xml:space="preserve">с. </w:t>
      </w:r>
      <w:r>
        <w:rPr>
          <w:sz w:val="28"/>
          <w:szCs w:val="28"/>
        </w:rPr>
        <w:t>Николаевка</w:t>
      </w:r>
      <w:r w:rsidR="00C33715">
        <w:rPr>
          <w:sz w:val="28"/>
          <w:szCs w:val="28"/>
        </w:rPr>
        <w:t xml:space="preserve"> </w:t>
      </w:r>
      <w:r w:rsidRPr="00741545">
        <w:rPr>
          <w:sz w:val="28"/>
          <w:szCs w:val="28"/>
        </w:rPr>
        <w:t>предназначен</w:t>
      </w:r>
      <w:r>
        <w:rPr>
          <w:sz w:val="28"/>
          <w:szCs w:val="28"/>
        </w:rPr>
        <w:t>а</w:t>
      </w:r>
      <w:r w:rsidRPr="00741545">
        <w:rPr>
          <w:sz w:val="28"/>
          <w:szCs w:val="28"/>
        </w:rPr>
        <w:t xml:space="preserve"> для формирования групп участков застройки низкой плотности (усадебная застройка). Охватыва</w:t>
      </w:r>
      <w:r>
        <w:rPr>
          <w:sz w:val="28"/>
          <w:szCs w:val="28"/>
        </w:rPr>
        <w:t>е</w:t>
      </w:r>
      <w:r w:rsidRPr="00741545">
        <w:rPr>
          <w:sz w:val="28"/>
          <w:szCs w:val="28"/>
        </w:rPr>
        <w:t xml:space="preserve">т всю территорию существующей жилой застройки. </w:t>
      </w:r>
      <w:r>
        <w:rPr>
          <w:sz w:val="28"/>
          <w:szCs w:val="28"/>
        </w:rPr>
        <w:t>Площадь данной зоны</w:t>
      </w:r>
      <w:r w:rsidRPr="005B74DB">
        <w:rPr>
          <w:sz w:val="28"/>
          <w:szCs w:val="28"/>
        </w:rPr>
        <w:t xml:space="preserve"> составляет </w:t>
      </w:r>
      <w:r>
        <w:rPr>
          <w:sz w:val="28"/>
          <w:szCs w:val="28"/>
        </w:rPr>
        <w:t>121</w:t>
      </w:r>
      <w:r w:rsidRPr="005B74DB">
        <w:rPr>
          <w:sz w:val="28"/>
          <w:szCs w:val="28"/>
        </w:rPr>
        <w:t>,</w:t>
      </w:r>
      <w:r>
        <w:rPr>
          <w:sz w:val="28"/>
          <w:szCs w:val="28"/>
        </w:rPr>
        <w:t>5</w:t>
      </w:r>
      <w:r w:rsidRPr="005B74DB">
        <w:rPr>
          <w:sz w:val="28"/>
          <w:szCs w:val="28"/>
        </w:rPr>
        <w:t xml:space="preserve"> га.</w:t>
      </w:r>
    </w:p>
    <w:p w:rsidR="00AA2371" w:rsidRPr="00233FB7" w:rsidRDefault="00AA2371" w:rsidP="00233FB7">
      <w:pPr>
        <w:ind w:firstLine="709"/>
        <w:jc w:val="both"/>
        <w:rPr>
          <w:sz w:val="28"/>
          <w:szCs w:val="28"/>
        </w:rPr>
      </w:pPr>
      <w:r w:rsidRPr="00D5111A">
        <w:rPr>
          <w:sz w:val="28"/>
          <w:szCs w:val="28"/>
        </w:rPr>
        <w:t>Проектом генерального плана предусматривается расположение на территории жилой зоны детских дошкольных образовательных учреждений</w:t>
      </w:r>
      <w:r>
        <w:rPr>
          <w:sz w:val="28"/>
          <w:szCs w:val="28"/>
        </w:rPr>
        <w:t>.</w:t>
      </w:r>
    </w:p>
    <w:p w:rsidR="00AA2371" w:rsidRPr="00331F58" w:rsidRDefault="00AA2371" w:rsidP="00C33715">
      <w:pPr>
        <w:ind w:firstLine="709"/>
        <w:jc w:val="both"/>
        <w:rPr>
          <w:b/>
          <w:sz w:val="28"/>
          <w:szCs w:val="28"/>
        </w:rPr>
      </w:pPr>
      <w:r w:rsidRPr="00331F58">
        <w:rPr>
          <w:b/>
          <w:sz w:val="28"/>
          <w:szCs w:val="28"/>
        </w:rPr>
        <w:t>Общественно – деловая зона</w:t>
      </w:r>
    </w:p>
    <w:p w:rsidR="00AA2371" w:rsidRPr="00331F58" w:rsidRDefault="00233FB7" w:rsidP="00233FB7">
      <w:pPr>
        <w:jc w:val="both"/>
        <w:rPr>
          <w:sz w:val="28"/>
          <w:szCs w:val="28"/>
        </w:rPr>
      </w:pPr>
      <w:r>
        <w:rPr>
          <w:sz w:val="28"/>
          <w:szCs w:val="28"/>
        </w:rPr>
        <w:t xml:space="preserve">   </w:t>
      </w:r>
      <w:r w:rsidR="00AA2371" w:rsidRPr="00331F58">
        <w:rPr>
          <w:sz w:val="28"/>
          <w:szCs w:val="28"/>
        </w:rPr>
        <w:t>Территори</w:t>
      </w:r>
      <w:r w:rsidR="00AA2371">
        <w:rPr>
          <w:sz w:val="28"/>
          <w:szCs w:val="28"/>
        </w:rPr>
        <w:t>я</w:t>
      </w:r>
      <w:r w:rsidR="00AA2371" w:rsidRPr="00331F58">
        <w:rPr>
          <w:sz w:val="28"/>
          <w:szCs w:val="28"/>
        </w:rPr>
        <w:t xml:space="preserve"> проектируемой общественно-деловой зоны составля</w:t>
      </w:r>
      <w:r w:rsidR="00AA2371">
        <w:rPr>
          <w:sz w:val="28"/>
          <w:szCs w:val="28"/>
        </w:rPr>
        <w:t>е</w:t>
      </w:r>
      <w:r w:rsidR="00AA2371" w:rsidRPr="00331F58">
        <w:rPr>
          <w:sz w:val="28"/>
          <w:szCs w:val="28"/>
        </w:rPr>
        <w:t xml:space="preserve">т </w:t>
      </w:r>
      <w:r w:rsidR="00AA2371">
        <w:rPr>
          <w:sz w:val="28"/>
          <w:szCs w:val="28"/>
        </w:rPr>
        <w:t>8</w:t>
      </w:r>
      <w:r w:rsidR="00AA2371" w:rsidRPr="00331F58">
        <w:rPr>
          <w:sz w:val="28"/>
          <w:szCs w:val="28"/>
        </w:rPr>
        <w:t>,</w:t>
      </w:r>
      <w:r w:rsidR="00AA2371">
        <w:rPr>
          <w:sz w:val="28"/>
          <w:szCs w:val="28"/>
        </w:rPr>
        <w:t>0</w:t>
      </w:r>
      <w:r w:rsidR="00AA2371" w:rsidRPr="00331F58">
        <w:rPr>
          <w:sz w:val="28"/>
          <w:szCs w:val="28"/>
        </w:rPr>
        <w:t xml:space="preserve"> га</w:t>
      </w:r>
      <w:r>
        <w:rPr>
          <w:sz w:val="28"/>
          <w:szCs w:val="28"/>
        </w:rPr>
        <w:t>.</w:t>
      </w:r>
      <w:r w:rsidR="00AA2371" w:rsidRPr="00331F58">
        <w:rPr>
          <w:sz w:val="28"/>
          <w:szCs w:val="28"/>
        </w:rPr>
        <w:t xml:space="preserve"> </w:t>
      </w:r>
    </w:p>
    <w:p w:rsidR="00AA2371" w:rsidRPr="00233FB7" w:rsidRDefault="00AA2371" w:rsidP="00233FB7">
      <w:pPr>
        <w:ind w:firstLine="709"/>
        <w:jc w:val="both"/>
        <w:rPr>
          <w:sz w:val="28"/>
          <w:szCs w:val="28"/>
        </w:rPr>
      </w:pPr>
      <w:r w:rsidRPr="00D5111A">
        <w:rPr>
          <w:sz w:val="28"/>
          <w:szCs w:val="28"/>
        </w:rPr>
        <w:t>Проектом предусматривается расположение на территории зоны предприятий общественного питания, предприятий торгово-бытового обслуживания</w:t>
      </w:r>
      <w:r>
        <w:rPr>
          <w:sz w:val="28"/>
          <w:szCs w:val="28"/>
        </w:rPr>
        <w:t>, учреждений культуры.</w:t>
      </w:r>
    </w:p>
    <w:p w:rsidR="00AA2371" w:rsidRPr="009611CA" w:rsidRDefault="00AA2371" w:rsidP="00C33715">
      <w:pPr>
        <w:ind w:firstLine="709"/>
        <w:jc w:val="both"/>
        <w:rPr>
          <w:b/>
          <w:sz w:val="28"/>
          <w:szCs w:val="28"/>
        </w:rPr>
      </w:pPr>
      <w:r w:rsidRPr="009611CA">
        <w:rPr>
          <w:b/>
          <w:sz w:val="28"/>
          <w:szCs w:val="28"/>
        </w:rPr>
        <w:t>Производственная зона</w:t>
      </w:r>
    </w:p>
    <w:p w:rsidR="00AA2371" w:rsidRPr="00C42AF3" w:rsidRDefault="00AA2371" w:rsidP="00C33715">
      <w:pPr>
        <w:ind w:firstLine="709"/>
        <w:jc w:val="both"/>
        <w:rPr>
          <w:sz w:val="28"/>
          <w:szCs w:val="28"/>
        </w:rPr>
      </w:pPr>
      <w:r w:rsidRPr="009611CA">
        <w:rPr>
          <w:sz w:val="28"/>
          <w:szCs w:val="28"/>
        </w:rPr>
        <w:t>Территория</w:t>
      </w:r>
      <w:r w:rsidR="00C33715">
        <w:rPr>
          <w:sz w:val="28"/>
          <w:szCs w:val="28"/>
        </w:rPr>
        <w:t xml:space="preserve"> </w:t>
      </w:r>
      <w:proofErr w:type="gramStart"/>
      <w:r w:rsidRPr="009611CA">
        <w:rPr>
          <w:sz w:val="28"/>
          <w:szCs w:val="28"/>
        </w:rPr>
        <w:t>проектируемой</w:t>
      </w:r>
      <w:proofErr w:type="gramEnd"/>
      <w:r w:rsidRPr="009611CA">
        <w:rPr>
          <w:sz w:val="28"/>
          <w:szCs w:val="28"/>
        </w:rPr>
        <w:t xml:space="preserve"> производственной составляет </w:t>
      </w:r>
      <w:r>
        <w:rPr>
          <w:sz w:val="28"/>
          <w:szCs w:val="28"/>
        </w:rPr>
        <w:t>11</w:t>
      </w:r>
      <w:r w:rsidRPr="009611CA">
        <w:rPr>
          <w:sz w:val="28"/>
          <w:szCs w:val="28"/>
        </w:rPr>
        <w:t>,</w:t>
      </w:r>
      <w:r>
        <w:rPr>
          <w:sz w:val="28"/>
          <w:szCs w:val="28"/>
        </w:rPr>
        <w:t>2</w:t>
      </w:r>
      <w:r w:rsidRPr="009611CA">
        <w:rPr>
          <w:sz w:val="28"/>
          <w:szCs w:val="28"/>
        </w:rPr>
        <w:t xml:space="preserve"> га.</w:t>
      </w:r>
    </w:p>
    <w:p w:rsidR="00AA2371" w:rsidRPr="00C42AF3" w:rsidRDefault="00AA2371" w:rsidP="00233FB7">
      <w:pPr>
        <w:ind w:firstLine="709"/>
        <w:jc w:val="both"/>
        <w:rPr>
          <w:sz w:val="28"/>
          <w:szCs w:val="28"/>
        </w:rPr>
      </w:pPr>
      <w:r w:rsidRPr="00D5111A">
        <w:rPr>
          <w:sz w:val="28"/>
          <w:szCs w:val="28"/>
        </w:rPr>
        <w:t>Проектом генерального плана предусматривается расположение на территории производственной зоны, предприятий с/</w:t>
      </w:r>
      <w:proofErr w:type="spellStart"/>
      <w:r w:rsidRPr="00D5111A">
        <w:rPr>
          <w:sz w:val="28"/>
          <w:szCs w:val="28"/>
        </w:rPr>
        <w:t>х</w:t>
      </w:r>
      <w:proofErr w:type="spellEnd"/>
      <w:r w:rsidRPr="00D5111A">
        <w:rPr>
          <w:sz w:val="28"/>
          <w:szCs w:val="28"/>
        </w:rPr>
        <w:t xml:space="preserve"> производства.</w:t>
      </w:r>
    </w:p>
    <w:p w:rsidR="00AA2371" w:rsidRPr="00C42AF3" w:rsidRDefault="00AA2371" w:rsidP="00C33715">
      <w:pPr>
        <w:ind w:firstLine="709"/>
        <w:jc w:val="both"/>
        <w:rPr>
          <w:b/>
          <w:sz w:val="28"/>
          <w:szCs w:val="28"/>
        </w:rPr>
      </w:pPr>
      <w:r w:rsidRPr="00C42AF3">
        <w:rPr>
          <w:b/>
          <w:sz w:val="28"/>
          <w:szCs w:val="28"/>
        </w:rPr>
        <w:t>Коммунально-складская зона</w:t>
      </w:r>
    </w:p>
    <w:p w:rsidR="00AA2371" w:rsidRPr="003353ED" w:rsidRDefault="00AA2371" w:rsidP="00C33715">
      <w:pPr>
        <w:ind w:firstLine="709"/>
        <w:jc w:val="both"/>
        <w:rPr>
          <w:sz w:val="28"/>
          <w:szCs w:val="28"/>
        </w:rPr>
      </w:pPr>
      <w:r w:rsidRPr="003353ED">
        <w:rPr>
          <w:sz w:val="28"/>
          <w:szCs w:val="28"/>
        </w:rPr>
        <w:t xml:space="preserve">Территория проектируемой коммунально-складской зоны составляет </w:t>
      </w:r>
      <w:r>
        <w:rPr>
          <w:sz w:val="28"/>
          <w:szCs w:val="28"/>
        </w:rPr>
        <w:t>5</w:t>
      </w:r>
      <w:r w:rsidRPr="003353ED">
        <w:rPr>
          <w:sz w:val="28"/>
          <w:szCs w:val="28"/>
        </w:rPr>
        <w:t>,</w:t>
      </w:r>
      <w:r>
        <w:rPr>
          <w:sz w:val="28"/>
          <w:szCs w:val="28"/>
        </w:rPr>
        <w:t>9</w:t>
      </w:r>
      <w:r w:rsidRPr="003353ED">
        <w:rPr>
          <w:sz w:val="28"/>
          <w:szCs w:val="28"/>
        </w:rPr>
        <w:t>га.</w:t>
      </w:r>
    </w:p>
    <w:p w:rsidR="00AA2371" w:rsidRPr="00233FB7" w:rsidRDefault="00AA2371" w:rsidP="00233FB7">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предприятий коммунальной сферы, складов различного назначения.</w:t>
      </w:r>
    </w:p>
    <w:p w:rsidR="00AA2371" w:rsidRPr="00C42AF3" w:rsidRDefault="00AA2371" w:rsidP="00C33715">
      <w:pPr>
        <w:ind w:firstLine="709"/>
        <w:jc w:val="both"/>
        <w:rPr>
          <w:b/>
          <w:sz w:val="28"/>
          <w:szCs w:val="28"/>
        </w:rPr>
      </w:pPr>
      <w:r>
        <w:rPr>
          <w:b/>
          <w:sz w:val="28"/>
          <w:szCs w:val="28"/>
        </w:rPr>
        <w:t>Зона инженерно-транспортной инфраструктуры</w:t>
      </w:r>
    </w:p>
    <w:p w:rsidR="00AA2371" w:rsidRPr="003353ED" w:rsidRDefault="00AA2371" w:rsidP="00C33715">
      <w:pPr>
        <w:ind w:firstLine="709"/>
        <w:jc w:val="both"/>
        <w:rPr>
          <w:sz w:val="28"/>
          <w:szCs w:val="28"/>
        </w:rPr>
      </w:pPr>
      <w:r w:rsidRPr="003353ED">
        <w:rPr>
          <w:sz w:val="28"/>
          <w:szCs w:val="28"/>
        </w:rPr>
        <w:t xml:space="preserve">Территория проектируемой зоны составляет </w:t>
      </w:r>
      <w:r>
        <w:rPr>
          <w:sz w:val="28"/>
          <w:szCs w:val="28"/>
        </w:rPr>
        <w:t>28</w:t>
      </w:r>
      <w:r w:rsidRPr="003353ED">
        <w:rPr>
          <w:sz w:val="28"/>
          <w:szCs w:val="28"/>
        </w:rPr>
        <w:t>,</w:t>
      </w:r>
      <w:r>
        <w:rPr>
          <w:sz w:val="28"/>
          <w:szCs w:val="28"/>
        </w:rPr>
        <w:t>50</w:t>
      </w:r>
      <w:r w:rsidRPr="003353ED">
        <w:rPr>
          <w:sz w:val="28"/>
          <w:szCs w:val="28"/>
        </w:rPr>
        <w:t>га.</w:t>
      </w:r>
    </w:p>
    <w:p w:rsidR="00AA2371" w:rsidRPr="00995C9D" w:rsidRDefault="00AA2371" w:rsidP="00C33715">
      <w:pPr>
        <w:ind w:firstLine="709"/>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sidR="00C33715">
        <w:rPr>
          <w:sz w:val="28"/>
          <w:szCs w:val="28"/>
        </w:rPr>
        <w:t xml:space="preserve"> объ</w:t>
      </w:r>
      <w:r>
        <w:rPr>
          <w:sz w:val="28"/>
          <w:szCs w:val="28"/>
        </w:rPr>
        <w:t>ектов инженерно-транспортной инфрастр</w:t>
      </w:r>
      <w:r w:rsidR="00C33715">
        <w:rPr>
          <w:sz w:val="28"/>
          <w:szCs w:val="28"/>
        </w:rPr>
        <w:t>уктуры.</w:t>
      </w:r>
    </w:p>
    <w:p w:rsidR="00AA2371" w:rsidRDefault="00AA2371" w:rsidP="00C33715">
      <w:pPr>
        <w:ind w:firstLine="709"/>
        <w:jc w:val="both"/>
        <w:rPr>
          <w:b/>
          <w:sz w:val="28"/>
          <w:szCs w:val="28"/>
        </w:rPr>
      </w:pPr>
    </w:p>
    <w:p w:rsidR="00AA2371" w:rsidRPr="00C42AF3" w:rsidRDefault="00AA2371" w:rsidP="00C33715">
      <w:pPr>
        <w:jc w:val="both"/>
        <w:rPr>
          <w:b/>
          <w:sz w:val="28"/>
          <w:szCs w:val="28"/>
        </w:rPr>
      </w:pPr>
      <w:r>
        <w:rPr>
          <w:b/>
          <w:sz w:val="28"/>
          <w:szCs w:val="28"/>
        </w:rPr>
        <w:t>Зона специального назначения</w:t>
      </w:r>
    </w:p>
    <w:p w:rsidR="00AA2371" w:rsidRPr="00233FB7" w:rsidRDefault="00AA2371" w:rsidP="00233FB7">
      <w:pPr>
        <w:ind w:firstLine="709"/>
        <w:jc w:val="both"/>
        <w:rPr>
          <w:sz w:val="28"/>
          <w:szCs w:val="28"/>
        </w:rPr>
      </w:pPr>
      <w:r w:rsidRPr="003353ED">
        <w:rPr>
          <w:sz w:val="28"/>
          <w:szCs w:val="28"/>
        </w:rPr>
        <w:t xml:space="preserve">Территория проектируемой зоны составляет </w:t>
      </w:r>
      <w:r>
        <w:rPr>
          <w:sz w:val="28"/>
          <w:szCs w:val="28"/>
        </w:rPr>
        <w:t>633</w:t>
      </w:r>
      <w:r w:rsidRPr="003353ED">
        <w:rPr>
          <w:sz w:val="28"/>
          <w:szCs w:val="28"/>
        </w:rPr>
        <w:t>,</w:t>
      </w:r>
      <w:r>
        <w:rPr>
          <w:sz w:val="28"/>
          <w:szCs w:val="28"/>
        </w:rPr>
        <w:t>2</w:t>
      </w:r>
      <w:r w:rsidRPr="003353ED">
        <w:rPr>
          <w:sz w:val="28"/>
          <w:szCs w:val="28"/>
        </w:rPr>
        <w:t>га.</w:t>
      </w:r>
    </w:p>
    <w:p w:rsidR="00AA2371" w:rsidRPr="003353ED" w:rsidRDefault="00AA2371" w:rsidP="00AA2371">
      <w:pPr>
        <w:rPr>
          <w:b/>
          <w:sz w:val="28"/>
          <w:szCs w:val="28"/>
        </w:rPr>
      </w:pPr>
      <w:r w:rsidRPr="003353ED">
        <w:rPr>
          <w:b/>
          <w:sz w:val="28"/>
          <w:szCs w:val="28"/>
        </w:rPr>
        <w:t>Рекреационная зона</w:t>
      </w:r>
    </w:p>
    <w:p w:rsidR="00AA2371" w:rsidRPr="003353ED" w:rsidRDefault="00AA2371" w:rsidP="00C33715">
      <w:pPr>
        <w:ind w:firstLine="567"/>
        <w:jc w:val="both"/>
        <w:rPr>
          <w:sz w:val="28"/>
          <w:szCs w:val="28"/>
        </w:rPr>
      </w:pPr>
      <w:r w:rsidRPr="003353ED">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82</w:t>
      </w:r>
      <w:r w:rsidRPr="003353ED">
        <w:rPr>
          <w:sz w:val="28"/>
          <w:szCs w:val="28"/>
        </w:rPr>
        <w:t>,</w:t>
      </w:r>
      <w:r>
        <w:rPr>
          <w:sz w:val="28"/>
          <w:szCs w:val="28"/>
        </w:rPr>
        <w:t>5</w:t>
      </w:r>
      <w:r w:rsidRPr="003353ED">
        <w:rPr>
          <w:sz w:val="28"/>
          <w:szCs w:val="28"/>
        </w:rPr>
        <w:t xml:space="preserve"> га.</w:t>
      </w:r>
    </w:p>
    <w:p w:rsidR="00AA2371" w:rsidRDefault="00AA2371" w:rsidP="00C33715">
      <w:pPr>
        <w:ind w:firstLine="567"/>
        <w:jc w:val="both"/>
        <w:rPr>
          <w:sz w:val="28"/>
          <w:szCs w:val="28"/>
        </w:rPr>
      </w:pPr>
      <w:r w:rsidRPr="003353ED">
        <w:rPr>
          <w:sz w:val="28"/>
          <w:szCs w:val="28"/>
        </w:rPr>
        <w:t>В состав зон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Default="00AA2371" w:rsidP="00AA2371">
      <w:pPr>
        <w:rPr>
          <w:b/>
          <w:sz w:val="28"/>
          <w:szCs w:val="28"/>
        </w:rPr>
      </w:pPr>
    </w:p>
    <w:p w:rsidR="00AA2371" w:rsidRPr="002203C7" w:rsidRDefault="00AA2371" w:rsidP="00C33715">
      <w:pPr>
        <w:pStyle w:val="af3"/>
        <w:spacing w:after="240"/>
        <w:ind w:left="0" w:firstLine="0"/>
        <w:jc w:val="center"/>
        <w:outlineLvl w:val="2"/>
        <w:rPr>
          <w:b/>
          <w:color w:val="auto"/>
        </w:rPr>
      </w:pPr>
      <w:r w:rsidRPr="002203C7">
        <w:rPr>
          <w:b/>
          <w:color w:val="auto"/>
        </w:rPr>
        <w:t>4.3. Параметры функциональных зон, сведения о планируемых для размещения объектах местного значения в с. Фроловка</w:t>
      </w:r>
    </w:p>
    <w:p w:rsidR="00AA2371" w:rsidRPr="00946B9F" w:rsidRDefault="00AA2371" w:rsidP="00AA2371">
      <w:pPr>
        <w:rPr>
          <w:b/>
          <w:sz w:val="28"/>
          <w:szCs w:val="28"/>
        </w:rPr>
      </w:pPr>
      <w:r w:rsidRPr="00946B9F">
        <w:rPr>
          <w:b/>
          <w:sz w:val="28"/>
          <w:szCs w:val="28"/>
        </w:rPr>
        <w:t>Жилая зона</w:t>
      </w:r>
    </w:p>
    <w:p w:rsidR="00AA2371" w:rsidRPr="007B296D" w:rsidRDefault="00AA2371" w:rsidP="00C33715">
      <w:pPr>
        <w:ind w:firstLine="567"/>
        <w:jc w:val="both"/>
        <w:rPr>
          <w:sz w:val="28"/>
          <w:szCs w:val="28"/>
        </w:rPr>
      </w:pPr>
      <w:r w:rsidRPr="00946B9F">
        <w:rPr>
          <w:sz w:val="28"/>
          <w:szCs w:val="28"/>
        </w:rPr>
        <w:t>Территори</w:t>
      </w:r>
      <w:r>
        <w:rPr>
          <w:sz w:val="28"/>
          <w:szCs w:val="28"/>
        </w:rPr>
        <w:t>я</w:t>
      </w:r>
      <w:r w:rsidRPr="00946B9F">
        <w:rPr>
          <w:sz w:val="28"/>
          <w:szCs w:val="28"/>
        </w:rPr>
        <w:t xml:space="preserve"> зоны жилой застройки с. </w:t>
      </w:r>
      <w:r>
        <w:rPr>
          <w:sz w:val="28"/>
          <w:szCs w:val="28"/>
        </w:rPr>
        <w:t>Фроловка</w:t>
      </w:r>
      <w:r w:rsidRPr="00946B9F">
        <w:rPr>
          <w:sz w:val="28"/>
          <w:szCs w:val="28"/>
        </w:rPr>
        <w:t xml:space="preserve"> предназначен</w:t>
      </w:r>
      <w:r>
        <w:rPr>
          <w:sz w:val="28"/>
          <w:szCs w:val="28"/>
        </w:rPr>
        <w:t>а</w:t>
      </w:r>
      <w:r w:rsidRPr="00946B9F">
        <w:rPr>
          <w:sz w:val="28"/>
          <w:szCs w:val="28"/>
        </w:rPr>
        <w:t xml:space="preserve"> для формирования групп участков застройки низкой плотности (усадебная застройка). Охватыва</w:t>
      </w:r>
      <w:r>
        <w:rPr>
          <w:sz w:val="28"/>
          <w:szCs w:val="28"/>
        </w:rPr>
        <w:t>е</w:t>
      </w:r>
      <w:r w:rsidRPr="00946B9F">
        <w:rPr>
          <w:sz w:val="28"/>
          <w:szCs w:val="28"/>
        </w:rPr>
        <w:t xml:space="preserve">т практически всю территорию существующей жилой </w:t>
      </w:r>
      <w:r w:rsidRPr="007B296D">
        <w:rPr>
          <w:sz w:val="28"/>
          <w:szCs w:val="28"/>
        </w:rPr>
        <w:t>за</w:t>
      </w:r>
      <w:r>
        <w:rPr>
          <w:sz w:val="28"/>
          <w:szCs w:val="28"/>
        </w:rPr>
        <w:t>стройки</w:t>
      </w:r>
      <w:r w:rsidRPr="007B296D">
        <w:rPr>
          <w:sz w:val="28"/>
          <w:szCs w:val="28"/>
        </w:rPr>
        <w:t xml:space="preserve">. Площадь данной </w:t>
      </w:r>
      <w:r>
        <w:rPr>
          <w:sz w:val="28"/>
          <w:szCs w:val="28"/>
        </w:rPr>
        <w:t>зоны</w:t>
      </w:r>
      <w:r w:rsidRPr="007B296D">
        <w:rPr>
          <w:sz w:val="28"/>
          <w:szCs w:val="28"/>
        </w:rPr>
        <w:t xml:space="preserve"> составляет </w:t>
      </w:r>
      <w:r>
        <w:rPr>
          <w:sz w:val="28"/>
          <w:szCs w:val="28"/>
        </w:rPr>
        <w:t>135</w:t>
      </w:r>
      <w:r w:rsidRPr="007B296D">
        <w:rPr>
          <w:sz w:val="28"/>
          <w:szCs w:val="28"/>
        </w:rPr>
        <w:t>,</w:t>
      </w:r>
      <w:r>
        <w:rPr>
          <w:sz w:val="28"/>
          <w:szCs w:val="28"/>
        </w:rPr>
        <w:t>5</w:t>
      </w:r>
      <w:r w:rsidRPr="007B296D">
        <w:rPr>
          <w:sz w:val="28"/>
          <w:szCs w:val="28"/>
        </w:rPr>
        <w:t xml:space="preserve"> га.</w:t>
      </w:r>
    </w:p>
    <w:p w:rsidR="00AA2371" w:rsidRPr="00233FB7" w:rsidRDefault="00AA2371" w:rsidP="00233FB7">
      <w:pPr>
        <w:ind w:firstLine="567"/>
        <w:jc w:val="both"/>
        <w:rPr>
          <w:sz w:val="28"/>
          <w:szCs w:val="28"/>
        </w:rPr>
      </w:pPr>
      <w:r w:rsidRPr="00D5111A">
        <w:rPr>
          <w:sz w:val="28"/>
          <w:szCs w:val="28"/>
        </w:rPr>
        <w:lastRenderedPageBreak/>
        <w:t>Проектом предусматривается расположение на территории жилой зоны (помимо индивидуальных жилых домов) детских дошкольных образовательных учреждений и универсальных плоскостных спортивных сооружений.</w:t>
      </w:r>
    </w:p>
    <w:p w:rsidR="00AA2371" w:rsidRPr="00E770F8" w:rsidRDefault="00AA2371" w:rsidP="00AA2371">
      <w:pPr>
        <w:rPr>
          <w:b/>
          <w:sz w:val="28"/>
          <w:szCs w:val="28"/>
        </w:rPr>
      </w:pPr>
      <w:r w:rsidRPr="00E770F8">
        <w:rPr>
          <w:b/>
          <w:sz w:val="28"/>
          <w:szCs w:val="28"/>
        </w:rPr>
        <w:t>Общественно – деловая зона</w:t>
      </w:r>
    </w:p>
    <w:p w:rsidR="00AA2371" w:rsidRPr="00D5111A" w:rsidRDefault="00AA2371" w:rsidP="00233FB7">
      <w:pPr>
        <w:ind w:firstLine="567"/>
        <w:jc w:val="both"/>
        <w:rPr>
          <w:sz w:val="28"/>
          <w:szCs w:val="28"/>
        </w:rPr>
      </w:pPr>
      <w:r w:rsidRPr="00E770F8">
        <w:rPr>
          <w:sz w:val="28"/>
          <w:szCs w:val="28"/>
        </w:rPr>
        <w:t>Территори</w:t>
      </w:r>
      <w:r>
        <w:rPr>
          <w:sz w:val="28"/>
          <w:szCs w:val="28"/>
        </w:rPr>
        <w:t>я</w:t>
      </w:r>
      <w:r w:rsidRPr="00E770F8">
        <w:rPr>
          <w:sz w:val="28"/>
          <w:szCs w:val="28"/>
        </w:rPr>
        <w:t xml:space="preserve"> проектируемой общественно-деловой зоны составля</w:t>
      </w:r>
      <w:r>
        <w:rPr>
          <w:sz w:val="28"/>
          <w:szCs w:val="28"/>
        </w:rPr>
        <w:t>е</w:t>
      </w:r>
      <w:r w:rsidRPr="00E770F8">
        <w:rPr>
          <w:sz w:val="28"/>
          <w:szCs w:val="28"/>
        </w:rPr>
        <w:t xml:space="preserve">т </w:t>
      </w:r>
      <w:r>
        <w:rPr>
          <w:sz w:val="28"/>
          <w:szCs w:val="28"/>
        </w:rPr>
        <w:t>11</w:t>
      </w:r>
      <w:r w:rsidRPr="00E770F8">
        <w:rPr>
          <w:sz w:val="28"/>
          <w:szCs w:val="28"/>
        </w:rPr>
        <w:t>,</w:t>
      </w:r>
      <w:r>
        <w:rPr>
          <w:sz w:val="28"/>
          <w:szCs w:val="28"/>
        </w:rPr>
        <w:t>4 га.</w:t>
      </w:r>
      <w:r w:rsidR="00C33715">
        <w:rPr>
          <w:sz w:val="28"/>
          <w:szCs w:val="28"/>
        </w:rPr>
        <w:t xml:space="preserve"> </w:t>
      </w:r>
      <w:r w:rsidRPr="00D5111A">
        <w:rPr>
          <w:sz w:val="28"/>
          <w:szCs w:val="28"/>
        </w:rPr>
        <w:t>Проектом предусматривается расположение на территории общественно-деловой зоны предприятий общественного питания, предприятий торгово-бытового обслуживания</w:t>
      </w:r>
      <w:r>
        <w:rPr>
          <w:sz w:val="28"/>
          <w:szCs w:val="28"/>
        </w:rPr>
        <w:t>, спортивных сооружений.</w:t>
      </w:r>
    </w:p>
    <w:p w:rsidR="00AA2371" w:rsidRPr="00D5111A" w:rsidRDefault="00AA2371" w:rsidP="00AA2371">
      <w:pPr>
        <w:rPr>
          <w:b/>
          <w:sz w:val="28"/>
          <w:szCs w:val="28"/>
        </w:rPr>
      </w:pPr>
      <w:r w:rsidRPr="00D5111A">
        <w:rPr>
          <w:b/>
          <w:sz w:val="28"/>
          <w:szCs w:val="28"/>
        </w:rPr>
        <w:t>Производственная зона</w:t>
      </w:r>
    </w:p>
    <w:p w:rsidR="00AA2371" w:rsidRPr="00D5111A" w:rsidRDefault="00AA2371" w:rsidP="00C33715">
      <w:pPr>
        <w:ind w:firstLine="567"/>
        <w:jc w:val="both"/>
        <w:rPr>
          <w:sz w:val="28"/>
          <w:szCs w:val="28"/>
        </w:rPr>
      </w:pPr>
      <w:r w:rsidRPr="00D5111A">
        <w:rPr>
          <w:sz w:val="28"/>
          <w:szCs w:val="28"/>
        </w:rPr>
        <w:t>Территория проектируемой производственной зоны составляет 1</w:t>
      </w:r>
      <w:r>
        <w:rPr>
          <w:sz w:val="28"/>
          <w:szCs w:val="28"/>
        </w:rPr>
        <w:t>2</w:t>
      </w:r>
      <w:r w:rsidRPr="00D5111A">
        <w:rPr>
          <w:sz w:val="28"/>
          <w:szCs w:val="28"/>
        </w:rPr>
        <w:t>,</w:t>
      </w:r>
      <w:r>
        <w:rPr>
          <w:sz w:val="28"/>
          <w:szCs w:val="28"/>
        </w:rPr>
        <w:t>5</w:t>
      </w:r>
      <w:r w:rsidRPr="00D5111A">
        <w:rPr>
          <w:sz w:val="28"/>
          <w:szCs w:val="28"/>
        </w:rPr>
        <w:t xml:space="preserve"> га.</w:t>
      </w:r>
    </w:p>
    <w:p w:rsidR="00AA2371" w:rsidRPr="008E4201" w:rsidRDefault="00AA2371" w:rsidP="00233FB7">
      <w:pPr>
        <w:ind w:firstLine="567"/>
        <w:jc w:val="both"/>
        <w:rPr>
          <w:sz w:val="28"/>
          <w:szCs w:val="28"/>
        </w:rPr>
      </w:pPr>
      <w:r w:rsidRPr="00D5111A">
        <w:rPr>
          <w:sz w:val="28"/>
          <w:szCs w:val="28"/>
        </w:rPr>
        <w:t>Проектом генерального плана предусматривается расположение на территории производственной зоны предприятий с/</w:t>
      </w:r>
      <w:proofErr w:type="spellStart"/>
      <w:r w:rsidRPr="00D5111A">
        <w:rPr>
          <w:sz w:val="28"/>
          <w:szCs w:val="28"/>
        </w:rPr>
        <w:t>х</w:t>
      </w:r>
      <w:proofErr w:type="spellEnd"/>
      <w:r w:rsidRPr="00D5111A">
        <w:rPr>
          <w:sz w:val="28"/>
          <w:szCs w:val="28"/>
        </w:rPr>
        <w:t xml:space="preserve"> производства</w:t>
      </w:r>
      <w:r>
        <w:rPr>
          <w:sz w:val="28"/>
          <w:szCs w:val="28"/>
        </w:rPr>
        <w:t xml:space="preserve">, </w:t>
      </w:r>
      <w:proofErr w:type="spellStart"/>
      <w:proofErr w:type="gramStart"/>
      <w:r>
        <w:rPr>
          <w:sz w:val="28"/>
          <w:szCs w:val="28"/>
        </w:rPr>
        <w:t>пром</w:t>
      </w:r>
      <w:proofErr w:type="spellEnd"/>
      <w:r>
        <w:rPr>
          <w:sz w:val="28"/>
          <w:szCs w:val="28"/>
        </w:rPr>
        <w:t>. предприятий</w:t>
      </w:r>
      <w:proofErr w:type="gramEnd"/>
      <w:r>
        <w:rPr>
          <w:sz w:val="28"/>
          <w:szCs w:val="28"/>
        </w:rPr>
        <w:t>.</w:t>
      </w:r>
    </w:p>
    <w:p w:rsidR="00AA2371" w:rsidRPr="008E4201" w:rsidRDefault="00AA2371" w:rsidP="00AA2371">
      <w:pPr>
        <w:rPr>
          <w:b/>
          <w:sz w:val="28"/>
          <w:szCs w:val="28"/>
        </w:rPr>
      </w:pPr>
      <w:r w:rsidRPr="008E4201">
        <w:rPr>
          <w:b/>
          <w:sz w:val="28"/>
          <w:szCs w:val="28"/>
        </w:rPr>
        <w:t>Коммунально-складская зона</w:t>
      </w:r>
    </w:p>
    <w:p w:rsidR="00AA2371" w:rsidRDefault="00233FB7" w:rsidP="00233FB7">
      <w:pPr>
        <w:rPr>
          <w:sz w:val="28"/>
          <w:szCs w:val="28"/>
        </w:rPr>
      </w:pPr>
      <w:r>
        <w:rPr>
          <w:sz w:val="28"/>
          <w:szCs w:val="28"/>
        </w:rPr>
        <w:t xml:space="preserve">   </w:t>
      </w:r>
      <w:r w:rsidR="00AA2371" w:rsidRPr="008E4201">
        <w:rPr>
          <w:sz w:val="28"/>
          <w:szCs w:val="28"/>
        </w:rPr>
        <w:t xml:space="preserve">Территория проектируемой коммунально-складской зоны составляет </w:t>
      </w:r>
      <w:r w:rsidR="00AA2371">
        <w:rPr>
          <w:sz w:val="28"/>
          <w:szCs w:val="28"/>
        </w:rPr>
        <w:t>5</w:t>
      </w:r>
      <w:r w:rsidR="00AA2371" w:rsidRPr="008E4201">
        <w:rPr>
          <w:sz w:val="28"/>
          <w:szCs w:val="28"/>
        </w:rPr>
        <w:t>,</w:t>
      </w:r>
      <w:r w:rsidR="00AA2371">
        <w:rPr>
          <w:sz w:val="28"/>
          <w:szCs w:val="28"/>
        </w:rPr>
        <w:t>8</w:t>
      </w:r>
      <w:r w:rsidR="00AA2371" w:rsidRPr="008E4201">
        <w:rPr>
          <w:sz w:val="28"/>
          <w:szCs w:val="28"/>
        </w:rPr>
        <w:t xml:space="preserve"> га.</w:t>
      </w:r>
    </w:p>
    <w:p w:rsidR="00AA2371" w:rsidRPr="00995C9D" w:rsidRDefault="00AA2371" w:rsidP="00AA2371">
      <w:pPr>
        <w:ind w:firstLine="567"/>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предприятий коммунальной сферы, складов различного назначения.</w:t>
      </w:r>
    </w:p>
    <w:p w:rsidR="00AA2371" w:rsidRPr="00C42AF3" w:rsidRDefault="00AA2371" w:rsidP="00AA2371">
      <w:pPr>
        <w:rPr>
          <w:b/>
          <w:sz w:val="28"/>
          <w:szCs w:val="28"/>
        </w:rPr>
      </w:pPr>
      <w:r>
        <w:rPr>
          <w:b/>
          <w:sz w:val="28"/>
          <w:szCs w:val="28"/>
        </w:rPr>
        <w:t>Зона инженерно-транспортной инфраструктуры</w:t>
      </w:r>
    </w:p>
    <w:p w:rsidR="00AA2371" w:rsidRPr="003353ED" w:rsidRDefault="00AA2371" w:rsidP="00C33715">
      <w:pPr>
        <w:ind w:firstLine="567"/>
        <w:jc w:val="both"/>
        <w:rPr>
          <w:sz w:val="28"/>
          <w:szCs w:val="28"/>
        </w:rPr>
      </w:pPr>
      <w:r w:rsidRPr="003353ED">
        <w:rPr>
          <w:sz w:val="28"/>
          <w:szCs w:val="28"/>
        </w:rPr>
        <w:t xml:space="preserve">Территория проектируемой зоны составляет </w:t>
      </w:r>
      <w:r>
        <w:rPr>
          <w:sz w:val="28"/>
          <w:szCs w:val="28"/>
        </w:rPr>
        <w:t>15</w:t>
      </w:r>
      <w:r w:rsidRPr="003353ED">
        <w:rPr>
          <w:sz w:val="28"/>
          <w:szCs w:val="28"/>
        </w:rPr>
        <w:t>,</w:t>
      </w:r>
      <w:r>
        <w:rPr>
          <w:sz w:val="28"/>
          <w:szCs w:val="28"/>
        </w:rPr>
        <w:t>9</w:t>
      </w:r>
      <w:r w:rsidRPr="003353ED">
        <w:rPr>
          <w:sz w:val="28"/>
          <w:szCs w:val="28"/>
        </w:rPr>
        <w:t>га.</w:t>
      </w:r>
    </w:p>
    <w:p w:rsidR="00AA2371" w:rsidRDefault="00AA2371" w:rsidP="00233FB7">
      <w:pPr>
        <w:ind w:firstLine="567"/>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sidR="00C33715">
        <w:rPr>
          <w:sz w:val="28"/>
          <w:szCs w:val="28"/>
        </w:rPr>
        <w:t xml:space="preserve"> </w:t>
      </w:r>
      <w:r>
        <w:rPr>
          <w:sz w:val="28"/>
          <w:szCs w:val="28"/>
        </w:rPr>
        <w:t>объектов инженер</w:t>
      </w:r>
      <w:r w:rsidR="00C33715">
        <w:rPr>
          <w:sz w:val="28"/>
          <w:szCs w:val="28"/>
        </w:rPr>
        <w:t>но-транспортной инфраструктуры.</w:t>
      </w:r>
    </w:p>
    <w:p w:rsidR="00AA2371" w:rsidRPr="008E4201" w:rsidRDefault="00AA2371" w:rsidP="00AA2371">
      <w:pPr>
        <w:rPr>
          <w:b/>
          <w:sz w:val="28"/>
          <w:szCs w:val="28"/>
        </w:rPr>
      </w:pPr>
      <w:r w:rsidRPr="008E4201">
        <w:rPr>
          <w:b/>
          <w:sz w:val="28"/>
          <w:szCs w:val="28"/>
        </w:rPr>
        <w:t>Рекреационная зона</w:t>
      </w:r>
    </w:p>
    <w:p w:rsidR="00AA2371" w:rsidRPr="008E4201" w:rsidRDefault="00AA2371" w:rsidP="00C33715">
      <w:pPr>
        <w:ind w:firstLine="567"/>
        <w:jc w:val="both"/>
        <w:rPr>
          <w:sz w:val="28"/>
          <w:szCs w:val="28"/>
        </w:rPr>
      </w:pPr>
      <w:r w:rsidRPr="008E4201">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58</w:t>
      </w:r>
      <w:r w:rsidRPr="008E4201">
        <w:rPr>
          <w:sz w:val="28"/>
          <w:szCs w:val="28"/>
        </w:rPr>
        <w:t>,</w:t>
      </w:r>
      <w:r>
        <w:rPr>
          <w:sz w:val="28"/>
          <w:szCs w:val="28"/>
        </w:rPr>
        <w:t>7</w:t>
      </w:r>
      <w:r w:rsidRPr="008E4201">
        <w:rPr>
          <w:sz w:val="28"/>
          <w:szCs w:val="28"/>
        </w:rPr>
        <w:t>га.</w:t>
      </w:r>
    </w:p>
    <w:p w:rsidR="00AA2371" w:rsidRPr="008E4201" w:rsidRDefault="00AA2371" w:rsidP="00C33715">
      <w:pPr>
        <w:ind w:firstLine="567"/>
        <w:jc w:val="both"/>
        <w:rPr>
          <w:sz w:val="28"/>
          <w:szCs w:val="28"/>
        </w:rPr>
      </w:pPr>
      <w:r w:rsidRPr="008E4201">
        <w:rPr>
          <w:sz w:val="28"/>
          <w:szCs w:val="28"/>
        </w:rPr>
        <w:t>В состав зон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Pr="008E4201" w:rsidRDefault="00AA2371" w:rsidP="00AA2371">
      <w:pPr>
        <w:ind w:firstLine="567"/>
        <w:rPr>
          <w:sz w:val="28"/>
          <w:szCs w:val="28"/>
        </w:rPr>
      </w:pPr>
    </w:p>
    <w:p w:rsidR="00AA2371" w:rsidRPr="002203C7" w:rsidRDefault="00AA2371" w:rsidP="00C33715">
      <w:pPr>
        <w:pStyle w:val="af3"/>
        <w:spacing w:after="240"/>
        <w:ind w:left="0" w:firstLine="0"/>
        <w:jc w:val="center"/>
        <w:outlineLvl w:val="2"/>
        <w:rPr>
          <w:b/>
          <w:color w:val="auto"/>
        </w:rPr>
      </w:pPr>
      <w:r w:rsidRPr="002203C7">
        <w:rPr>
          <w:b/>
          <w:color w:val="auto"/>
        </w:rPr>
        <w:t xml:space="preserve">4.4. Параметры функциональных зон, сведения о планируемых для размещения </w:t>
      </w:r>
      <w:r w:rsidR="00C33715">
        <w:rPr>
          <w:b/>
          <w:color w:val="auto"/>
        </w:rPr>
        <w:t xml:space="preserve">объектах местного значения в </w:t>
      </w:r>
      <w:proofErr w:type="spellStart"/>
      <w:r w:rsidR="00C33715">
        <w:rPr>
          <w:b/>
          <w:color w:val="auto"/>
        </w:rPr>
        <w:t>ж-д</w:t>
      </w:r>
      <w:proofErr w:type="gramStart"/>
      <w:r w:rsidR="00C33715">
        <w:rPr>
          <w:b/>
          <w:color w:val="auto"/>
        </w:rPr>
        <w:t>.</w:t>
      </w:r>
      <w:r w:rsidRPr="002203C7">
        <w:rPr>
          <w:b/>
          <w:color w:val="auto"/>
        </w:rPr>
        <w:t>р</w:t>
      </w:r>
      <w:proofErr w:type="gramEnd"/>
      <w:r w:rsidRPr="002203C7">
        <w:rPr>
          <w:b/>
          <w:color w:val="auto"/>
        </w:rPr>
        <w:t>зд</w:t>
      </w:r>
      <w:proofErr w:type="spellEnd"/>
      <w:r w:rsidRPr="002203C7">
        <w:rPr>
          <w:b/>
          <w:color w:val="auto"/>
        </w:rPr>
        <w:t>. Водопадное</w:t>
      </w:r>
    </w:p>
    <w:p w:rsidR="00AA2371" w:rsidRPr="00782647" w:rsidRDefault="00AA2371" w:rsidP="00AA2371">
      <w:pPr>
        <w:rPr>
          <w:b/>
          <w:sz w:val="28"/>
          <w:szCs w:val="28"/>
        </w:rPr>
      </w:pPr>
      <w:r w:rsidRPr="00782647">
        <w:rPr>
          <w:b/>
          <w:sz w:val="28"/>
          <w:szCs w:val="28"/>
        </w:rPr>
        <w:t>Жилая зона</w:t>
      </w:r>
    </w:p>
    <w:p w:rsidR="00AA2371" w:rsidRPr="00233FB7" w:rsidRDefault="00AA2371" w:rsidP="00233FB7">
      <w:pPr>
        <w:ind w:firstLine="567"/>
        <w:rPr>
          <w:sz w:val="28"/>
          <w:szCs w:val="28"/>
        </w:rPr>
      </w:pPr>
      <w:r w:rsidRPr="00782647">
        <w:rPr>
          <w:sz w:val="28"/>
          <w:szCs w:val="28"/>
        </w:rPr>
        <w:t>Территори</w:t>
      </w:r>
      <w:r>
        <w:rPr>
          <w:sz w:val="28"/>
          <w:szCs w:val="28"/>
        </w:rPr>
        <w:t>я</w:t>
      </w:r>
      <w:r w:rsidRPr="00782647">
        <w:rPr>
          <w:sz w:val="28"/>
          <w:szCs w:val="28"/>
        </w:rPr>
        <w:t xml:space="preserve"> зоны жилой застройки предназначена для формирования групп участков застройки низкой плотности (усадебная застройка). Охватывает всю территорию существующей жилой застройки</w:t>
      </w:r>
      <w:r w:rsidRPr="00344859">
        <w:rPr>
          <w:sz w:val="28"/>
          <w:szCs w:val="28"/>
        </w:rPr>
        <w:t xml:space="preserve">. Площадь данной территории составляет </w:t>
      </w:r>
      <w:r>
        <w:rPr>
          <w:sz w:val="28"/>
          <w:szCs w:val="28"/>
        </w:rPr>
        <w:t>1,3</w:t>
      </w:r>
      <w:r w:rsidRPr="00344859">
        <w:rPr>
          <w:sz w:val="28"/>
          <w:szCs w:val="28"/>
        </w:rPr>
        <w:t xml:space="preserve"> га.</w:t>
      </w:r>
    </w:p>
    <w:p w:rsidR="00AA2371" w:rsidRPr="00C42AF3" w:rsidRDefault="00AA2371" w:rsidP="00AA2371">
      <w:pPr>
        <w:rPr>
          <w:b/>
          <w:sz w:val="28"/>
          <w:szCs w:val="28"/>
        </w:rPr>
      </w:pPr>
      <w:r>
        <w:rPr>
          <w:b/>
          <w:sz w:val="28"/>
          <w:szCs w:val="28"/>
        </w:rPr>
        <w:t>Зона инженерно-транспортной инфраструктуры</w:t>
      </w:r>
    </w:p>
    <w:p w:rsidR="00AA2371" w:rsidRPr="003353ED" w:rsidRDefault="00AA2371" w:rsidP="00C33715">
      <w:pPr>
        <w:ind w:firstLine="567"/>
        <w:jc w:val="both"/>
        <w:rPr>
          <w:sz w:val="28"/>
          <w:szCs w:val="28"/>
        </w:rPr>
      </w:pPr>
      <w:r w:rsidRPr="003353ED">
        <w:rPr>
          <w:sz w:val="28"/>
          <w:szCs w:val="28"/>
        </w:rPr>
        <w:t xml:space="preserve">Территория проектируемой зоны составляет </w:t>
      </w:r>
      <w:r>
        <w:rPr>
          <w:sz w:val="28"/>
          <w:szCs w:val="28"/>
        </w:rPr>
        <w:t>1</w:t>
      </w:r>
      <w:r w:rsidRPr="003353ED">
        <w:rPr>
          <w:sz w:val="28"/>
          <w:szCs w:val="28"/>
        </w:rPr>
        <w:t>,</w:t>
      </w:r>
      <w:r>
        <w:rPr>
          <w:sz w:val="28"/>
          <w:szCs w:val="28"/>
        </w:rPr>
        <w:t>9</w:t>
      </w:r>
      <w:r w:rsidRPr="003353ED">
        <w:rPr>
          <w:sz w:val="28"/>
          <w:szCs w:val="28"/>
        </w:rPr>
        <w:t>га.</w:t>
      </w:r>
    </w:p>
    <w:p w:rsidR="00AA2371" w:rsidRPr="002E314D" w:rsidRDefault="00AA2371" w:rsidP="00233FB7">
      <w:pPr>
        <w:ind w:firstLine="567"/>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объектов инженер</w:t>
      </w:r>
      <w:r w:rsidR="00C33715">
        <w:rPr>
          <w:sz w:val="28"/>
          <w:szCs w:val="28"/>
        </w:rPr>
        <w:t>но-транспортной инфраструктуры.</w:t>
      </w:r>
    </w:p>
    <w:p w:rsidR="00863850" w:rsidRDefault="00863850" w:rsidP="00AA2371">
      <w:pPr>
        <w:rPr>
          <w:b/>
          <w:sz w:val="28"/>
          <w:szCs w:val="28"/>
        </w:rPr>
      </w:pPr>
    </w:p>
    <w:p w:rsidR="00863850" w:rsidRDefault="00863850" w:rsidP="00AA2371">
      <w:pPr>
        <w:rPr>
          <w:b/>
          <w:sz w:val="28"/>
          <w:szCs w:val="28"/>
        </w:rPr>
      </w:pPr>
    </w:p>
    <w:p w:rsidR="00AA2371" w:rsidRPr="002E314D" w:rsidRDefault="00AA2371" w:rsidP="00AA2371">
      <w:pPr>
        <w:rPr>
          <w:b/>
          <w:sz w:val="28"/>
          <w:szCs w:val="28"/>
        </w:rPr>
      </w:pPr>
      <w:r w:rsidRPr="002E314D">
        <w:rPr>
          <w:b/>
          <w:sz w:val="28"/>
          <w:szCs w:val="28"/>
        </w:rPr>
        <w:lastRenderedPageBreak/>
        <w:t>Рекреационная зона</w:t>
      </w:r>
    </w:p>
    <w:p w:rsidR="00AA2371" w:rsidRPr="002E314D" w:rsidRDefault="00AA2371" w:rsidP="00C33715">
      <w:pPr>
        <w:ind w:firstLine="567"/>
        <w:jc w:val="both"/>
        <w:rPr>
          <w:sz w:val="28"/>
          <w:szCs w:val="28"/>
        </w:rPr>
      </w:pPr>
      <w:r w:rsidRPr="002E314D">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0</w:t>
      </w:r>
      <w:r w:rsidRPr="002E314D">
        <w:rPr>
          <w:sz w:val="28"/>
          <w:szCs w:val="28"/>
        </w:rPr>
        <w:t>,</w:t>
      </w:r>
      <w:r>
        <w:rPr>
          <w:sz w:val="28"/>
          <w:szCs w:val="28"/>
        </w:rPr>
        <w:t>6</w:t>
      </w:r>
      <w:r w:rsidRPr="002E314D">
        <w:rPr>
          <w:sz w:val="28"/>
          <w:szCs w:val="28"/>
        </w:rPr>
        <w:t xml:space="preserve"> га.</w:t>
      </w:r>
    </w:p>
    <w:p w:rsidR="00AA2371" w:rsidRDefault="00AA2371" w:rsidP="00C33715">
      <w:pPr>
        <w:ind w:firstLine="567"/>
        <w:jc w:val="both"/>
        <w:rPr>
          <w:sz w:val="28"/>
          <w:szCs w:val="28"/>
        </w:rPr>
      </w:pPr>
      <w:r w:rsidRPr="002E314D">
        <w:rPr>
          <w:sz w:val="28"/>
          <w:szCs w:val="28"/>
        </w:rPr>
        <w:t>В состав зоны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Default="00AA2371" w:rsidP="00C33715">
      <w:pPr>
        <w:ind w:firstLine="567"/>
        <w:jc w:val="center"/>
        <w:rPr>
          <w:sz w:val="28"/>
          <w:szCs w:val="28"/>
        </w:rPr>
      </w:pPr>
    </w:p>
    <w:p w:rsidR="00AA2371" w:rsidRPr="006F634D" w:rsidRDefault="00AA2371" w:rsidP="00C33715">
      <w:pPr>
        <w:pStyle w:val="af3"/>
        <w:spacing w:after="240"/>
        <w:ind w:left="0" w:firstLine="0"/>
        <w:jc w:val="center"/>
        <w:outlineLvl w:val="2"/>
        <w:rPr>
          <w:b/>
          <w:color w:val="auto"/>
        </w:rPr>
      </w:pPr>
      <w:r w:rsidRPr="006F634D">
        <w:rPr>
          <w:b/>
          <w:color w:val="auto"/>
        </w:rPr>
        <w:t>4.5. Параметры функциональных зон, сведения о планируемых для размещения объектах местного значения в х. Орел</w:t>
      </w:r>
    </w:p>
    <w:p w:rsidR="00AA2371" w:rsidRPr="00782647" w:rsidRDefault="00AA2371" w:rsidP="00AA2371">
      <w:pPr>
        <w:rPr>
          <w:b/>
          <w:sz w:val="28"/>
          <w:szCs w:val="28"/>
        </w:rPr>
      </w:pPr>
      <w:r w:rsidRPr="00782647">
        <w:rPr>
          <w:b/>
          <w:sz w:val="28"/>
          <w:szCs w:val="28"/>
        </w:rPr>
        <w:t>Жилая зона</w:t>
      </w:r>
    </w:p>
    <w:p w:rsidR="00AA2371" w:rsidRPr="00233FB7" w:rsidRDefault="00AA2371" w:rsidP="00233FB7">
      <w:pPr>
        <w:ind w:firstLine="567"/>
        <w:jc w:val="both"/>
        <w:rPr>
          <w:sz w:val="28"/>
          <w:szCs w:val="28"/>
        </w:rPr>
      </w:pPr>
      <w:r w:rsidRPr="00782647">
        <w:rPr>
          <w:sz w:val="28"/>
          <w:szCs w:val="28"/>
        </w:rPr>
        <w:t>Территори</w:t>
      </w:r>
      <w:r>
        <w:rPr>
          <w:sz w:val="28"/>
          <w:szCs w:val="28"/>
        </w:rPr>
        <w:t>я</w:t>
      </w:r>
      <w:r w:rsidRPr="00782647">
        <w:rPr>
          <w:sz w:val="28"/>
          <w:szCs w:val="28"/>
        </w:rPr>
        <w:t xml:space="preserve"> зоны жилой застройки предназначена для формирования групп участков застройки низкой плотности (усадебная застройка). Охватывает всю территор</w:t>
      </w:r>
      <w:r>
        <w:rPr>
          <w:sz w:val="28"/>
          <w:szCs w:val="28"/>
        </w:rPr>
        <w:t>ию существующей жилой застройки</w:t>
      </w:r>
      <w:r w:rsidRPr="00344859">
        <w:rPr>
          <w:sz w:val="28"/>
          <w:szCs w:val="28"/>
        </w:rPr>
        <w:t xml:space="preserve">. Площадь </w:t>
      </w:r>
      <w:r w:rsidRPr="00CE656E">
        <w:rPr>
          <w:sz w:val="28"/>
          <w:szCs w:val="28"/>
        </w:rPr>
        <w:t xml:space="preserve">данной территории составляет </w:t>
      </w:r>
      <w:r>
        <w:rPr>
          <w:sz w:val="28"/>
          <w:szCs w:val="28"/>
        </w:rPr>
        <w:t>2,1</w:t>
      </w:r>
      <w:r w:rsidRPr="00CE656E">
        <w:rPr>
          <w:sz w:val="28"/>
          <w:szCs w:val="28"/>
        </w:rPr>
        <w:t xml:space="preserve"> га.</w:t>
      </w:r>
    </w:p>
    <w:p w:rsidR="00AA2371" w:rsidRPr="00344859" w:rsidRDefault="00AA2371" w:rsidP="00AA2371">
      <w:pPr>
        <w:rPr>
          <w:b/>
          <w:sz w:val="28"/>
          <w:szCs w:val="28"/>
        </w:rPr>
      </w:pPr>
      <w:r w:rsidRPr="00344859">
        <w:rPr>
          <w:b/>
          <w:sz w:val="28"/>
          <w:szCs w:val="28"/>
        </w:rPr>
        <w:t>Общественно – деловая зона</w:t>
      </w:r>
    </w:p>
    <w:p w:rsidR="00AA2371" w:rsidRPr="00A02462" w:rsidRDefault="00233FB7" w:rsidP="00233FB7">
      <w:pPr>
        <w:rPr>
          <w:sz w:val="28"/>
          <w:szCs w:val="28"/>
        </w:rPr>
      </w:pPr>
      <w:r>
        <w:rPr>
          <w:sz w:val="28"/>
          <w:szCs w:val="28"/>
        </w:rPr>
        <w:t xml:space="preserve">      </w:t>
      </w:r>
      <w:r w:rsidR="00AA2371" w:rsidRPr="00A02462">
        <w:rPr>
          <w:sz w:val="28"/>
          <w:szCs w:val="28"/>
        </w:rPr>
        <w:t xml:space="preserve">Территория проектируемой общественно-деловой зоны составляет </w:t>
      </w:r>
      <w:r w:rsidR="00AA2371">
        <w:rPr>
          <w:sz w:val="28"/>
          <w:szCs w:val="28"/>
        </w:rPr>
        <w:t>0,2</w:t>
      </w:r>
      <w:r w:rsidR="00AA2371" w:rsidRPr="00A02462">
        <w:rPr>
          <w:sz w:val="28"/>
          <w:szCs w:val="28"/>
        </w:rPr>
        <w:t xml:space="preserve"> га</w:t>
      </w:r>
      <w:r w:rsidR="00AA2371">
        <w:rPr>
          <w:sz w:val="28"/>
          <w:szCs w:val="28"/>
        </w:rPr>
        <w:t>.</w:t>
      </w:r>
    </w:p>
    <w:p w:rsidR="00AA2371" w:rsidRPr="00C42AF3" w:rsidRDefault="00AA2371" w:rsidP="00AA2371">
      <w:pPr>
        <w:rPr>
          <w:b/>
          <w:sz w:val="28"/>
          <w:szCs w:val="28"/>
        </w:rPr>
      </w:pPr>
      <w:r>
        <w:rPr>
          <w:b/>
          <w:sz w:val="28"/>
          <w:szCs w:val="28"/>
        </w:rPr>
        <w:t>Зона инженерно-транспортной инфраструктуры</w:t>
      </w:r>
    </w:p>
    <w:p w:rsidR="00AA2371" w:rsidRPr="003353ED" w:rsidRDefault="00AA2371" w:rsidP="00C33715">
      <w:pPr>
        <w:ind w:firstLine="567"/>
        <w:jc w:val="both"/>
        <w:rPr>
          <w:sz w:val="28"/>
          <w:szCs w:val="28"/>
        </w:rPr>
      </w:pPr>
      <w:r w:rsidRPr="003353ED">
        <w:rPr>
          <w:sz w:val="28"/>
          <w:szCs w:val="28"/>
        </w:rPr>
        <w:t xml:space="preserve">Территория проектируемой зоны составляет </w:t>
      </w:r>
      <w:r>
        <w:rPr>
          <w:sz w:val="28"/>
          <w:szCs w:val="28"/>
        </w:rPr>
        <w:t>0</w:t>
      </w:r>
      <w:r w:rsidRPr="003353ED">
        <w:rPr>
          <w:sz w:val="28"/>
          <w:szCs w:val="28"/>
        </w:rPr>
        <w:t>,</w:t>
      </w:r>
      <w:r>
        <w:rPr>
          <w:sz w:val="28"/>
          <w:szCs w:val="28"/>
        </w:rPr>
        <w:t>9</w:t>
      </w:r>
      <w:r w:rsidRPr="003353ED">
        <w:rPr>
          <w:sz w:val="28"/>
          <w:szCs w:val="28"/>
        </w:rPr>
        <w:t>га.</w:t>
      </w:r>
    </w:p>
    <w:p w:rsidR="00AA2371" w:rsidRPr="00CE656E" w:rsidRDefault="00AA2371" w:rsidP="00863850">
      <w:pPr>
        <w:ind w:firstLine="567"/>
        <w:jc w:val="both"/>
        <w:rPr>
          <w:sz w:val="28"/>
          <w:szCs w:val="28"/>
        </w:rPr>
      </w:pPr>
      <w:r w:rsidRPr="009C602E">
        <w:rPr>
          <w:sz w:val="28"/>
          <w:szCs w:val="28"/>
        </w:rPr>
        <w:t xml:space="preserve">Проектом предусматривается расположение на </w:t>
      </w:r>
      <w:r w:rsidRPr="008260FF">
        <w:rPr>
          <w:sz w:val="28"/>
          <w:szCs w:val="28"/>
        </w:rPr>
        <w:t>территории зоны</w:t>
      </w:r>
      <w:r>
        <w:rPr>
          <w:sz w:val="28"/>
          <w:szCs w:val="28"/>
        </w:rPr>
        <w:t xml:space="preserve"> объектов инженер</w:t>
      </w:r>
      <w:r w:rsidR="00C33715">
        <w:rPr>
          <w:sz w:val="28"/>
          <w:szCs w:val="28"/>
        </w:rPr>
        <w:t>но-транспортной инфраструктуры.</w:t>
      </w:r>
    </w:p>
    <w:p w:rsidR="00AA2371" w:rsidRPr="002E314D" w:rsidRDefault="00AA2371" w:rsidP="00AA2371">
      <w:pPr>
        <w:rPr>
          <w:b/>
          <w:sz w:val="28"/>
          <w:szCs w:val="28"/>
        </w:rPr>
      </w:pPr>
      <w:r w:rsidRPr="002E314D">
        <w:rPr>
          <w:b/>
          <w:sz w:val="28"/>
          <w:szCs w:val="28"/>
        </w:rPr>
        <w:t>Рекреационная зона</w:t>
      </w:r>
    </w:p>
    <w:p w:rsidR="00AA2371" w:rsidRPr="002E314D" w:rsidRDefault="00AA2371" w:rsidP="00C33715">
      <w:pPr>
        <w:ind w:firstLine="567"/>
        <w:jc w:val="both"/>
        <w:rPr>
          <w:sz w:val="28"/>
          <w:szCs w:val="28"/>
        </w:rPr>
      </w:pPr>
      <w:r w:rsidRPr="002E314D">
        <w:rPr>
          <w:sz w:val="28"/>
          <w:szCs w:val="28"/>
        </w:rPr>
        <w:t xml:space="preserve">Территории проектируемой рекреационной зоны располагаются преимущественно вблизи существующих водоемов и на участках с естественной растительностью. Общая площадь рекреационной зоны составляет </w:t>
      </w:r>
      <w:r>
        <w:rPr>
          <w:sz w:val="28"/>
          <w:szCs w:val="28"/>
        </w:rPr>
        <w:t>5</w:t>
      </w:r>
      <w:r w:rsidRPr="002E314D">
        <w:rPr>
          <w:sz w:val="28"/>
          <w:szCs w:val="28"/>
        </w:rPr>
        <w:t>,</w:t>
      </w:r>
      <w:r>
        <w:rPr>
          <w:sz w:val="28"/>
          <w:szCs w:val="28"/>
        </w:rPr>
        <w:t>0</w:t>
      </w:r>
      <w:r w:rsidRPr="002E314D">
        <w:rPr>
          <w:sz w:val="28"/>
          <w:szCs w:val="28"/>
        </w:rPr>
        <w:t xml:space="preserve"> га.</w:t>
      </w:r>
    </w:p>
    <w:p w:rsidR="00AA2371" w:rsidRPr="002E314D" w:rsidRDefault="00AA2371" w:rsidP="00C33715">
      <w:pPr>
        <w:ind w:firstLine="567"/>
        <w:jc w:val="both"/>
        <w:rPr>
          <w:sz w:val="28"/>
          <w:szCs w:val="28"/>
        </w:rPr>
      </w:pPr>
      <w:r w:rsidRPr="002E314D">
        <w:rPr>
          <w:sz w:val="28"/>
          <w:szCs w:val="28"/>
        </w:rPr>
        <w:t>В состав зоны рекреационного назначения включены территории занятые лесами, прудами, озерами, а также иные территории, используемые и предназначенные для отдыха, туризма, занятий физической культурой и спортом.</w:t>
      </w:r>
    </w:p>
    <w:p w:rsidR="00AA2371" w:rsidRPr="002E314D" w:rsidRDefault="00AA2371" w:rsidP="00AA2371">
      <w:pPr>
        <w:ind w:firstLine="567"/>
        <w:rPr>
          <w:sz w:val="28"/>
          <w:szCs w:val="28"/>
        </w:rPr>
      </w:pPr>
    </w:p>
    <w:p w:rsidR="00AA2371" w:rsidRPr="00F136BA" w:rsidRDefault="00AA2371" w:rsidP="00C33715">
      <w:pPr>
        <w:pStyle w:val="af3"/>
        <w:ind w:left="0" w:firstLine="0"/>
        <w:jc w:val="center"/>
        <w:outlineLvl w:val="1"/>
        <w:rPr>
          <w:b/>
          <w:color w:val="auto"/>
        </w:rPr>
      </w:pPr>
      <w:r w:rsidRPr="00F136BA">
        <w:rPr>
          <w:b/>
          <w:color w:val="auto"/>
        </w:rPr>
        <w:t>5. Мероприятия по планировке рекреационных территорий</w:t>
      </w:r>
    </w:p>
    <w:p w:rsidR="00AA2371" w:rsidRPr="00F136BA" w:rsidRDefault="00AA2371" w:rsidP="00C33715">
      <w:pPr>
        <w:pStyle w:val="af3"/>
        <w:ind w:left="0" w:firstLine="567"/>
        <w:rPr>
          <w:color w:val="auto"/>
        </w:rPr>
      </w:pPr>
      <w:r w:rsidRPr="00F136BA">
        <w:rPr>
          <w:color w:val="auto"/>
        </w:rPr>
        <w:t>В предлагаемом проекте на основании комплексной оценки были выявлены территории, наиболее благоприятные для развития отдыха</w:t>
      </w:r>
      <w:r>
        <w:rPr>
          <w:color w:val="auto"/>
        </w:rPr>
        <w:t xml:space="preserve"> и туризма</w:t>
      </w:r>
      <w:r w:rsidRPr="00F136BA">
        <w:rPr>
          <w:color w:val="auto"/>
        </w:rPr>
        <w:t>. Проектом предусматривается организация рекреационных зон круглогодичного и сезонного использования (летнего и зимнего отдыха).</w:t>
      </w:r>
    </w:p>
    <w:p w:rsidR="00AA2371" w:rsidRDefault="00AA2371" w:rsidP="00C33715">
      <w:pPr>
        <w:ind w:firstLine="567"/>
        <w:jc w:val="both"/>
        <w:rPr>
          <w:sz w:val="28"/>
          <w:szCs w:val="28"/>
        </w:rPr>
      </w:pPr>
      <w:r w:rsidRPr="00F136BA">
        <w:rPr>
          <w:sz w:val="28"/>
          <w:szCs w:val="28"/>
        </w:rPr>
        <w:t>Помимо территорий, прилегающих к рекам и водоемам, для рекреационных нужд планируется использовать лесистые территории всего сельского поселения.</w:t>
      </w:r>
    </w:p>
    <w:p w:rsidR="00C33715" w:rsidRDefault="00C33715" w:rsidP="00C33715">
      <w:pPr>
        <w:ind w:firstLine="567"/>
        <w:jc w:val="both"/>
        <w:rPr>
          <w:sz w:val="28"/>
          <w:szCs w:val="28"/>
        </w:rPr>
      </w:pPr>
    </w:p>
    <w:p w:rsidR="00863850" w:rsidRDefault="00863850" w:rsidP="00C33715">
      <w:pPr>
        <w:ind w:firstLine="567"/>
        <w:jc w:val="both"/>
        <w:rPr>
          <w:sz w:val="28"/>
          <w:szCs w:val="28"/>
        </w:rPr>
      </w:pPr>
    </w:p>
    <w:p w:rsidR="00863850" w:rsidRPr="00F136BA" w:rsidRDefault="00863850" w:rsidP="00C33715">
      <w:pPr>
        <w:ind w:firstLine="567"/>
        <w:jc w:val="both"/>
        <w:rPr>
          <w:sz w:val="28"/>
          <w:szCs w:val="28"/>
        </w:rPr>
      </w:pPr>
    </w:p>
    <w:p w:rsidR="00AA2371" w:rsidRPr="003673CB" w:rsidRDefault="00AA2371" w:rsidP="00C33715">
      <w:pPr>
        <w:pStyle w:val="a6"/>
        <w:jc w:val="center"/>
        <w:outlineLvl w:val="1"/>
        <w:rPr>
          <w:rFonts w:ascii="Times New Roman" w:hAnsi="Times New Roman"/>
          <w:b/>
          <w:sz w:val="28"/>
          <w:szCs w:val="28"/>
        </w:rPr>
      </w:pPr>
      <w:r w:rsidRPr="003673CB">
        <w:rPr>
          <w:rFonts w:ascii="Times New Roman" w:hAnsi="Times New Roman"/>
          <w:b/>
          <w:bCs/>
          <w:sz w:val="28"/>
          <w:szCs w:val="28"/>
        </w:rPr>
        <w:lastRenderedPageBreak/>
        <w:t>6. Мероприятия по развитию транспортной инфраструктуры</w:t>
      </w:r>
    </w:p>
    <w:p w:rsidR="00AA2371" w:rsidRDefault="00AA2371" w:rsidP="00C33715">
      <w:pPr>
        <w:pStyle w:val="43"/>
        <w:rPr>
          <w:b/>
          <w:color w:val="auto"/>
        </w:rPr>
      </w:pPr>
      <w:r>
        <w:rPr>
          <w:b/>
          <w:color w:val="auto"/>
        </w:rPr>
        <w:t>Железнодорожный транспорт</w:t>
      </w:r>
    </w:p>
    <w:p w:rsidR="00AA2371" w:rsidRPr="00426A0E" w:rsidRDefault="00AA2371" w:rsidP="00C33715">
      <w:pPr>
        <w:pStyle w:val="affff6"/>
        <w:numPr>
          <w:ilvl w:val="0"/>
          <w:numId w:val="13"/>
        </w:numPr>
        <w:tabs>
          <w:tab w:val="center" w:pos="567"/>
          <w:tab w:val="right" w:pos="9355"/>
        </w:tabs>
        <w:spacing w:after="0" w:line="240" w:lineRule="auto"/>
        <w:ind w:left="0" w:firstLine="0"/>
        <w:jc w:val="both"/>
      </w:pPr>
      <w:r>
        <w:t xml:space="preserve">Реконструкция участка однопутной железной дороги(перегон </w:t>
      </w:r>
      <w:proofErr w:type="spellStart"/>
      <w:r>
        <w:t>Партизанск-Сергеевка</w:t>
      </w:r>
      <w:proofErr w:type="spellEnd"/>
      <w:r>
        <w:t>) согласно СТП Приморского края (</w:t>
      </w:r>
      <w:r>
        <w:rPr>
          <w:lang w:val="en-US"/>
        </w:rPr>
        <w:t>I</w:t>
      </w:r>
      <w:r>
        <w:t>-очередь)</w:t>
      </w:r>
    </w:p>
    <w:p w:rsidR="00AA2371" w:rsidRDefault="00AA2371" w:rsidP="00C33715">
      <w:pPr>
        <w:pStyle w:val="43"/>
        <w:rPr>
          <w:b/>
          <w:color w:val="auto"/>
        </w:rPr>
      </w:pPr>
      <w:r w:rsidRPr="00C33BCE">
        <w:rPr>
          <w:b/>
          <w:color w:val="auto"/>
        </w:rPr>
        <w:t>Автомобильные дороги</w:t>
      </w:r>
      <w:r>
        <w:rPr>
          <w:b/>
          <w:color w:val="auto"/>
        </w:rPr>
        <w:t xml:space="preserve"> в границах сельского поселения</w:t>
      </w:r>
    </w:p>
    <w:p w:rsidR="00AA2371" w:rsidRPr="00C33715" w:rsidRDefault="00AA2371" w:rsidP="00C33715">
      <w:pPr>
        <w:numPr>
          <w:ilvl w:val="0"/>
          <w:numId w:val="20"/>
        </w:numPr>
        <w:tabs>
          <w:tab w:val="center" w:pos="567"/>
          <w:tab w:val="right" w:pos="9355"/>
        </w:tabs>
        <w:ind w:left="0" w:firstLine="0"/>
        <w:contextualSpacing/>
        <w:jc w:val="both"/>
        <w:rPr>
          <w:b/>
          <w:sz w:val="28"/>
          <w:szCs w:val="28"/>
        </w:rPr>
      </w:pPr>
      <w:r w:rsidRPr="00C33715">
        <w:rPr>
          <w:sz w:val="28"/>
          <w:szCs w:val="28"/>
        </w:rPr>
        <w:t xml:space="preserve">Реконструкция автомобильной дороги </w:t>
      </w:r>
      <w:proofErr w:type="spellStart"/>
      <w:r w:rsidRPr="00C33715">
        <w:rPr>
          <w:rFonts w:eastAsia="Calibri"/>
          <w:sz w:val="28"/>
          <w:szCs w:val="28"/>
          <w:lang w:eastAsia="en-US"/>
        </w:rPr>
        <w:t>Находка-Лазо-Ольга-Кавалерово</w:t>
      </w:r>
      <w:proofErr w:type="spellEnd"/>
      <w:r w:rsidRPr="00C33715">
        <w:rPr>
          <w:rFonts w:eastAsia="Calibri"/>
          <w:sz w:val="28"/>
          <w:szCs w:val="28"/>
          <w:lang w:eastAsia="en-US"/>
        </w:rPr>
        <w:t xml:space="preserve"> (согласно</w:t>
      </w:r>
      <w:r w:rsidRPr="00C33715">
        <w:rPr>
          <w:bCs/>
          <w:sz w:val="28"/>
          <w:szCs w:val="28"/>
        </w:rPr>
        <w:t xml:space="preserve"> СТП Приморского края)</w:t>
      </w:r>
    </w:p>
    <w:p w:rsidR="00AA2371" w:rsidRPr="00C33715" w:rsidRDefault="00AA2371" w:rsidP="00C33715">
      <w:pPr>
        <w:numPr>
          <w:ilvl w:val="0"/>
          <w:numId w:val="20"/>
        </w:numPr>
        <w:tabs>
          <w:tab w:val="center" w:pos="567"/>
          <w:tab w:val="right" w:pos="9355"/>
        </w:tabs>
        <w:ind w:left="0" w:firstLine="0"/>
        <w:contextualSpacing/>
        <w:jc w:val="both"/>
        <w:rPr>
          <w:b/>
          <w:sz w:val="28"/>
          <w:szCs w:val="28"/>
        </w:rPr>
      </w:pPr>
      <w:r w:rsidRPr="00C33715">
        <w:rPr>
          <w:sz w:val="28"/>
          <w:szCs w:val="28"/>
        </w:rPr>
        <w:t>Строительство федеральной автомобильной дороги Хабаровск-</w:t>
      </w:r>
      <w:r w:rsidRPr="00C33715">
        <w:rPr>
          <w:rFonts w:eastAsia="Calibri"/>
          <w:sz w:val="28"/>
          <w:szCs w:val="28"/>
          <w:lang w:eastAsia="en-US"/>
        </w:rPr>
        <w:t>Находка (согласно</w:t>
      </w:r>
      <w:r w:rsidRPr="00C33715">
        <w:rPr>
          <w:bCs/>
          <w:sz w:val="28"/>
          <w:szCs w:val="28"/>
        </w:rPr>
        <w:t xml:space="preserve"> СТП Приморского края)</w:t>
      </w:r>
    </w:p>
    <w:p w:rsidR="00AA2371" w:rsidRDefault="00AA2371" w:rsidP="00C33715">
      <w:pPr>
        <w:pStyle w:val="affff6"/>
        <w:numPr>
          <w:ilvl w:val="0"/>
          <w:numId w:val="20"/>
        </w:numPr>
        <w:spacing w:after="0" w:line="240" w:lineRule="auto"/>
        <w:ind w:left="0" w:firstLine="0"/>
        <w:jc w:val="both"/>
        <w:rPr>
          <w:rFonts w:eastAsia="Times New Roman"/>
          <w:lang w:eastAsia="ru-RU"/>
        </w:rPr>
      </w:pPr>
      <w:r w:rsidRPr="00C33715">
        <w:rPr>
          <w:rFonts w:eastAsia="Times New Roman"/>
          <w:lang w:eastAsia="ru-RU"/>
        </w:rPr>
        <w:t xml:space="preserve">Реконструкция автомобильной дороги </w:t>
      </w:r>
      <w:proofErr w:type="spellStart"/>
      <w:r w:rsidRPr="00C33715">
        <w:rPr>
          <w:rFonts w:eastAsia="Times New Roman"/>
          <w:lang w:eastAsia="ru-RU"/>
        </w:rPr>
        <w:t>Казанка-Фроловка</w:t>
      </w:r>
      <w:proofErr w:type="spellEnd"/>
      <w:r w:rsidRPr="00C33715">
        <w:rPr>
          <w:rFonts w:eastAsia="Times New Roman"/>
          <w:lang w:eastAsia="ru-RU"/>
        </w:rPr>
        <w:t xml:space="preserve"> (согласно СТП Приморского края)</w:t>
      </w:r>
    </w:p>
    <w:p w:rsidR="00C33715" w:rsidRPr="00C33715" w:rsidRDefault="00C33715" w:rsidP="00C33715">
      <w:pPr>
        <w:pStyle w:val="affff6"/>
        <w:spacing w:after="0" w:line="240" w:lineRule="auto"/>
        <w:ind w:left="0"/>
        <w:jc w:val="both"/>
        <w:rPr>
          <w:rFonts w:eastAsia="Times New Roman"/>
          <w:lang w:eastAsia="ru-RU"/>
        </w:rPr>
      </w:pPr>
    </w:p>
    <w:p w:rsidR="00AA2371" w:rsidRDefault="00AA2371" w:rsidP="00C33715">
      <w:pPr>
        <w:tabs>
          <w:tab w:val="center" w:pos="4677"/>
          <w:tab w:val="right" w:pos="9355"/>
        </w:tabs>
        <w:jc w:val="center"/>
        <w:rPr>
          <w:b/>
          <w:sz w:val="28"/>
          <w:szCs w:val="28"/>
        </w:rPr>
      </w:pPr>
      <w:r w:rsidRPr="0068034E">
        <w:rPr>
          <w:b/>
          <w:sz w:val="28"/>
          <w:szCs w:val="28"/>
        </w:rPr>
        <w:t>Улично-</w:t>
      </w:r>
      <w:r>
        <w:rPr>
          <w:b/>
          <w:sz w:val="28"/>
          <w:szCs w:val="28"/>
        </w:rPr>
        <w:t>дорожная сеть в границах насел</w:t>
      </w:r>
      <w:r w:rsidRPr="0068034E">
        <w:rPr>
          <w:b/>
          <w:sz w:val="28"/>
          <w:szCs w:val="28"/>
        </w:rPr>
        <w:t>енных пунктов</w:t>
      </w:r>
    </w:p>
    <w:p w:rsidR="00AA2371" w:rsidRDefault="00AA2371" w:rsidP="00C33715">
      <w:pPr>
        <w:tabs>
          <w:tab w:val="center" w:pos="4677"/>
          <w:tab w:val="right" w:pos="9355"/>
        </w:tabs>
        <w:jc w:val="center"/>
        <w:rPr>
          <w:b/>
          <w:sz w:val="28"/>
          <w:szCs w:val="28"/>
        </w:rPr>
      </w:pPr>
    </w:p>
    <w:p w:rsidR="00AA2371" w:rsidRPr="00F2143B" w:rsidRDefault="00AA2371" w:rsidP="00C33715">
      <w:pPr>
        <w:tabs>
          <w:tab w:val="center" w:pos="4677"/>
          <w:tab w:val="right" w:pos="9355"/>
        </w:tabs>
        <w:jc w:val="center"/>
        <w:rPr>
          <w:b/>
          <w:bCs/>
          <w:sz w:val="28"/>
          <w:szCs w:val="28"/>
        </w:rPr>
      </w:pPr>
      <w:r w:rsidRPr="00F2143B">
        <w:rPr>
          <w:b/>
          <w:bCs/>
          <w:sz w:val="28"/>
          <w:szCs w:val="28"/>
        </w:rPr>
        <w:t xml:space="preserve">с. </w:t>
      </w:r>
      <w:r>
        <w:rPr>
          <w:b/>
          <w:bCs/>
          <w:sz w:val="28"/>
          <w:szCs w:val="28"/>
        </w:rPr>
        <w:t>Новицкое</w:t>
      </w:r>
    </w:p>
    <w:p w:rsidR="00AA2371" w:rsidRPr="00F2143B" w:rsidRDefault="00AA2371" w:rsidP="00C33715">
      <w:pPr>
        <w:pStyle w:val="affff6"/>
        <w:numPr>
          <w:ilvl w:val="0"/>
          <w:numId w:val="14"/>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с. </w:t>
      </w:r>
      <w:r>
        <w:rPr>
          <w:bCs/>
        </w:rPr>
        <w:t>Новицкое</w:t>
      </w:r>
      <w:r w:rsidRPr="00F2143B">
        <w:rPr>
          <w:bCs/>
        </w:rPr>
        <w:t>».</w:t>
      </w:r>
    </w:p>
    <w:p w:rsidR="00AA2371" w:rsidRPr="00F2143B" w:rsidRDefault="00AA2371" w:rsidP="00C33715">
      <w:pPr>
        <w:tabs>
          <w:tab w:val="center" w:pos="4677"/>
          <w:tab w:val="right" w:pos="9355"/>
        </w:tabs>
        <w:jc w:val="both"/>
        <w:rPr>
          <w:b/>
          <w:bCs/>
          <w:sz w:val="28"/>
          <w:szCs w:val="28"/>
        </w:rPr>
      </w:pPr>
      <w:r>
        <w:rPr>
          <w:b/>
          <w:bCs/>
          <w:sz w:val="28"/>
          <w:szCs w:val="28"/>
        </w:rPr>
        <w:t>по</w:t>
      </w:r>
      <w:r w:rsidRPr="00F2143B">
        <w:rPr>
          <w:b/>
          <w:bCs/>
          <w:sz w:val="28"/>
          <w:szCs w:val="28"/>
        </w:rPr>
        <w:t xml:space="preserve">с. </w:t>
      </w:r>
      <w:r>
        <w:rPr>
          <w:b/>
          <w:bCs/>
          <w:sz w:val="28"/>
          <w:szCs w:val="28"/>
        </w:rPr>
        <w:t>Николаевка</w:t>
      </w:r>
    </w:p>
    <w:p w:rsidR="00AA2371" w:rsidRDefault="00AA2371" w:rsidP="00C33715">
      <w:pPr>
        <w:pStyle w:val="affff6"/>
        <w:numPr>
          <w:ilvl w:val="0"/>
          <w:numId w:val="14"/>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w:t>
      </w:r>
      <w:r>
        <w:rPr>
          <w:bCs/>
        </w:rPr>
        <w:t>по</w:t>
      </w:r>
      <w:r w:rsidRPr="00F2143B">
        <w:rPr>
          <w:bCs/>
        </w:rPr>
        <w:t>с</w:t>
      </w:r>
      <w:proofErr w:type="gramStart"/>
      <w:r w:rsidRPr="00F2143B">
        <w:rPr>
          <w:bCs/>
        </w:rPr>
        <w:t>.</w:t>
      </w:r>
      <w:r>
        <w:rPr>
          <w:bCs/>
        </w:rPr>
        <w:t>Н</w:t>
      </w:r>
      <w:proofErr w:type="gramEnd"/>
      <w:r>
        <w:rPr>
          <w:bCs/>
        </w:rPr>
        <w:t>иколаевка</w:t>
      </w:r>
      <w:r w:rsidRPr="00F2143B">
        <w:rPr>
          <w:bCs/>
        </w:rPr>
        <w:t>».</w:t>
      </w:r>
    </w:p>
    <w:p w:rsidR="00C33715" w:rsidRPr="00F2143B" w:rsidRDefault="00C33715" w:rsidP="00C33715">
      <w:pPr>
        <w:pStyle w:val="affff6"/>
        <w:tabs>
          <w:tab w:val="center" w:pos="567"/>
          <w:tab w:val="right" w:pos="9355"/>
        </w:tabs>
        <w:spacing w:after="0" w:line="240" w:lineRule="auto"/>
        <w:ind w:left="0"/>
        <w:jc w:val="both"/>
        <w:rPr>
          <w:bCs/>
        </w:rPr>
      </w:pPr>
    </w:p>
    <w:p w:rsidR="00AA2371" w:rsidRPr="00F2143B" w:rsidRDefault="00AA2371" w:rsidP="00C33715">
      <w:pPr>
        <w:tabs>
          <w:tab w:val="center" w:pos="4677"/>
          <w:tab w:val="right" w:pos="9355"/>
        </w:tabs>
        <w:jc w:val="center"/>
        <w:rPr>
          <w:b/>
          <w:bCs/>
          <w:sz w:val="28"/>
          <w:szCs w:val="28"/>
        </w:rPr>
      </w:pPr>
      <w:r w:rsidRPr="00F2143B">
        <w:rPr>
          <w:b/>
          <w:bCs/>
          <w:sz w:val="28"/>
          <w:szCs w:val="28"/>
        </w:rPr>
        <w:t xml:space="preserve">с. </w:t>
      </w:r>
      <w:r>
        <w:rPr>
          <w:b/>
          <w:bCs/>
          <w:sz w:val="28"/>
          <w:szCs w:val="28"/>
        </w:rPr>
        <w:t>Фроловка</w:t>
      </w:r>
    </w:p>
    <w:p w:rsidR="00AA2371" w:rsidRPr="00F2143B" w:rsidRDefault="00AA2371" w:rsidP="00C33715">
      <w:pPr>
        <w:pStyle w:val="affff6"/>
        <w:numPr>
          <w:ilvl w:val="0"/>
          <w:numId w:val="15"/>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с. </w:t>
      </w:r>
      <w:r>
        <w:rPr>
          <w:bCs/>
        </w:rPr>
        <w:t>Фроловка</w:t>
      </w:r>
      <w:r w:rsidRPr="00F2143B">
        <w:rPr>
          <w:bCs/>
        </w:rPr>
        <w:t>».</w:t>
      </w:r>
    </w:p>
    <w:p w:rsidR="00AA2371" w:rsidRDefault="00AA2371" w:rsidP="00C33715">
      <w:pPr>
        <w:tabs>
          <w:tab w:val="center" w:pos="4677"/>
          <w:tab w:val="right" w:pos="9355"/>
        </w:tabs>
        <w:jc w:val="center"/>
        <w:rPr>
          <w:b/>
          <w:bCs/>
          <w:sz w:val="28"/>
          <w:szCs w:val="28"/>
        </w:rPr>
      </w:pPr>
    </w:p>
    <w:p w:rsidR="00AA2371" w:rsidRPr="00F2143B" w:rsidRDefault="00AA2371" w:rsidP="00C33715">
      <w:pPr>
        <w:pStyle w:val="affff6"/>
        <w:tabs>
          <w:tab w:val="center" w:pos="4677"/>
          <w:tab w:val="right" w:pos="9355"/>
        </w:tabs>
        <w:spacing w:after="0" w:line="240" w:lineRule="auto"/>
        <w:ind w:left="0"/>
        <w:jc w:val="center"/>
        <w:rPr>
          <w:b/>
          <w:bCs/>
        </w:rPr>
      </w:pPr>
      <w:r>
        <w:rPr>
          <w:b/>
          <w:bCs/>
        </w:rPr>
        <w:t>х</w:t>
      </w:r>
      <w:r w:rsidRPr="00F2143B">
        <w:rPr>
          <w:b/>
          <w:bCs/>
        </w:rPr>
        <w:t xml:space="preserve">. </w:t>
      </w:r>
      <w:r>
        <w:rPr>
          <w:b/>
          <w:bCs/>
        </w:rPr>
        <w:t>Орел</w:t>
      </w:r>
    </w:p>
    <w:p w:rsidR="00AA2371" w:rsidRPr="00F2143B" w:rsidRDefault="00AA2371" w:rsidP="00C33715">
      <w:pPr>
        <w:pStyle w:val="affff6"/>
        <w:numPr>
          <w:ilvl w:val="0"/>
          <w:numId w:val="16"/>
        </w:numPr>
        <w:tabs>
          <w:tab w:val="center" w:pos="567"/>
          <w:tab w:val="right" w:pos="9355"/>
        </w:tabs>
        <w:spacing w:after="0" w:line="240" w:lineRule="auto"/>
        <w:ind w:left="0" w:firstLine="0"/>
        <w:jc w:val="both"/>
        <w:rPr>
          <w:bCs/>
        </w:rPr>
      </w:pPr>
      <w:r w:rsidRPr="00F2143B">
        <w:rPr>
          <w:bCs/>
        </w:rPr>
        <w:t xml:space="preserve">Реконструкция существующих и создание новых участков согласно карте «Генеральный план </w:t>
      </w:r>
      <w:r>
        <w:rPr>
          <w:bCs/>
        </w:rPr>
        <w:t>х</w:t>
      </w:r>
      <w:r w:rsidRPr="00F2143B">
        <w:rPr>
          <w:bCs/>
        </w:rPr>
        <w:t xml:space="preserve">. </w:t>
      </w:r>
      <w:r>
        <w:rPr>
          <w:bCs/>
        </w:rPr>
        <w:t>Орел</w:t>
      </w:r>
      <w:r w:rsidRPr="00F2143B">
        <w:rPr>
          <w:bCs/>
        </w:rPr>
        <w:t>»</w:t>
      </w:r>
    </w:p>
    <w:p w:rsidR="00AA2371" w:rsidRPr="00934AA0" w:rsidRDefault="00AA2371" w:rsidP="00C33715">
      <w:pPr>
        <w:pStyle w:val="affff6"/>
        <w:tabs>
          <w:tab w:val="center" w:pos="4677"/>
          <w:tab w:val="right" w:pos="9355"/>
        </w:tabs>
        <w:spacing w:after="0" w:line="240" w:lineRule="auto"/>
        <w:ind w:left="0"/>
        <w:jc w:val="center"/>
        <w:rPr>
          <w:b/>
          <w:bCs/>
        </w:rPr>
      </w:pPr>
    </w:p>
    <w:p w:rsidR="00AA2371" w:rsidRPr="00C33BCE" w:rsidRDefault="00AA2371" w:rsidP="00C33715">
      <w:pPr>
        <w:pStyle w:val="af3"/>
        <w:ind w:left="0" w:firstLine="0"/>
        <w:jc w:val="center"/>
        <w:outlineLvl w:val="1"/>
        <w:rPr>
          <w:b/>
          <w:color w:val="auto"/>
        </w:rPr>
      </w:pPr>
      <w:r w:rsidRPr="00C33BCE">
        <w:rPr>
          <w:b/>
          <w:color w:val="auto"/>
        </w:rPr>
        <w:t>7. Мероприятия по развитию инженерной инфраструктуры</w:t>
      </w:r>
    </w:p>
    <w:p w:rsidR="00AA2371" w:rsidRPr="00D00226" w:rsidRDefault="00AA2371" w:rsidP="00C33715">
      <w:pPr>
        <w:numPr>
          <w:ilvl w:val="0"/>
          <w:numId w:val="17"/>
        </w:numPr>
        <w:ind w:left="0" w:firstLine="0"/>
        <w:jc w:val="both"/>
        <w:rPr>
          <w:rFonts w:eastAsia="Calibri"/>
          <w:sz w:val="28"/>
          <w:szCs w:val="28"/>
          <w:lang w:eastAsia="en-US"/>
        </w:rPr>
      </w:pPr>
      <w:r w:rsidRPr="00D00226">
        <w:rPr>
          <w:rFonts w:eastAsia="Calibri"/>
          <w:sz w:val="28"/>
          <w:szCs w:val="28"/>
          <w:lang w:eastAsia="en-US"/>
        </w:rPr>
        <w:t xml:space="preserve">Создание комфортных условий проживания населения на основе обеспечения потребителей жилищно-коммунальными услугами нормативного качества - </w:t>
      </w:r>
      <w:proofErr w:type="spellStart"/>
      <w:r w:rsidRPr="00D00226">
        <w:rPr>
          <w:rFonts w:eastAsia="Calibri"/>
          <w:sz w:val="28"/>
          <w:szCs w:val="28"/>
          <w:lang w:eastAsia="en-US"/>
        </w:rPr>
        <w:t>электро</w:t>
      </w:r>
      <w:proofErr w:type="spellEnd"/>
      <w:r w:rsidRPr="00D00226">
        <w:rPr>
          <w:rFonts w:eastAsia="Calibri"/>
          <w:sz w:val="28"/>
          <w:szCs w:val="28"/>
          <w:lang w:eastAsia="en-US"/>
        </w:rPr>
        <w:t>-, тепл</w:t>
      </w:r>
      <w:proofErr w:type="gramStart"/>
      <w:r w:rsidRPr="00D00226">
        <w:rPr>
          <w:rFonts w:eastAsia="Calibri"/>
          <w:sz w:val="28"/>
          <w:szCs w:val="28"/>
          <w:lang w:eastAsia="en-US"/>
        </w:rPr>
        <w:t>о-</w:t>
      </w:r>
      <w:proofErr w:type="gramEnd"/>
      <w:r w:rsidRPr="00D00226">
        <w:rPr>
          <w:rFonts w:eastAsia="Calibri"/>
          <w:sz w:val="28"/>
          <w:szCs w:val="28"/>
          <w:lang w:eastAsia="en-US"/>
        </w:rPr>
        <w:t xml:space="preserve">, </w:t>
      </w:r>
      <w:proofErr w:type="spellStart"/>
      <w:r w:rsidRPr="00D00226">
        <w:rPr>
          <w:rFonts w:eastAsia="Calibri"/>
          <w:sz w:val="28"/>
          <w:szCs w:val="28"/>
          <w:lang w:eastAsia="en-US"/>
        </w:rPr>
        <w:t>газо</w:t>
      </w:r>
      <w:proofErr w:type="spellEnd"/>
      <w:r w:rsidRPr="00D00226">
        <w:rPr>
          <w:rFonts w:eastAsia="Calibri"/>
          <w:sz w:val="28"/>
          <w:szCs w:val="28"/>
          <w:lang w:eastAsia="en-US"/>
        </w:rPr>
        <w:t>- и водоснабжение населения, водоотведение.</w:t>
      </w:r>
    </w:p>
    <w:p w:rsidR="00AA2371" w:rsidRDefault="00AA2371" w:rsidP="00C33715">
      <w:pPr>
        <w:numPr>
          <w:ilvl w:val="0"/>
          <w:numId w:val="17"/>
        </w:numPr>
        <w:ind w:left="0" w:firstLine="0"/>
        <w:jc w:val="both"/>
        <w:rPr>
          <w:rFonts w:eastAsia="Calibri"/>
          <w:sz w:val="28"/>
          <w:szCs w:val="28"/>
          <w:lang w:eastAsia="en-US"/>
        </w:rPr>
      </w:pPr>
      <w:r w:rsidRPr="00D00226">
        <w:rPr>
          <w:rFonts w:eastAsia="Calibri"/>
          <w:sz w:val="28"/>
          <w:szCs w:val="28"/>
          <w:lang w:eastAsia="en-US"/>
        </w:rPr>
        <w:t xml:space="preserve">Повышение эффективности и надежности функционирования жилищно-коммунального хозяйства и систем жизнеобеспечения населения. </w:t>
      </w:r>
    </w:p>
    <w:p w:rsidR="00863850" w:rsidRPr="00D00226" w:rsidRDefault="00863850" w:rsidP="00863850">
      <w:pPr>
        <w:jc w:val="both"/>
        <w:rPr>
          <w:rFonts w:eastAsia="Calibri"/>
          <w:sz w:val="28"/>
          <w:szCs w:val="28"/>
          <w:lang w:eastAsia="en-US"/>
        </w:rPr>
      </w:pPr>
    </w:p>
    <w:p w:rsidR="00AA2371" w:rsidRPr="00635B84" w:rsidRDefault="00AA2371" w:rsidP="00863850">
      <w:pPr>
        <w:pStyle w:val="af3"/>
        <w:keepNext/>
        <w:keepLines/>
        <w:ind w:left="0" w:firstLine="0"/>
        <w:jc w:val="center"/>
        <w:outlineLvl w:val="2"/>
        <w:rPr>
          <w:b/>
          <w:color w:val="auto"/>
        </w:rPr>
      </w:pPr>
      <w:bookmarkStart w:id="1" w:name="OLE_LINK3"/>
      <w:bookmarkStart w:id="2" w:name="OLE_LINK4"/>
      <w:r w:rsidRPr="00635B84">
        <w:rPr>
          <w:b/>
          <w:color w:val="auto"/>
        </w:rPr>
        <w:t>7.1. Мероприятия по развитию электроснабжения</w:t>
      </w:r>
      <w:bookmarkStart w:id="3" w:name="технические_решения"/>
      <w:bookmarkEnd w:id="1"/>
      <w:bookmarkEnd w:id="2"/>
    </w:p>
    <w:p w:rsidR="00AA2371" w:rsidRPr="0043757A" w:rsidRDefault="00AA2371" w:rsidP="00AA2371">
      <w:pPr>
        <w:ind w:firstLine="709"/>
        <w:rPr>
          <w:rFonts w:eastAsiaTheme="minorHAnsi" w:cstheme="minorBidi"/>
          <w:color w:val="000000"/>
          <w:sz w:val="28"/>
          <w:szCs w:val="28"/>
          <w:lang w:eastAsia="en-US"/>
        </w:rPr>
      </w:pPr>
    </w:p>
    <w:p w:rsidR="00AA2371" w:rsidRPr="00635B84" w:rsidRDefault="00AA2371" w:rsidP="00C33715">
      <w:pPr>
        <w:ind w:firstLine="567"/>
        <w:jc w:val="both"/>
        <w:rPr>
          <w:rFonts w:eastAsiaTheme="minorHAnsi" w:cstheme="minorBidi"/>
          <w:sz w:val="28"/>
          <w:szCs w:val="28"/>
          <w:lang w:eastAsia="en-US"/>
        </w:rPr>
      </w:pPr>
      <w:r w:rsidRPr="00635B84">
        <w:rPr>
          <w:rFonts w:eastAsiaTheme="minorHAnsi" w:cstheme="minorBidi"/>
          <w:sz w:val="28"/>
          <w:szCs w:val="28"/>
          <w:lang w:eastAsia="en-US"/>
        </w:rPr>
        <w:t>Развитие электроэнергетики Новицкого сельского поселения намечается в следующих направлениях:</w:t>
      </w:r>
    </w:p>
    <w:p w:rsidR="00AA2371" w:rsidRPr="00635B84" w:rsidRDefault="00AA2371" w:rsidP="00C33715">
      <w:pPr>
        <w:pStyle w:val="affff6"/>
        <w:numPr>
          <w:ilvl w:val="0"/>
          <w:numId w:val="16"/>
        </w:numPr>
        <w:ind w:left="284" w:hanging="284"/>
        <w:jc w:val="both"/>
        <w:rPr>
          <w:rFonts w:eastAsiaTheme="minorHAnsi" w:cstheme="minorBidi"/>
        </w:rPr>
      </w:pPr>
      <w:r w:rsidRPr="00635B84">
        <w:rPr>
          <w:rFonts w:eastAsiaTheme="minorHAnsi" w:cstheme="minorBidi"/>
        </w:rPr>
        <w:t>реконструкция существующих ПС за счет установки нового современного оборудования;</w:t>
      </w:r>
    </w:p>
    <w:p w:rsidR="00AA2371" w:rsidRPr="00635B84" w:rsidRDefault="00AA2371" w:rsidP="00C33715">
      <w:pPr>
        <w:pStyle w:val="affff6"/>
        <w:numPr>
          <w:ilvl w:val="0"/>
          <w:numId w:val="16"/>
        </w:numPr>
        <w:ind w:left="284" w:hanging="284"/>
        <w:jc w:val="both"/>
        <w:rPr>
          <w:rFonts w:eastAsiaTheme="minorHAnsi" w:cstheme="minorBidi"/>
        </w:rPr>
      </w:pPr>
      <w:r w:rsidRPr="00635B84">
        <w:rPr>
          <w:rFonts w:eastAsiaTheme="minorHAnsi" w:cstheme="minorBidi"/>
        </w:rPr>
        <w:t>перевод потребителей района на энергосберегающий путь развития, использование нетрадиционных источников энергии (энергия ветра, солнца).</w:t>
      </w:r>
    </w:p>
    <w:p w:rsidR="00AA2371" w:rsidRDefault="00AA2371" w:rsidP="00565708">
      <w:pPr>
        <w:pStyle w:val="3"/>
      </w:pPr>
      <w:r w:rsidRPr="0043757A">
        <w:lastRenderedPageBreak/>
        <w:t>7.2. Мероприятия по развитию газоснабжения</w:t>
      </w:r>
    </w:p>
    <w:bookmarkEnd w:id="3"/>
    <w:p w:rsidR="00AA2371" w:rsidRPr="0046121F" w:rsidRDefault="00AA2371" w:rsidP="00863850">
      <w:pPr>
        <w:numPr>
          <w:ilvl w:val="0"/>
          <w:numId w:val="17"/>
        </w:numPr>
        <w:ind w:left="284" w:hanging="284"/>
        <w:jc w:val="both"/>
        <w:rPr>
          <w:rFonts w:eastAsia="Calibri"/>
          <w:sz w:val="28"/>
          <w:szCs w:val="28"/>
          <w:lang w:eastAsia="en-US"/>
        </w:rPr>
      </w:pPr>
      <w:r w:rsidRPr="0046121F">
        <w:rPr>
          <w:rFonts w:eastAsia="Calibri"/>
          <w:sz w:val="28"/>
          <w:szCs w:val="28"/>
          <w:lang w:eastAsia="en-US"/>
        </w:rPr>
        <w:t>Осуществление газификации сельского поселения будет осуществляться в 2015 – 2020 годах в соответствии с решениями Схемы газоснабжения края, разработанной ОАО «Газпром».</w:t>
      </w:r>
    </w:p>
    <w:p w:rsidR="00AA2371" w:rsidRPr="0046121F" w:rsidRDefault="00AA2371" w:rsidP="00863850">
      <w:pPr>
        <w:numPr>
          <w:ilvl w:val="0"/>
          <w:numId w:val="17"/>
        </w:numPr>
        <w:ind w:left="284" w:hanging="284"/>
        <w:jc w:val="both"/>
        <w:rPr>
          <w:rFonts w:eastAsia="Calibri"/>
          <w:sz w:val="28"/>
          <w:szCs w:val="28"/>
          <w:lang w:eastAsia="en-US"/>
        </w:rPr>
      </w:pPr>
      <w:r w:rsidRPr="0046121F">
        <w:rPr>
          <w:rFonts w:eastAsia="Calibri"/>
          <w:sz w:val="28"/>
          <w:szCs w:val="28"/>
          <w:lang w:eastAsia="en-US"/>
        </w:rPr>
        <w:t>В программу газификации Новицкого сельского поселения входит:</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 xml:space="preserve">Строительство межпоселковых газопроводов высокого давления </w:t>
      </w:r>
      <w:r w:rsidRPr="0046121F">
        <w:rPr>
          <w:rFonts w:eastAsia="Calibri"/>
          <w:sz w:val="28"/>
          <w:szCs w:val="28"/>
          <w:lang w:val="en-US" w:eastAsia="en-US"/>
        </w:rPr>
        <w:t>I</w:t>
      </w:r>
      <w:r w:rsidRPr="0046121F">
        <w:rPr>
          <w:rFonts w:eastAsia="Calibri"/>
          <w:sz w:val="28"/>
          <w:szCs w:val="28"/>
          <w:lang w:eastAsia="en-US"/>
        </w:rPr>
        <w:t xml:space="preserve"> категории (</w:t>
      </w:r>
      <w:r w:rsidRPr="0046121F">
        <w:rPr>
          <w:rFonts w:eastAsia="Calibri"/>
          <w:sz w:val="28"/>
          <w:szCs w:val="28"/>
          <w:lang w:val="en-US" w:eastAsia="en-US"/>
        </w:rPr>
        <w:t>P</w:t>
      </w:r>
      <w:r w:rsidRPr="0046121F">
        <w:rPr>
          <w:rFonts w:eastAsia="Calibri"/>
          <w:sz w:val="28"/>
          <w:szCs w:val="28"/>
          <w:lang w:eastAsia="en-US"/>
        </w:rPr>
        <w:t xml:space="preserve"> до 1,2 МПа);</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Строительство ГГРП</w:t>
      </w:r>
      <w:r>
        <w:rPr>
          <w:rFonts w:eastAsia="Calibri"/>
          <w:sz w:val="28"/>
          <w:szCs w:val="28"/>
          <w:lang w:eastAsia="en-US"/>
        </w:rPr>
        <w:t>,</w:t>
      </w:r>
      <w:r w:rsidR="00863850">
        <w:rPr>
          <w:rFonts w:eastAsia="Calibri"/>
          <w:sz w:val="28"/>
          <w:szCs w:val="28"/>
          <w:lang w:eastAsia="en-US"/>
        </w:rPr>
        <w:t xml:space="preserve"> </w:t>
      </w:r>
      <w:r w:rsidRPr="0046121F">
        <w:rPr>
          <w:rFonts w:eastAsia="Calibri"/>
          <w:sz w:val="28"/>
          <w:szCs w:val="28"/>
          <w:lang w:eastAsia="en-US"/>
        </w:rPr>
        <w:t>как приемных пунктов для дальнейшего распределения газа;</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Строительство газораспределительных пунктов (ГРП) для распределения газа по жилым домам;</w:t>
      </w:r>
    </w:p>
    <w:p w:rsidR="00AA2371" w:rsidRPr="0046121F"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 xml:space="preserve">Строительство газопроводов высокого давления </w:t>
      </w:r>
      <w:r w:rsidRPr="0046121F">
        <w:rPr>
          <w:rFonts w:eastAsia="Calibri"/>
          <w:sz w:val="28"/>
          <w:szCs w:val="28"/>
          <w:lang w:val="en-US" w:eastAsia="en-US"/>
        </w:rPr>
        <w:t>II</w:t>
      </w:r>
      <w:r w:rsidRPr="0046121F">
        <w:rPr>
          <w:rFonts w:eastAsia="Calibri"/>
          <w:sz w:val="28"/>
          <w:szCs w:val="28"/>
          <w:lang w:eastAsia="en-US"/>
        </w:rPr>
        <w:t xml:space="preserve"> категории (</w:t>
      </w:r>
      <w:r w:rsidRPr="0046121F">
        <w:rPr>
          <w:rFonts w:eastAsia="Calibri"/>
          <w:sz w:val="28"/>
          <w:szCs w:val="28"/>
          <w:lang w:val="en-US" w:eastAsia="en-US"/>
        </w:rPr>
        <w:t>P</w:t>
      </w:r>
      <w:r w:rsidRPr="0046121F">
        <w:rPr>
          <w:rFonts w:eastAsia="Calibri"/>
          <w:sz w:val="28"/>
          <w:szCs w:val="28"/>
          <w:lang w:eastAsia="en-US"/>
        </w:rPr>
        <w:t xml:space="preserve"> до 0,6 МПа) от ГГРП до ГРП и промышленных предприятий;</w:t>
      </w:r>
    </w:p>
    <w:p w:rsidR="00AA2371" w:rsidRDefault="00AA2371" w:rsidP="00863850">
      <w:pPr>
        <w:ind w:left="567"/>
        <w:jc w:val="both"/>
        <w:rPr>
          <w:rFonts w:eastAsia="Calibri"/>
          <w:sz w:val="28"/>
          <w:szCs w:val="28"/>
          <w:lang w:eastAsia="en-US"/>
        </w:rPr>
      </w:pPr>
      <w:r>
        <w:rPr>
          <w:rFonts w:eastAsia="Calibri"/>
          <w:sz w:val="28"/>
          <w:szCs w:val="28"/>
          <w:lang w:eastAsia="en-US"/>
        </w:rPr>
        <w:t>-</w:t>
      </w:r>
      <w:r w:rsidRPr="0046121F">
        <w:rPr>
          <w:rFonts w:eastAsia="Calibri"/>
          <w:sz w:val="28"/>
          <w:szCs w:val="28"/>
          <w:lang w:eastAsia="en-US"/>
        </w:rPr>
        <w:t>Строительство газопроводов низкого давления (</w:t>
      </w:r>
      <w:r w:rsidRPr="0046121F">
        <w:rPr>
          <w:rFonts w:eastAsia="Calibri"/>
          <w:sz w:val="28"/>
          <w:szCs w:val="28"/>
          <w:lang w:val="en-US" w:eastAsia="en-US"/>
        </w:rPr>
        <w:t>P</w:t>
      </w:r>
      <w:r w:rsidRPr="0046121F">
        <w:rPr>
          <w:rFonts w:eastAsia="Calibri"/>
          <w:sz w:val="28"/>
          <w:szCs w:val="28"/>
          <w:lang w:eastAsia="en-US"/>
        </w:rPr>
        <w:t xml:space="preserve"> до 0,003 МПа) для подключения жилых домов к ГРП.</w:t>
      </w:r>
    </w:p>
    <w:p w:rsidR="00863850" w:rsidRPr="0046121F" w:rsidRDefault="00863850" w:rsidP="00863850">
      <w:pPr>
        <w:ind w:left="567"/>
        <w:jc w:val="both"/>
        <w:rPr>
          <w:rFonts w:ascii="Calibri" w:eastAsia="Calibri" w:hAnsi="Calibri"/>
          <w:sz w:val="22"/>
          <w:szCs w:val="22"/>
          <w:lang w:eastAsia="en-US"/>
        </w:rPr>
      </w:pPr>
    </w:p>
    <w:p w:rsidR="00AA2371" w:rsidRPr="006B1483" w:rsidRDefault="00AA2371" w:rsidP="00863850">
      <w:pPr>
        <w:pStyle w:val="3"/>
        <w:spacing w:after="0"/>
        <w:ind w:right="0"/>
      </w:pPr>
      <w:r w:rsidRPr="006B1483">
        <w:t>7.3. Мероприятия по развитию теплоснабжения</w:t>
      </w:r>
    </w:p>
    <w:p w:rsidR="00AA2371" w:rsidRDefault="00AA2371" w:rsidP="00863850">
      <w:pPr>
        <w:numPr>
          <w:ilvl w:val="0"/>
          <w:numId w:val="17"/>
        </w:numPr>
        <w:ind w:left="0" w:firstLine="0"/>
        <w:jc w:val="both"/>
        <w:rPr>
          <w:rFonts w:eastAsia="Calibri"/>
          <w:sz w:val="28"/>
          <w:szCs w:val="28"/>
          <w:lang w:eastAsia="en-US"/>
        </w:rPr>
      </w:pPr>
      <w:r w:rsidRPr="00490746">
        <w:rPr>
          <w:rFonts w:eastAsia="Calibri"/>
          <w:sz w:val="28"/>
          <w:szCs w:val="28"/>
          <w:lang w:eastAsia="en-US"/>
        </w:rPr>
        <w:t xml:space="preserve">Проведение энергетического аудита </w:t>
      </w:r>
    </w:p>
    <w:p w:rsidR="00AA2371" w:rsidRPr="00490746" w:rsidRDefault="00AA2371" w:rsidP="00863850">
      <w:pPr>
        <w:numPr>
          <w:ilvl w:val="0"/>
          <w:numId w:val="17"/>
        </w:numPr>
        <w:ind w:left="0" w:firstLine="0"/>
        <w:jc w:val="both"/>
        <w:rPr>
          <w:rFonts w:eastAsia="Calibri"/>
          <w:sz w:val="28"/>
          <w:szCs w:val="28"/>
          <w:lang w:eastAsia="en-US"/>
        </w:rPr>
      </w:pPr>
      <w:r w:rsidRPr="00490746">
        <w:rPr>
          <w:rFonts w:eastAsia="Calibri"/>
          <w:sz w:val="28"/>
          <w:szCs w:val="28"/>
          <w:lang w:eastAsia="en-US"/>
        </w:rPr>
        <w:t>Замена тепловых сетей, выработавших свой ресурс</w:t>
      </w:r>
      <w:r>
        <w:rPr>
          <w:rFonts w:eastAsia="Calibri"/>
          <w:sz w:val="28"/>
          <w:szCs w:val="28"/>
          <w:lang w:eastAsia="en-US"/>
        </w:rPr>
        <w:t>,</w:t>
      </w:r>
      <w:r w:rsidRPr="00490746">
        <w:rPr>
          <w:rFonts w:eastAsia="Calibri"/>
          <w:sz w:val="28"/>
          <w:szCs w:val="28"/>
          <w:lang w:eastAsia="en-US"/>
        </w:rPr>
        <w:t xml:space="preserve"> применение эффективных изоляционных материалов, установка узлов учета тепловой энергии;</w:t>
      </w:r>
    </w:p>
    <w:p w:rsidR="00AA2371" w:rsidRDefault="00AA2371" w:rsidP="00863850">
      <w:pPr>
        <w:numPr>
          <w:ilvl w:val="0"/>
          <w:numId w:val="17"/>
        </w:numPr>
        <w:ind w:left="0" w:firstLine="0"/>
        <w:jc w:val="both"/>
        <w:rPr>
          <w:rFonts w:eastAsia="Calibri"/>
          <w:sz w:val="28"/>
          <w:szCs w:val="28"/>
          <w:lang w:eastAsia="en-US"/>
        </w:rPr>
      </w:pPr>
      <w:r w:rsidRPr="00490746">
        <w:rPr>
          <w:rFonts w:eastAsia="Calibri"/>
          <w:sz w:val="28"/>
          <w:szCs w:val="28"/>
          <w:lang w:eastAsia="en-US"/>
        </w:rPr>
        <w:t xml:space="preserve">Реконструкция и модернизация существующих котельных </w:t>
      </w:r>
      <w:r>
        <w:rPr>
          <w:rFonts w:eastAsia="Calibri"/>
          <w:sz w:val="28"/>
          <w:szCs w:val="28"/>
          <w:lang w:eastAsia="en-US"/>
        </w:rPr>
        <w:t xml:space="preserve">и </w:t>
      </w:r>
      <w:r w:rsidRPr="00490746">
        <w:rPr>
          <w:rFonts w:eastAsia="Calibri"/>
          <w:sz w:val="28"/>
          <w:szCs w:val="28"/>
          <w:lang w:eastAsia="en-US"/>
        </w:rPr>
        <w:t xml:space="preserve">перевод их на газовое топливо с присоединением к питающему газопроводу. </w:t>
      </w:r>
    </w:p>
    <w:p w:rsidR="00863850" w:rsidRPr="00490746" w:rsidRDefault="00863850" w:rsidP="00863850">
      <w:pPr>
        <w:jc w:val="both"/>
        <w:rPr>
          <w:rFonts w:eastAsia="Calibri"/>
          <w:sz w:val="28"/>
          <w:szCs w:val="28"/>
          <w:lang w:eastAsia="en-US"/>
        </w:rPr>
      </w:pPr>
    </w:p>
    <w:p w:rsidR="00AA2371" w:rsidRPr="00565708" w:rsidRDefault="00AA2371" w:rsidP="00863850">
      <w:pPr>
        <w:pStyle w:val="af3"/>
        <w:ind w:left="0" w:firstLine="0"/>
        <w:jc w:val="center"/>
        <w:outlineLvl w:val="2"/>
        <w:rPr>
          <w:color w:val="auto"/>
        </w:rPr>
      </w:pPr>
      <w:r w:rsidRPr="009F1476">
        <w:rPr>
          <w:b/>
          <w:color w:val="auto"/>
        </w:rPr>
        <w:t>7.4. Мероприятия по развитию водоснабжения</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Развитие систем водоснабжения:</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реконструкция неисправных и ветхих сетей наружного водопровода, строительство водопроводных сетей для нового жилищного строительства;</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реконструкция и модернизация существующих водопроводных очистных сооружений; </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плановый ремонт и очистка шахтных колодцев.</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Строительство групповых водоводов для сельских населенных пунктов и обеспечения сельскохозяйственного производства.</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Оборудование жилых домов приборами регулирования, учета и контроля водопотребления.</w:t>
      </w:r>
    </w:p>
    <w:p w:rsidR="00AA2371" w:rsidRPr="004E1897"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Зоны санитарной охраны источников:</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A2371" w:rsidRPr="004E1897" w:rsidRDefault="00AA2371" w:rsidP="00863850">
      <w:pPr>
        <w:jc w:val="both"/>
        <w:rPr>
          <w:rFonts w:eastAsia="Calibri"/>
          <w:sz w:val="28"/>
          <w:szCs w:val="28"/>
          <w:lang w:eastAsia="en-US"/>
        </w:rPr>
      </w:pPr>
      <w:r w:rsidRPr="004E1897">
        <w:rPr>
          <w:rFonts w:eastAsia="Calibri"/>
          <w:sz w:val="28"/>
          <w:szCs w:val="28"/>
          <w:lang w:eastAsia="en-US"/>
        </w:rPr>
        <w:t xml:space="preserve">- выявление объектов, загрязняющих источники водоснабжения, с разработкой конкретных </w:t>
      </w:r>
      <w:proofErr w:type="spellStart"/>
      <w:r w:rsidRPr="004E1897">
        <w:rPr>
          <w:rFonts w:eastAsia="Calibri"/>
          <w:sz w:val="28"/>
          <w:szCs w:val="28"/>
          <w:lang w:eastAsia="en-US"/>
        </w:rPr>
        <w:t>водоохранных</w:t>
      </w:r>
      <w:proofErr w:type="spellEnd"/>
      <w:r w:rsidRPr="004E1897">
        <w:rPr>
          <w:rFonts w:eastAsia="Calibri"/>
          <w:sz w:val="28"/>
          <w:szCs w:val="28"/>
          <w:lang w:eastAsia="en-US"/>
        </w:rPr>
        <w:t xml:space="preserve"> мероприятий;</w:t>
      </w:r>
    </w:p>
    <w:p w:rsidR="00AA2371" w:rsidRDefault="00AA2371" w:rsidP="00863850">
      <w:pPr>
        <w:jc w:val="both"/>
        <w:rPr>
          <w:rFonts w:eastAsia="Calibri"/>
          <w:sz w:val="28"/>
          <w:szCs w:val="28"/>
          <w:lang w:eastAsia="en-US"/>
        </w:rPr>
      </w:pPr>
      <w:r w:rsidRPr="004E1897">
        <w:rPr>
          <w:rFonts w:eastAsia="Calibri"/>
          <w:sz w:val="28"/>
          <w:szCs w:val="28"/>
          <w:lang w:eastAsia="en-US"/>
        </w:rPr>
        <w:lastRenderedPageBreak/>
        <w:t xml:space="preserve">- обустройство зон санитарной охраны источников хозяйственно-питьевого водоснабжения на всех объектах, где их нет в настоящее время в соответствии с </w:t>
      </w:r>
      <w:proofErr w:type="spellStart"/>
      <w:r w:rsidRPr="004E1897">
        <w:rPr>
          <w:rFonts w:eastAsia="Calibri"/>
          <w:sz w:val="28"/>
          <w:szCs w:val="28"/>
          <w:lang w:eastAsia="en-US"/>
        </w:rPr>
        <w:t>СанПиН</w:t>
      </w:r>
      <w:proofErr w:type="spellEnd"/>
      <w:r w:rsidRPr="004E1897">
        <w:rPr>
          <w:rFonts w:eastAsia="Calibri"/>
          <w:sz w:val="28"/>
          <w:szCs w:val="28"/>
          <w:lang w:eastAsia="en-US"/>
        </w:rPr>
        <w:t xml:space="preserve"> 2.1.4.1110-02. </w:t>
      </w:r>
    </w:p>
    <w:p w:rsidR="00AA2371" w:rsidRPr="004E1897" w:rsidRDefault="00AA2371" w:rsidP="00863850">
      <w:pPr>
        <w:rPr>
          <w:rFonts w:eastAsia="Calibri"/>
          <w:sz w:val="28"/>
          <w:szCs w:val="28"/>
          <w:lang w:eastAsia="en-US"/>
        </w:rPr>
      </w:pPr>
    </w:p>
    <w:p w:rsidR="00AA2371" w:rsidRPr="00863850" w:rsidRDefault="00AA2371" w:rsidP="00863850">
      <w:pPr>
        <w:pStyle w:val="af3"/>
        <w:ind w:left="0" w:firstLine="0"/>
        <w:jc w:val="center"/>
        <w:outlineLvl w:val="2"/>
        <w:rPr>
          <w:b/>
          <w:color w:val="auto"/>
        </w:rPr>
      </w:pPr>
      <w:r w:rsidRPr="009F1476">
        <w:rPr>
          <w:b/>
          <w:color w:val="auto"/>
        </w:rPr>
        <w:t>7.5. Мероприятия по развитию водоотведения</w:t>
      </w:r>
    </w:p>
    <w:p w:rsidR="00AA2371" w:rsidRPr="004E1897" w:rsidRDefault="00AA2371" w:rsidP="00863850">
      <w:pPr>
        <w:numPr>
          <w:ilvl w:val="0"/>
          <w:numId w:val="17"/>
        </w:numPr>
        <w:ind w:left="0" w:firstLine="0"/>
        <w:jc w:val="both"/>
        <w:rPr>
          <w:rFonts w:eastAsia="Calibri"/>
          <w:sz w:val="28"/>
          <w:szCs w:val="28"/>
          <w:lang w:eastAsia="en-US"/>
        </w:rPr>
      </w:pPr>
      <w:r>
        <w:rPr>
          <w:rFonts w:eastAsia="Calibri"/>
          <w:sz w:val="28"/>
          <w:szCs w:val="28"/>
          <w:lang w:eastAsia="en-US"/>
        </w:rPr>
        <w:t>Развитие систем водоотведения</w:t>
      </w:r>
      <w:r w:rsidR="00863850">
        <w:rPr>
          <w:rFonts w:eastAsia="Calibri"/>
          <w:sz w:val="28"/>
          <w:szCs w:val="28"/>
          <w:lang w:eastAsia="en-US"/>
        </w:rPr>
        <w:t xml:space="preserve"> </w:t>
      </w:r>
      <w:r w:rsidRPr="004E1897">
        <w:rPr>
          <w:rFonts w:eastAsia="Calibri"/>
          <w:sz w:val="28"/>
          <w:szCs w:val="28"/>
          <w:lang w:eastAsia="en-US"/>
        </w:rPr>
        <w:t>- реконструкция и модернизация существующих канализационных сетей.</w:t>
      </w:r>
    </w:p>
    <w:p w:rsidR="00AA2371" w:rsidRDefault="00AA2371" w:rsidP="00863850">
      <w:pPr>
        <w:numPr>
          <w:ilvl w:val="0"/>
          <w:numId w:val="17"/>
        </w:numPr>
        <w:ind w:left="0" w:firstLine="0"/>
        <w:jc w:val="both"/>
        <w:rPr>
          <w:rFonts w:eastAsia="Calibri"/>
          <w:sz w:val="28"/>
          <w:szCs w:val="28"/>
          <w:lang w:eastAsia="en-US"/>
        </w:rPr>
      </w:pPr>
      <w:r w:rsidRPr="004E1897">
        <w:rPr>
          <w:rFonts w:eastAsia="Calibri"/>
          <w:sz w:val="28"/>
          <w:szCs w:val="28"/>
          <w:lang w:eastAsia="en-US"/>
        </w:rPr>
        <w:t>Создание в местах сброса крупных сельскохозяйственных комплексов и ферм очистных сооружений.</w:t>
      </w:r>
    </w:p>
    <w:p w:rsidR="003306C0" w:rsidRPr="004E1897" w:rsidRDefault="003306C0" w:rsidP="003306C0">
      <w:pPr>
        <w:jc w:val="both"/>
        <w:rPr>
          <w:rFonts w:eastAsia="Calibri"/>
          <w:sz w:val="28"/>
          <w:szCs w:val="28"/>
          <w:lang w:eastAsia="en-US"/>
        </w:rPr>
      </w:pPr>
    </w:p>
    <w:p w:rsidR="00AA2371" w:rsidRPr="007A1AE0" w:rsidRDefault="00AA2371" w:rsidP="00565708">
      <w:pPr>
        <w:pStyle w:val="3"/>
      </w:pPr>
      <w:r w:rsidRPr="007A1AE0">
        <w:t>7.6 Связь и информационно-технические системы</w:t>
      </w:r>
    </w:p>
    <w:p w:rsidR="00AA2371" w:rsidRPr="004F20F4" w:rsidRDefault="00AA2371" w:rsidP="00AA2371">
      <w:pPr>
        <w:contextualSpacing/>
        <w:jc w:val="center"/>
        <w:rPr>
          <w:rFonts w:eastAsia="Calibri"/>
          <w:b/>
          <w:sz w:val="28"/>
          <w:szCs w:val="28"/>
          <w:lang w:eastAsia="en-US"/>
        </w:rPr>
      </w:pPr>
      <w:r w:rsidRPr="004F20F4">
        <w:rPr>
          <w:rFonts w:eastAsia="Calibri"/>
          <w:b/>
          <w:sz w:val="28"/>
          <w:szCs w:val="28"/>
          <w:lang w:eastAsia="en-US"/>
        </w:rPr>
        <w:t>Фиксированная телефонная связь</w:t>
      </w:r>
    </w:p>
    <w:p w:rsidR="00AA2371" w:rsidRPr="00863850" w:rsidRDefault="00AA2371" w:rsidP="00863850">
      <w:pPr>
        <w:ind w:firstLine="567"/>
        <w:jc w:val="both"/>
        <w:rPr>
          <w:rFonts w:eastAsiaTheme="minorHAnsi"/>
          <w:sz w:val="28"/>
          <w:szCs w:val="28"/>
          <w:lang w:eastAsia="en-US"/>
        </w:rPr>
      </w:pPr>
      <w:r w:rsidRPr="004F20F4">
        <w:rPr>
          <w:rFonts w:eastAsiaTheme="minorHAnsi"/>
          <w:sz w:val="28"/>
          <w:szCs w:val="28"/>
          <w:lang w:eastAsia="en-US"/>
        </w:rPr>
        <w:t>Развитие телефонной сети планируется исходя из условия - 100% обеспечения телефонной связью квартирного сектора и потребности организаций. Коэффициент семейности равен 3. При численности населения 3767 жителей (без учета гарнизона) на расчетный срок телефонная сеть должна будет насчитывать примерно 1255 абонента</w:t>
      </w:r>
      <w:r w:rsidR="00863850">
        <w:rPr>
          <w:rFonts w:eastAsiaTheme="minorHAnsi"/>
          <w:sz w:val="28"/>
          <w:szCs w:val="28"/>
          <w:lang w:eastAsia="en-US"/>
        </w:rPr>
        <w:t>.</w:t>
      </w:r>
    </w:p>
    <w:p w:rsidR="00AA2371" w:rsidRPr="004F20F4" w:rsidRDefault="00AA2371" w:rsidP="00863850">
      <w:pPr>
        <w:ind w:firstLine="567"/>
        <w:jc w:val="both"/>
        <w:rPr>
          <w:sz w:val="28"/>
          <w:szCs w:val="28"/>
        </w:rPr>
      </w:pPr>
      <w:r w:rsidRPr="004F20F4">
        <w:rPr>
          <w:sz w:val="28"/>
          <w:szCs w:val="28"/>
        </w:rPr>
        <w:t>При проектировании линии связи и другие линейные сооружения местного значения в сельской местности следует размещать на территории населенных пунктов - в кабельной канализации вдоль улиц. Вне населенных пунктов -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 Размещение элементов кабельной канализации определяется после разработки проекта распределительной сети связи. Увеличение количества абонентов предполагается за счет модернизации существующих АТС и внедрение новых технологий. Для обеспечения населения и организаций необходимо произвести расширение распределительной абонентской сети. Расширение абонентской сети должно идти как по пути подключения с использованием ВОЛС, так на основе беспроводных технологий. При строительстве телекоммуникационных сетей на территории населенных пунктов следует размещать в общих коридорах инженерных сетей. Расстояния по горизонтали (в свету) между соседними инженерными подземными сетями при их параллельном размещении следует принимать по таблице 16 пункта 12.36. свода правил по планировки и застройки территорий СП 42.13330.2011.</w:t>
      </w:r>
    </w:p>
    <w:p w:rsidR="00AA2371" w:rsidRPr="004F20F4" w:rsidRDefault="00AA2371" w:rsidP="00C33715">
      <w:pPr>
        <w:contextualSpacing/>
        <w:jc w:val="center"/>
        <w:rPr>
          <w:rFonts w:eastAsia="Calibri"/>
          <w:b/>
          <w:sz w:val="28"/>
          <w:szCs w:val="28"/>
          <w:lang w:eastAsia="en-US"/>
        </w:rPr>
      </w:pPr>
      <w:r w:rsidRPr="004F20F4">
        <w:rPr>
          <w:rFonts w:eastAsia="Calibri"/>
          <w:b/>
          <w:sz w:val="28"/>
          <w:szCs w:val="28"/>
          <w:lang w:eastAsia="en-US"/>
        </w:rPr>
        <w:t>Подвижная радиотелефония</w:t>
      </w:r>
    </w:p>
    <w:p w:rsidR="00AA2371" w:rsidRPr="00863850" w:rsidRDefault="00AA2371" w:rsidP="00863850">
      <w:pPr>
        <w:ind w:firstLine="567"/>
        <w:jc w:val="both"/>
        <w:rPr>
          <w:sz w:val="28"/>
          <w:szCs w:val="28"/>
        </w:rPr>
      </w:pPr>
      <w:r w:rsidRPr="004F20F4">
        <w:rPr>
          <w:sz w:val="28"/>
          <w:szCs w:val="28"/>
        </w:rPr>
        <w:t xml:space="preserve">Необходимо создать в поселении благоприятные условия для развития ускоренными темпами системы подвижной радиотелефонной связи на базе стандартов </w:t>
      </w:r>
      <w:r w:rsidRPr="004F20F4">
        <w:rPr>
          <w:sz w:val="28"/>
          <w:szCs w:val="28"/>
          <w:lang w:val="en-US"/>
        </w:rPr>
        <w:t>GSM</w:t>
      </w:r>
      <w:r w:rsidRPr="004F20F4">
        <w:rPr>
          <w:sz w:val="28"/>
          <w:szCs w:val="28"/>
        </w:rPr>
        <w:t xml:space="preserve">, </w:t>
      </w:r>
      <w:r w:rsidRPr="004F20F4">
        <w:rPr>
          <w:sz w:val="28"/>
          <w:szCs w:val="28"/>
          <w:lang w:val="en-US"/>
        </w:rPr>
        <w:t>UMTS</w:t>
      </w:r>
      <w:r w:rsidRPr="004F20F4">
        <w:rPr>
          <w:sz w:val="28"/>
          <w:szCs w:val="28"/>
        </w:rPr>
        <w:t xml:space="preserve">, </w:t>
      </w:r>
      <w:r w:rsidRPr="004F20F4">
        <w:rPr>
          <w:sz w:val="28"/>
          <w:szCs w:val="28"/>
          <w:lang w:val="en-US"/>
        </w:rPr>
        <w:t>LTE</w:t>
      </w:r>
      <w:r w:rsidRPr="004F20F4">
        <w:rPr>
          <w:sz w:val="28"/>
          <w:szCs w:val="28"/>
        </w:rPr>
        <w:t xml:space="preserv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сельского поселения и дорог между населенными пунктами зонами устойчивого доступа, обслуживания сотовой связью с применением новейших технологий. Развитие </w:t>
      </w:r>
      <w:r w:rsidRPr="004F20F4">
        <w:rPr>
          <w:sz w:val="28"/>
          <w:szCs w:val="28"/>
        </w:rPr>
        <w:lastRenderedPageBreak/>
        <w:t>услуг сотовой связи для телефонии и по передаче данных высокоскоростным каналом рекомендуется строить с использованием технологии 3</w:t>
      </w:r>
      <w:r w:rsidRPr="004F20F4">
        <w:rPr>
          <w:sz w:val="28"/>
          <w:szCs w:val="28"/>
          <w:lang w:val="en-US"/>
        </w:rPr>
        <w:t>G</w:t>
      </w:r>
      <w:r w:rsidRPr="004F20F4">
        <w:rPr>
          <w:sz w:val="28"/>
          <w:szCs w:val="28"/>
        </w:rPr>
        <w:t xml:space="preserve">, 4G. </w:t>
      </w:r>
    </w:p>
    <w:p w:rsidR="00AA2371" w:rsidRPr="004F20F4" w:rsidRDefault="00AA2371" w:rsidP="00C33715">
      <w:pPr>
        <w:contextualSpacing/>
        <w:jc w:val="center"/>
        <w:rPr>
          <w:rFonts w:eastAsia="Calibri"/>
          <w:b/>
          <w:sz w:val="28"/>
          <w:szCs w:val="28"/>
          <w:lang w:eastAsia="en-US"/>
        </w:rPr>
      </w:pPr>
      <w:r w:rsidRPr="004F20F4">
        <w:rPr>
          <w:rFonts w:eastAsia="Calibri"/>
          <w:b/>
          <w:sz w:val="28"/>
          <w:szCs w:val="28"/>
          <w:lang w:eastAsia="en-US"/>
        </w:rPr>
        <w:t>Почтовая связь</w:t>
      </w:r>
    </w:p>
    <w:p w:rsidR="00AA2371" w:rsidRPr="00863850" w:rsidRDefault="00AA2371" w:rsidP="00863850">
      <w:pPr>
        <w:ind w:firstLine="567"/>
        <w:jc w:val="both"/>
        <w:rPr>
          <w:sz w:val="28"/>
          <w:szCs w:val="28"/>
        </w:rPr>
      </w:pPr>
      <w:r w:rsidRPr="004F20F4">
        <w:rPr>
          <w:sz w:val="28"/>
          <w:szCs w:val="28"/>
        </w:rPr>
        <w:t xml:space="preserve">Существующий норматив по почтовой связи (Приказ Министерства связи СССР №178 от 27.04.81) определяет количество жителей на одно сельское отделение почтовой связи (ОПС) от 1 до 6 тыс. </w:t>
      </w:r>
      <w:proofErr w:type="gramStart"/>
      <w:r w:rsidRPr="004F20F4">
        <w:rPr>
          <w:sz w:val="28"/>
          <w:szCs w:val="28"/>
        </w:rPr>
        <w:t>Исходя из прогнозируемой численности населения на расчетный срок открытие ОПС не планируется</w:t>
      </w:r>
      <w:proofErr w:type="gramEnd"/>
      <w:r w:rsidRPr="004F20F4">
        <w:rPr>
          <w:sz w:val="28"/>
          <w:szCs w:val="28"/>
        </w:rPr>
        <w:t>.</w:t>
      </w:r>
    </w:p>
    <w:p w:rsidR="00AA2371" w:rsidRPr="004F20F4" w:rsidRDefault="00AA2371" w:rsidP="00565708">
      <w:pPr>
        <w:contextualSpacing/>
        <w:jc w:val="center"/>
        <w:rPr>
          <w:rFonts w:eastAsia="Calibri"/>
          <w:b/>
          <w:sz w:val="28"/>
          <w:szCs w:val="28"/>
          <w:lang w:eastAsia="en-US"/>
        </w:rPr>
      </w:pPr>
      <w:r w:rsidRPr="004F20F4">
        <w:rPr>
          <w:rFonts w:eastAsia="Calibri"/>
          <w:b/>
          <w:sz w:val="28"/>
          <w:szCs w:val="28"/>
          <w:lang w:eastAsia="en-US"/>
        </w:rPr>
        <w:t>Телевизионное и радиовещание</w:t>
      </w:r>
    </w:p>
    <w:p w:rsidR="00AA2371" w:rsidRPr="004F20F4" w:rsidRDefault="00AA2371" w:rsidP="00C33715">
      <w:pPr>
        <w:ind w:firstLine="567"/>
        <w:jc w:val="both"/>
        <w:rPr>
          <w:sz w:val="28"/>
          <w:szCs w:val="28"/>
        </w:rPr>
      </w:pPr>
      <w:r w:rsidRPr="004F20F4">
        <w:rPr>
          <w:sz w:val="28"/>
          <w:szCs w:val="28"/>
        </w:rPr>
        <w:t xml:space="preserve">В связи с переходом на стандарт цифрового телевидения к 2015 году в соответствии с распоряжением </w:t>
      </w:r>
      <w:hyperlink r:id="rId8" w:history="1">
        <w:r w:rsidRPr="004F20F4">
          <w:rPr>
            <w:sz w:val="28"/>
            <w:szCs w:val="28"/>
          </w:rPr>
          <w:t>Правительства РФ</w:t>
        </w:r>
      </w:hyperlink>
      <w:hyperlink r:id="rId9" w:history="1">
        <w:r w:rsidRPr="004F20F4">
          <w:rPr>
            <w:sz w:val="28"/>
            <w:szCs w:val="28"/>
          </w:rPr>
          <w:t>«О внедрении в РФ европейской системы цифрового телевизионного вещания DVB» от 25 мая 2004 г. N 706-р</w:t>
        </w:r>
      </w:hyperlink>
      <w:r w:rsidRPr="004F20F4">
        <w:rPr>
          <w:sz w:val="28"/>
          <w:szCs w:val="28"/>
        </w:rPr>
        <w:t xml:space="preserve">. количество телевизионных программ возрастет до 48-70 не менее 4-х пакетов. Для населения необходимо обеспечить поставки оборудования (приставки), позволяющего принимать новый стандарт ТВ </w:t>
      </w:r>
      <w:r w:rsidRPr="004F20F4">
        <w:rPr>
          <w:sz w:val="28"/>
          <w:szCs w:val="28"/>
          <w:lang w:val="en-US"/>
        </w:rPr>
        <w:t>DVB</w:t>
      </w:r>
      <w:r w:rsidRPr="004F20F4">
        <w:rPr>
          <w:sz w:val="28"/>
          <w:szCs w:val="28"/>
        </w:rPr>
        <w:t>-</w:t>
      </w:r>
      <w:r w:rsidRPr="004F20F4">
        <w:rPr>
          <w:sz w:val="28"/>
          <w:szCs w:val="28"/>
          <w:lang w:val="en-US"/>
        </w:rPr>
        <w:t>T</w:t>
      </w:r>
      <w:r w:rsidRPr="004F20F4">
        <w:rPr>
          <w:sz w:val="28"/>
          <w:szCs w:val="28"/>
        </w:rPr>
        <w: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AA2371" w:rsidRPr="004F20F4" w:rsidRDefault="00AA2371" w:rsidP="00C33715">
      <w:pPr>
        <w:ind w:firstLine="567"/>
        <w:jc w:val="both"/>
        <w:rPr>
          <w:sz w:val="28"/>
          <w:szCs w:val="28"/>
        </w:rPr>
      </w:pPr>
      <w:r w:rsidRPr="004F20F4">
        <w:rPr>
          <w:sz w:val="28"/>
          <w:szCs w:val="28"/>
        </w:rPr>
        <w:t xml:space="preserve">Переход на цифровое телевизионное вещания включает в себя и </w:t>
      </w:r>
      <w:r w:rsidRPr="004F20F4">
        <w:rPr>
          <w:sz w:val="28"/>
          <w:szCs w:val="28"/>
          <w:lang w:val="en-US"/>
        </w:rPr>
        <w:t>FM</w:t>
      </w:r>
      <w:r w:rsidRPr="004F20F4">
        <w:rPr>
          <w:sz w:val="28"/>
          <w:szCs w:val="28"/>
        </w:rPr>
        <w:t> радиовещание.</w:t>
      </w:r>
    </w:p>
    <w:p w:rsidR="00AA2371" w:rsidRPr="004F20F4" w:rsidRDefault="00AA2371" w:rsidP="00863850">
      <w:pPr>
        <w:ind w:firstLine="567"/>
        <w:jc w:val="both"/>
        <w:rPr>
          <w:sz w:val="28"/>
          <w:szCs w:val="28"/>
        </w:rPr>
      </w:pPr>
      <w:r w:rsidRPr="004F20F4">
        <w:rPr>
          <w:sz w:val="28"/>
          <w:szCs w:val="28"/>
        </w:rPr>
        <w:t>Необходимо установить уличные громкоговорители. Из расчета один не менее чем на 2000 человек населения.</w:t>
      </w:r>
    </w:p>
    <w:p w:rsidR="00AA2371" w:rsidRPr="004F20F4" w:rsidRDefault="00AA2371" w:rsidP="00AA2371">
      <w:pPr>
        <w:contextualSpacing/>
        <w:jc w:val="center"/>
        <w:rPr>
          <w:rFonts w:eastAsia="Calibri"/>
          <w:b/>
          <w:sz w:val="28"/>
          <w:szCs w:val="28"/>
          <w:lang w:eastAsia="en-US"/>
        </w:rPr>
      </w:pPr>
      <w:r w:rsidRPr="004F20F4">
        <w:rPr>
          <w:rFonts w:eastAsia="Calibri"/>
          <w:b/>
          <w:sz w:val="28"/>
          <w:szCs w:val="28"/>
          <w:lang w:eastAsia="en-US"/>
        </w:rPr>
        <w:t xml:space="preserve">Цифровые коммуникационные информационные сети и системы передачи данных </w:t>
      </w:r>
      <w:proofErr w:type="spellStart"/>
      <w:r w:rsidRPr="004F20F4">
        <w:rPr>
          <w:rFonts w:eastAsia="Calibri"/>
          <w:b/>
          <w:sz w:val="28"/>
          <w:szCs w:val="28"/>
          <w:lang w:eastAsia="en-US"/>
        </w:rPr>
        <w:t>мультисервисных</w:t>
      </w:r>
      <w:proofErr w:type="spellEnd"/>
      <w:r w:rsidRPr="004F20F4">
        <w:rPr>
          <w:rFonts w:eastAsia="Calibri"/>
          <w:b/>
          <w:sz w:val="28"/>
          <w:szCs w:val="28"/>
          <w:lang w:eastAsia="en-US"/>
        </w:rPr>
        <w:t xml:space="preserve"> систем</w:t>
      </w:r>
    </w:p>
    <w:p w:rsidR="00AA2371" w:rsidRPr="004F20F4" w:rsidRDefault="00AA2371" w:rsidP="00AA2371">
      <w:pPr>
        <w:ind w:firstLine="567"/>
        <w:jc w:val="both"/>
        <w:rPr>
          <w:sz w:val="28"/>
          <w:szCs w:val="28"/>
        </w:rPr>
      </w:pPr>
      <w:r w:rsidRPr="004F20F4">
        <w:rPr>
          <w:sz w:val="28"/>
          <w:szCs w:val="28"/>
        </w:rPr>
        <w:t xml:space="preserve">Внедрение на основе </w:t>
      </w:r>
      <w:r w:rsidRPr="004F20F4">
        <w:rPr>
          <w:sz w:val="28"/>
          <w:szCs w:val="28"/>
          <w:lang w:val="en-US"/>
        </w:rPr>
        <w:t>IP</w:t>
      </w:r>
      <w:r w:rsidRPr="004F20F4">
        <w:rPr>
          <w:sz w:val="28"/>
          <w:szCs w:val="28"/>
        </w:rPr>
        <w:t xml:space="preserve">-технологии </w:t>
      </w:r>
      <w:proofErr w:type="spellStart"/>
      <w:r w:rsidRPr="004F20F4">
        <w:rPr>
          <w:sz w:val="28"/>
          <w:szCs w:val="28"/>
        </w:rPr>
        <w:t>мультисервисных</w:t>
      </w:r>
      <w:proofErr w:type="spellEnd"/>
      <w:r w:rsidRPr="004F20F4">
        <w:rPr>
          <w:sz w:val="28"/>
          <w:szCs w:val="28"/>
        </w:rPr>
        <w:t xml:space="preserve"> систем: по передаче ТВ, видеоконференций, видео по запросу, высокоскоростного доступа в Интернет, интерактивного телевидения, информационно-справочного обеспечения - позволит предоставить населению основной набор современных услуг связи. </w:t>
      </w:r>
    </w:p>
    <w:p w:rsidR="00AA2371" w:rsidRPr="004F20F4" w:rsidRDefault="00AA2371" w:rsidP="00AA2371">
      <w:pPr>
        <w:ind w:firstLine="567"/>
        <w:jc w:val="both"/>
        <w:rPr>
          <w:sz w:val="28"/>
          <w:szCs w:val="28"/>
        </w:rPr>
      </w:pPr>
      <w:r w:rsidRPr="004F20F4">
        <w:rPr>
          <w:sz w:val="28"/>
          <w:szCs w:val="28"/>
        </w:rPr>
        <w:t xml:space="preserve">Создание узлов доступа системы передачи данных в сельской местности рекомендуется проектировать ,как на основе ВОЛС, так и на основе беспроводной технологии </w:t>
      </w:r>
      <w:r w:rsidRPr="004F20F4">
        <w:rPr>
          <w:sz w:val="28"/>
          <w:szCs w:val="28"/>
          <w:lang w:val="en-US"/>
        </w:rPr>
        <w:t>Wi</w:t>
      </w:r>
      <w:r w:rsidRPr="004F20F4">
        <w:rPr>
          <w:sz w:val="28"/>
          <w:szCs w:val="28"/>
        </w:rPr>
        <w:t>-</w:t>
      </w:r>
      <w:r w:rsidRPr="004F20F4">
        <w:rPr>
          <w:sz w:val="28"/>
          <w:szCs w:val="28"/>
          <w:lang w:val="en-US"/>
        </w:rPr>
        <w:t>Fi</w:t>
      </w:r>
      <w:r w:rsidRPr="004F20F4">
        <w:rPr>
          <w:sz w:val="28"/>
          <w:szCs w:val="28"/>
        </w:rPr>
        <w:t xml:space="preserve">, </w:t>
      </w:r>
      <w:proofErr w:type="spellStart"/>
      <w:r w:rsidRPr="004F20F4">
        <w:rPr>
          <w:sz w:val="28"/>
          <w:szCs w:val="28"/>
        </w:rPr>
        <w:t>Wi-Max</w:t>
      </w:r>
      <w:proofErr w:type="spellEnd"/>
      <w:r w:rsidRPr="004F20F4">
        <w:rPr>
          <w:sz w:val="28"/>
          <w:szCs w:val="28"/>
        </w:rPr>
        <w:t>. C</w:t>
      </w:r>
      <w:r w:rsidRPr="004F20F4">
        <w:rPr>
          <w:sz w:val="28"/>
          <w:szCs w:val="28"/>
          <w:lang w:val="en-US"/>
        </w:rPr>
        <w:t>DMA</w:t>
      </w:r>
      <w:r w:rsidRPr="004F20F4">
        <w:rPr>
          <w:sz w:val="28"/>
          <w:szCs w:val="28"/>
        </w:rPr>
        <w:t xml:space="preserve">. </w:t>
      </w:r>
    </w:p>
    <w:p w:rsidR="00AA2371" w:rsidRPr="004F20F4" w:rsidRDefault="00AA2371" w:rsidP="004A2E39">
      <w:pPr>
        <w:ind w:firstLine="567"/>
        <w:jc w:val="both"/>
        <w:rPr>
          <w:sz w:val="28"/>
          <w:szCs w:val="28"/>
        </w:rPr>
      </w:pPr>
      <w:r w:rsidRPr="004F20F4">
        <w:rPr>
          <w:sz w:val="28"/>
          <w:szCs w:val="28"/>
        </w:rPr>
        <w:t xml:space="preserve">При проектировании узлов связи </w:t>
      </w:r>
      <w:proofErr w:type="spellStart"/>
      <w:r w:rsidRPr="004F20F4">
        <w:rPr>
          <w:sz w:val="28"/>
          <w:szCs w:val="28"/>
        </w:rPr>
        <w:t>мультисервисной</w:t>
      </w:r>
      <w:proofErr w:type="spellEnd"/>
      <w:r w:rsidRPr="004F20F4">
        <w:rPr>
          <w:sz w:val="28"/>
          <w:szCs w:val="28"/>
        </w:rPr>
        <w:t xml:space="preserve"> сети в населенных пунктах необходимо предусмотреть выделение помещений площадью до 10 кв.м., либо земельных участков под модуль узла связи площадью 20 кв.м.под каждый. Для обеспечения всего комплекса услуг </w:t>
      </w:r>
      <w:proofErr w:type="spellStart"/>
      <w:r w:rsidRPr="004F20F4">
        <w:rPr>
          <w:sz w:val="28"/>
          <w:szCs w:val="28"/>
        </w:rPr>
        <w:t>мультисервисной</w:t>
      </w:r>
      <w:proofErr w:type="spellEnd"/>
      <w:r w:rsidRPr="004F20F4">
        <w:rPr>
          <w:sz w:val="28"/>
          <w:szCs w:val="28"/>
        </w:rPr>
        <w:t xml:space="preserve"> сети необходима модернизация существующих узлов связи, переход на архитектуру FTTB. Примерный набор услуг </w:t>
      </w:r>
      <w:proofErr w:type="spellStart"/>
      <w:r w:rsidRPr="004F20F4">
        <w:rPr>
          <w:sz w:val="28"/>
          <w:szCs w:val="28"/>
        </w:rPr>
        <w:t>мультисервисной</w:t>
      </w:r>
      <w:proofErr w:type="spellEnd"/>
      <w:r w:rsidRPr="004F20F4">
        <w:rPr>
          <w:sz w:val="28"/>
          <w:szCs w:val="28"/>
        </w:rPr>
        <w:t xml:space="preserve"> сети:</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 xml:space="preserve">телефония и </w:t>
      </w:r>
      <w:proofErr w:type="spellStart"/>
      <w:r w:rsidRPr="004F20F4">
        <w:rPr>
          <w:rFonts w:eastAsia="Calibri"/>
          <w:sz w:val="28"/>
          <w:szCs w:val="28"/>
          <w:lang w:eastAsia="en-US"/>
        </w:rPr>
        <w:t>видеотелефония</w:t>
      </w:r>
      <w:proofErr w:type="spellEnd"/>
      <w:r w:rsidRPr="004F20F4">
        <w:rPr>
          <w:rFonts w:eastAsia="Calibri"/>
          <w:sz w:val="28"/>
          <w:szCs w:val="28"/>
          <w:lang w:eastAsia="en-US"/>
        </w:rPr>
        <w:t>;</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подключение к сети интернет;</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интерактивное телевидение;</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справочные службы;</w:t>
      </w:r>
    </w:p>
    <w:p w:rsidR="00AA2371" w:rsidRPr="004F20F4"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t>оплата услуг и товаров;</w:t>
      </w:r>
    </w:p>
    <w:p w:rsidR="00AA2371" w:rsidRDefault="00AA2371" w:rsidP="004A2E39">
      <w:pPr>
        <w:numPr>
          <w:ilvl w:val="0"/>
          <w:numId w:val="18"/>
        </w:numPr>
        <w:ind w:left="0" w:firstLine="567"/>
        <w:contextualSpacing/>
        <w:jc w:val="both"/>
        <w:rPr>
          <w:rFonts w:eastAsia="Calibri"/>
          <w:sz w:val="28"/>
          <w:szCs w:val="28"/>
          <w:lang w:eastAsia="en-US"/>
        </w:rPr>
      </w:pPr>
      <w:r w:rsidRPr="004F20F4">
        <w:rPr>
          <w:rFonts w:eastAsia="Calibri"/>
          <w:sz w:val="28"/>
          <w:szCs w:val="28"/>
          <w:lang w:eastAsia="en-US"/>
        </w:rPr>
        <w:lastRenderedPageBreak/>
        <w:t>реализация прав и возможностей граждан в системе «Информационного общества».</w:t>
      </w:r>
    </w:p>
    <w:p w:rsidR="003306C0" w:rsidRPr="004F20F4" w:rsidRDefault="003306C0" w:rsidP="003306C0">
      <w:pPr>
        <w:ind w:left="567"/>
        <w:contextualSpacing/>
        <w:jc w:val="both"/>
        <w:rPr>
          <w:rFonts w:eastAsia="Calibri"/>
          <w:sz w:val="28"/>
          <w:szCs w:val="28"/>
          <w:lang w:eastAsia="en-US"/>
        </w:rPr>
      </w:pPr>
    </w:p>
    <w:p w:rsidR="00AA2371" w:rsidRPr="007958A0" w:rsidRDefault="00AA2371" w:rsidP="00565708">
      <w:pPr>
        <w:pStyle w:val="af3"/>
        <w:ind w:left="0" w:firstLine="0"/>
        <w:jc w:val="center"/>
        <w:outlineLvl w:val="1"/>
        <w:rPr>
          <w:b/>
          <w:bCs w:val="0"/>
          <w:color w:val="auto"/>
          <w:kern w:val="36"/>
        </w:rPr>
      </w:pPr>
      <w:r w:rsidRPr="007958A0">
        <w:rPr>
          <w:b/>
          <w:color w:val="auto"/>
        </w:rPr>
        <w:t>8. Мероприятия по экономическому развитию</w:t>
      </w:r>
      <w:r w:rsidR="00C33715">
        <w:rPr>
          <w:b/>
          <w:color w:val="auto"/>
        </w:rPr>
        <w:t xml:space="preserve"> </w:t>
      </w:r>
      <w:r>
        <w:rPr>
          <w:b/>
          <w:bCs w:val="0"/>
          <w:color w:val="auto"/>
          <w:kern w:val="36"/>
        </w:rPr>
        <w:t>Новицкого сельского</w:t>
      </w:r>
      <w:r w:rsidRPr="007958A0">
        <w:rPr>
          <w:b/>
          <w:bCs w:val="0"/>
          <w:color w:val="auto"/>
          <w:kern w:val="36"/>
        </w:rPr>
        <w:t xml:space="preserve"> поселения</w:t>
      </w:r>
    </w:p>
    <w:p w:rsidR="00AA2371" w:rsidRPr="004F20F4" w:rsidRDefault="00AA2371" w:rsidP="00C33715">
      <w:pPr>
        <w:ind w:firstLine="567"/>
        <w:jc w:val="both"/>
        <w:rPr>
          <w:sz w:val="28"/>
          <w:szCs w:val="28"/>
        </w:rPr>
      </w:pPr>
      <w:r w:rsidRPr="004F20F4">
        <w:rPr>
          <w:sz w:val="28"/>
          <w:szCs w:val="28"/>
        </w:rPr>
        <w:t>В качестве приоритетных в хозяйственной структуре поселения должны быть определены наиболее экономически эффективные в рыночных условиях производства и функции, обеспечивающие широкое участие поселения в социально-экономической жизни Приморского края.</w:t>
      </w:r>
    </w:p>
    <w:p w:rsidR="00AA2371" w:rsidRPr="004F20F4" w:rsidRDefault="00AA2371" w:rsidP="00C33715">
      <w:pPr>
        <w:ind w:firstLine="567"/>
        <w:jc w:val="both"/>
        <w:rPr>
          <w:sz w:val="28"/>
          <w:szCs w:val="28"/>
        </w:rPr>
      </w:pPr>
      <w:r w:rsidRPr="004F20F4">
        <w:rPr>
          <w:sz w:val="28"/>
          <w:szCs w:val="28"/>
        </w:rPr>
        <w:t>Особое внимание в поселении следует уделить различным формам жилищного строительства. Это жизненно необходимо для обеспечения большей привлекательности в сравнении с другими поселениями и привлечения рабочей силы в наиболее перспективные производства и сферы, а также для обеспечения занятости населения в промышленном, агропромышленном и строительном комплексах.</w:t>
      </w:r>
    </w:p>
    <w:p w:rsidR="00AA2371" w:rsidRPr="004F20F4" w:rsidRDefault="00AA2371" w:rsidP="00C33715">
      <w:pPr>
        <w:ind w:firstLine="567"/>
        <w:jc w:val="both"/>
        <w:rPr>
          <w:sz w:val="28"/>
          <w:szCs w:val="28"/>
        </w:rPr>
      </w:pPr>
      <w:r w:rsidRPr="004F20F4">
        <w:rPr>
          <w:sz w:val="28"/>
          <w:szCs w:val="28"/>
        </w:rPr>
        <w:t>Важнейшей особенностью должна стать ориентация на переход поселения на новый количественно-качественный уровень социально - экономического развития на основе следующих приоритетных направлений:</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Развитие высокотехнологичных промышленных производств </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Восстановление производства сельскохозяйственной продукции до объемов дореформенного периода на основе многообразия конкурентных форм хозяйствования, создания ряда новых с</w:t>
      </w:r>
      <w:r w:rsidRPr="004F20F4">
        <w:rPr>
          <w:b/>
          <w:sz w:val="28"/>
          <w:szCs w:val="28"/>
        </w:rPr>
        <w:t>/</w:t>
      </w:r>
      <w:proofErr w:type="spellStart"/>
      <w:r w:rsidRPr="004F20F4">
        <w:rPr>
          <w:sz w:val="28"/>
          <w:szCs w:val="28"/>
        </w:rPr>
        <w:t>х</w:t>
      </w:r>
      <w:proofErr w:type="spellEnd"/>
      <w:r w:rsidRPr="004F20F4">
        <w:rPr>
          <w:sz w:val="28"/>
          <w:szCs w:val="28"/>
        </w:rPr>
        <w:t xml:space="preserve"> объектов (</w:t>
      </w:r>
      <w:r w:rsidRPr="004F20F4">
        <w:rPr>
          <w:rFonts w:eastAsiaTheme="minorHAnsi"/>
          <w:sz w:val="28"/>
          <w:szCs w:val="28"/>
          <w:lang w:eastAsia="en-US"/>
        </w:rPr>
        <w:t>федеральные программы «Начинающий фермер», «Семейные животноводческие фермы»)</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Организация переработки сельхоз сырья по современным технологиям в расчете на внутрирайонный, межрайонный потребительский рынок </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Развитие транспортного комплекса (с учетом региональных транспортных проектов - автодорожных, трубопроводных);</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Транзитные </w:t>
      </w:r>
      <w:proofErr w:type="spellStart"/>
      <w:r w:rsidRPr="004F20F4">
        <w:rPr>
          <w:sz w:val="28"/>
          <w:szCs w:val="28"/>
        </w:rPr>
        <w:t>грузо</w:t>
      </w:r>
      <w:proofErr w:type="spellEnd"/>
      <w:r w:rsidRPr="004F20F4">
        <w:rPr>
          <w:sz w:val="28"/>
          <w:szCs w:val="28"/>
        </w:rPr>
        <w:t xml:space="preserve">- и </w:t>
      </w:r>
      <w:proofErr w:type="spellStart"/>
      <w:r w:rsidRPr="004F20F4">
        <w:rPr>
          <w:sz w:val="28"/>
          <w:szCs w:val="28"/>
        </w:rPr>
        <w:t>пассажироперевозки</w:t>
      </w:r>
      <w:proofErr w:type="spellEnd"/>
      <w:r w:rsidRPr="004F20F4">
        <w:rPr>
          <w:sz w:val="28"/>
          <w:szCs w:val="28"/>
        </w:rPr>
        <w:t>;</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Развитие наиболее высокодоходных в сложившихся условиях видов производств .(производство пищевых продуктов, строительство, обрабатывающие производства в виде структур малого бизнеса).</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 xml:space="preserve">Развитие коммунально-бытовой сферы, в т.ч. современных систем очистных сооружений, </w:t>
      </w:r>
    </w:p>
    <w:p w:rsidR="00AA2371" w:rsidRPr="004F20F4" w:rsidRDefault="00AA2371" w:rsidP="00565708">
      <w:pPr>
        <w:numPr>
          <w:ilvl w:val="0"/>
          <w:numId w:val="5"/>
        </w:numPr>
        <w:tabs>
          <w:tab w:val="num" w:pos="0"/>
          <w:tab w:val="num" w:pos="1134"/>
        </w:tabs>
        <w:ind w:left="0" w:firstLine="567"/>
        <w:jc w:val="both"/>
        <w:rPr>
          <w:sz w:val="28"/>
          <w:szCs w:val="28"/>
        </w:rPr>
      </w:pPr>
      <w:r w:rsidRPr="004F20F4">
        <w:rPr>
          <w:sz w:val="28"/>
          <w:szCs w:val="28"/>
        </w:rPr>
        <w:t>Развитие объектов социальной инфраструктуры.</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физкультурно-оздоровительных объектов</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объектов общественного питания</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объектов торгово-бытового обслуживания</w:t>
      </w:r>
    </w:p>
    <w:p w:rsidR="00AA2371" w:rsidRPr="004F20F4" w:rsidRDefault="00AA2371" w:rsidP="00565708">
      <w:pPr>
        <w:numPr>
          <w:ilvl w:val="0"/>
          <w:numId w:val="7"/>
        </w:numPr>
        <w:tabs>
          <w:tab w:val="num" w:pos="567"/>
        </w:tabs>
        <w:ind w:left="0" w:firstLine="0"/>
        <w:contextualSpacing/>
        <w:jc w:val="both"/>
        <w:rPr>
          <w:rFonts w:eastAsia="Calibri"/>
          <w:sz w:val="28"/>
          <w:szCs w:val="28"/>
          <w:lang w:eastAsia="en-US"/>
        </w:rPr>
      </w:pPr>
      <w:r w:rsidRPr="004F20F4">
        <w:rPr>
          <w:rFonts w:eastAsia="Calibri"/>
          <w:sz w:val="28"/>
          <w:szCs w:val="28"/>
          <w:lang w:eastAsia="en-US"/>
        </w:rPr>
        <w:t>Строительство объектов образования и культуры</w:t>
      </w:r>
    </w:p>
    <w:p w:rsidR="00AA2371" w:rsidRPr="004F20F4" w:rsidRDefault="00AA2371" w:rsidP="00565708">
      <w:pPr>
        <w:numPr>
          <w:ilvl w:val="0"/>
          <w:numId w:val="5"/>
        </w:numPr>
        <w:tabs>
          <w:tab w:val="num" w:pos="1134"/>
        </w:tabs>
        <w:ind w:left="0" w:firstLine="567"/>
        <w:jc w:val="both"/>
        <w:rPr>
          <w:sz w:val="28"/>
          <w:szCs w:val="28"/>
        </w:rPr>
      </w:pPr>
      <w:r w:rsidRPr="004F20F4">
        <w:rPr>
          <w:sz w:val="28"/>
          <w:szCs w:val="28"/>
        </w:rPr>
        <w:t xml:space="preserve"> Массовое жилищное строительство</w:t>
      </w:r>
    </w:p>
    <w:p w:rsidR="00565708" w:rsidRDefault="00565708" w:rsidP="00AA2371">
      <w:pPr>
        <w:pStyle w:val="aa"/>
        <w:outlineLvl w:val="1"/>
        <w:rPr>
          <w:b/>
          <w:spacing w:val="-6"/>
          <w:sz w:val="28"/>
          <w:szCs w:val="28"/>
        </w:rPr>
      </w:pPr>
    </w:p>
    <w:p w:rsidR="00AA2371" w:rsidRPr="00C33BCE" w:rsidRDefault="00AA2371" w:rsidP="003306C0">
      <w:pPr>
        <w:pStyle w:val="aa"/>
        <w:spacing w:after="0"/>
        <w:jc w:val="center"/>
        <w:outlineLvl w:val="1"/>
        <w:rPr>
          <w:b/>
          <w:spacing w:val="-6"/>
          <w:sz w:val="28"/>
          <w:szCs w:val="28"/>
        </w:rPr>
      </w:pPr>
      <w:r w:rsidRPr="00C33BCE">
        <w:rPr>
          <w:b/>
          <w:spacing w:val="-6"/>
          <w:sz w:val="28"/>
          <w:szCs w:val="28"/>
        </w:rPr>
        <w:t>9. Демографический прогноз</w:t>
      </w:r>
    </w:p>
    <w:p w:rsidR="00AA2371" w:rsidRPr="00C33BCE" w:rsidRDefault="00AA2371" w:rsidP="003306C0">
      <w:pPr>
        <w:pStyle w:val="03"/>
        <w:ind w:left="0"/>
      </w:pPr>
      <w:r w:rsidRPr="00C33BCE">
        <w:t xml:space="preserve">Статистические расчеты численности населения, выполненные местными органами, как правило, не охватывают продолжительный период и постоянно корректируются в зависимости от текущей демографической ситуации </w:t>
      </w:r>
      <w:r w:rsidRPr="00C33BCE">
        <w:lastRenderedPageBreak/>
        <w:t>(рождаемость, смертность). Такие расчеты, независимо от колеблющихся показателей, дают стойкие пессимистические прогнозы, т.е. численность населения по ним обречена на постоянное сокращение.</w:t>
      </w:r>
    </w:p>
    <w:p w:rsidR="00AA2371" w:rsidRPr="00C33BCE" w:rsidRDefault="00AA2371" w:rsidP="00C33715">
      <w:pPr>
        <w:pStyle w:val="03"/>
        <w:ind w:left="0"/>
      </w:pPr>
      <w:r w:rsidRPr="00C33BCE">
        <w:t>Настоящий проект учитывает то, что такая ситуация не может быть принята на длительный срок, так как означает вырождение нации. Проектом принимается в основу расчета перспективной численности населения неизбежность проведения мероприятий, направленных на повышение рождаемости и общее улучшение демографической обстановки.</w:t>
      </w:r>
    </w:p>
    <w:p w:rsidR="00AA2371" w:rsidRPr="009232F7" w:rsidRDefault="00AA2371" w:rsidP="00C33715">
      <w:pPr>
        <w:shd w:val="clear" w:color="auto" w:fill="FFFFFF"/>
        <w:ind w:right="29" w:firstLine="567"/>
        <w:jc w:val="both"/>
        <w:rPr>
          <w:spacing w:val="-1"/>
          <w:sz w:val="28"/>
          <w:szCs w:val="28"/>
        </w:rPr>
      </w:pPr>
      <w:r w:rsidRPr="009232F7">
        <w:rPr>
          <w:sz w:val="28"/>
          <w:szCs w:val="28"/>
        </w:rPr>
        <w:t xml:space="preserve">Численность населения в основном будет зависеть от меры участия государства, краевых, городских управленческих структур, инвестиционных компаний в развитии села. По варианту максимального развития численность населения Новицкого сельского поселения составит </w:t>
      </w:r>
    </w:p>
    <w:p w:rsidR="00AA2371" w:rsidRPr="009232F7" w:rsidRDefault="00AA2371" w:rsidP="00C33715">
      <w:pPr>
        <w:pStyle w:val="affff6"/>
        <w:numPr>
          <w:ilvl w:val="0"/>
          <w:numId w:val="21"/>
        </w:numPr>
        <w:shd w:val="clear" w:color="auto" w:fill="FFFFFF"/>
        <w:spacing w:after="0" w:line="240" w:lineRule="auto"/>
        <w:ind w:left="567" w:right="29" w:hanging="283"/>
        <w:jc w:val="both"/>
        <w:rPr>
          <w:spacing w:val="-1"/>
        </w:rPr>
      </w:pPr>
      <w:r w:rsidRPr="009232F7">
        <w:rPr>
          <w:spacing w:val="-1"/>
        </w:rPr>
        <w:t>с. Новицкое: на первую очередь-</w:t>
      </w:r>
      <w:r w:rsidRPr="009232F7">
        <w:rPr>
          <w:b/>
          <w:spacing w:val="-1"/>
        </w:rPr>
        <w:t>1675 чел</w:t>
      </w:r>
      <w:r w:rsidRPr="009232F7">
        <w:rPr>
          <w:spacing w:val="-1"/>
        </w:rPr>
        <w:t>., на расчетный срок-</w:t>
      </w:r>
      <w:r w:rsidRPr="009232F7">
        <w:rPr>
          <w:b/>
          <w:spacing w:val="-1"/>
        </w:rPr>
        <w:t>1835</w:t>
      </w:r>
      <w:r w:rsidRPr="009232F7">
        <w:rPr>
          <w:spacing w:val="-1"/>
        </w:rPr>
        <w:t xml:space="preserve"> чел.</w:t>
      </w:r>
    </w:p>
    <w:p w:rsidR="00AA2371" w:rsidRPr="009232F7" w:rsidRDefault="00AA2371" w:rsidP="00C33715">
      <w:pPr>
        <w:numPr>
          <w:ilvl w:val="0"/>
          <w:numId w:val="21"/>
        </w:numPr>
        <w:shd w:val="clear" w:color="auto" w:fill="FFFFFF"/>
        <w:spacing w:after="200" w:line="276" w:lineRule="auto"/>
        <w:ind w:left="567" w:right="29" w:hanging="283"/>
        <w:contextualSpacing/>
        <w:jc w:val="both"/>
        <w:rPr>
          <w:sz w:val="28"/>
          <w:szCs w:val="28"/>
        </w:rPr>
      </w:pPr>
      <w:r w:rsidRPr="009232F7">
        <w:rPr>
          <w:sz w:val="28"/>
          <w:szCs w:val="28"/>
        </w:rPr>
        <w:t>пос. Николаевка: на первую очередь-</w:t>
      </w:r>
      <w:r w:rsidRPr="009232F7">
        <w:rPr>
          <w:b/>
          <w:sz w:val="28"/>
          <w:szCs w:val="28"/>
        </w:rPr>
        <w:t>678</w:t>
      </w:r>
      <w:r w:rsidRPr="009232F7">
        <w:rPr>
          <w:sz w:val="28"/>
          <w:szCs w:val="28"/>
        </w:rPr>
        <w:t xml:space="preserve"> чел. (без учета гарнизона), на расчетный срок-</w:t>
      </w:r>
      <w:r w:rsidRPr="009232F7">
        <w:rPr>
          <w:b/>
          <w:sz w:val="28"/>
          <w:szCs w:val="28"/>
        </w:rPr>
        <w:t>742</w:t>
      </w:r>
      <w:r w:rsidRPr="009232F7">
        <w:rPr>
          <w:sz w:val="28"/>
          <w:szCs w:val="28"/>
        </w:rPr>
        <w:t xml:space="preserve"> чел.</w:t>
      </w:r>
    </w:p>
    <w:p w:rsidR="00AA2371" w:rsidRPr="009232F7" w:rsidRDefault="00AA2371" w:rsidP="00C33715">
      <w:pPr>
        <w:numPr>
          <w:ilvl w:val="0"/>
          <w:numId w:val="21"/>
        </w:numPr>
        <w:shd w:val="clear" w:color="auto" w:fill="FFFFFF"/>
        <w:spacing w:after="200" w:line="276" w:lineRule="auto"/>
        <w:ind w:left="567" w:right="29" w:hanging="283"/>
        <w:contextualSpacing/>
        <w:jc w:val="both"/>
        <w:rPr>
          <w:sz w:val="28"/>
          <w:szCs w:val="28"/>
        </w:rPr>
      </w:pPr>
      <w:r w:rsidRPr="009232F7">
        <w:rPr>
          <w:sz w:val="28"/>
          <w:szCs w:val="28"/>
        </w:rPr>
        <w:t>с. Фроловка: на первую очередь-</w:t>
      </w:r>
      <w:r w:rsidRPr="009232F7">
        <w:rPr>
          <w:b/>
          <w:sz w:val="28"/>
          <w:szCs w:val="28"/>
        </w:rPr>
        <w:t>1050</w:t>
      </w:r>
      <w:r w:rsidRPr="009232F7">
        <w:rPr>
          <w:sz w:val="28"/>
          <w:szCs w:val="28"/>
        </w:rPr>
        <w:t xml:space="preserve"> чел., на расчетный срок-</w:t>
      </w:r>
      <w:r w:rsidRPr="009232F7">
        <w:rPr>
          <w:b/>
          <w:sz w:val="28"/>
          <w:szCs w:val="28"/>
        </w:rPr>
        <w:t>1150</w:t>
      </w:r>
      <w:r w:rsidRPr="009232F7">
        <w:rPr>
          <w:sz w:val="28"/>
          <w:szCs w:val="28"/>
        </w:rPr>
        <w:t xml:space="preserve"> чел.</w:t>
      </w:r>
    </w:p>
    <w:p w:rsidR="00AA2371" w:rsidRPr="009232F7" w:rsidRDefault="00AA2371" w:rsidP="00C33715">
      <w:pPr>
        <w:numPr>
          <w:ilvl w:val="0"/>
          <w:numId w:val="21"/>
        </w:numPr>
        <w:shd w:val="clear" w:color="auto" w:fill="FFFFFF"/>
        <w:spacing w:after="200" w:line="276" w:lineRule="auto"/>
        <w:ind w:left="567" w:right="29" w:hanging="283"/>
        <w:contextualSpacing/>
        <w:jc w:val="both"/>
        <w:rPr>
          <w:sz w:val="28"/>
          <w:szCs w:val="28"/>
        </w:rPr>
      </w:pPr>
      <w:proofErr w:type="spellStart"/>
      <w:r w:rsidRPr="009232F7">
        <w:rPr>
          <w:sz w:val="28"/>
          <w:szCs w:val="28"/>
        </w:rPr>
        <w:t>жд</w:t>
      </w:r>
      <w:proofErr w:type="spellEnd"/>
      <w:r w:rsidRPr="009232F7">
        <w:rPr>
          <w:sz w:val="28"/>
          <w:szCs w:val="28"/>
        </w:rPr>
        <w:t xml:space="preserve">. </w:t>
      </w:r>
      <w:r w:rsidR="00565708">
        <w:rPr>
          <w:sz w:val="28"/>
          <w:szCs w:val="28"/>
        </w:rPr>
        <w:t>р</w:t>
      </w:r>
      <w:r w:rsidRPr="009232F7">
        <w:rPr>
          <w:sz w:val="28"/>
          <w:szCs w:val="28"/>
        </w:rPr>
        <w:t>а</w:t>
      </w:r>
      <w:r w:rsidR="00565708">
        <w:rPr>
          <w:sz w:val="28"/>
          <w:szCs w:val="28"/>
        </w:rPr>
        <w:t>зъ</w:t>
      </w:r>
      <w:r>
        <w:rPr>
          <w:sz w:val="28"/>
          <w:szCs w:val="28"/>
        </w:rPr>
        <w:t>езд</w:t>
      </w:r>
      <w:r w:rsidR="00565708">
        <w:rPr>
          <w:sz w:val="28"/>
          <w:szCs w:val="28"/>
        </w:rPr>
        <w:t xml:space="preserve"> </w:t>
      </w:r>
      <w:proofErr w:type="gramStart"/>
      <w:r>
        <w:rPr>
          <w:sz w:val="28"/>
          <w:szCs w:val="28"/>
        </w:rPr>
        <w:t>Водопадн</w:t>
      </w:r>
      <w:r w:rsidRPr="009232F7">
        <w:rPr>
          <w:sz w:val="28"/>
          <w:szCs w:val="28"/>
        </w:rPr>
        <w:t>ое</w:t>
      </w:r>
      <w:proofErr w:type="gramEnd"/>
      <w:r w:rsidRPr="009232F7">
        <w:rPr>
          <w:sz w:val="28"/>
          <w:szCs w:val="28"/>
        </w:rPr>
        <w:t>: на первую очередь-</w:t>
      </w:r>
      <w:r w:rsidRPr="009232F7">
        <w:rPr>
          <w:b/>
          <w:sz w:val="28"/>
          <w:szCs w:val="28"/>
        </w:rPr>
        <w:t>23</w:t>
      </w:r>
      <w:r w:rsidRPr="009232F7">
        <w:rPr>
          <w:sz w:val="28"/>
          <w:szCs w:val="28"/>
        </w:rPr>
        <w:t xml:space="preserve"> чел., на расчетный срок-</w:t>
      </w:r>
      <w:r w:rsidRPr="009232F7">
        <w:rPr>
          <w:b/>
          <w:sz w:val="28"/>
          <w:szCs w:val="28"/>
        </w:rPr>
        <w:t>24</w:t>
      </w:r>
      <w:r w:rsidRPr="009232F7">
        <w:rPr>
          <w:sz w:val="28"/>
          <w:szCs w:val="28"/>
        </w:rPr>
        <w:t xml:space="preserve"> чел</w:t>
      </w:r>
      <w:r w:rsidR="00565708">
        <w:rPr>
          <w:sz w:val="28"/>
          <w:szCs w:val="28"/>
        </w:rPr>
        <w:t>.</w:t>
      </w:r>
    </w:p>
    <w:p w:rsidR="00AA2371" w:rsidRPr="001414BC" w:rsidRDefault="00AA2371" w:rsidP="001414BC">
      <w:pPr>
        <w:numPr>
          <w:ilvl w:val="0"/>
          <w:numId w:val="21"/>
        </w:numPr>
        <w:shd w:val="clear" w:color="auto" w:fill="FFFFFF"/>
        <w:spacing w:after="200" w:line="276" w:lineRule="auto"/>
        <w:ind w:left="567" w:right="29" w:hanging="283"/>
        <w:contextualSpacing/>
        <w:jc w:val="both"/>
        <w:rPr>
          <w:sz w:val="28"/>
          <w:szCs w:val="28"/>
        </w:rPr>
      </w:pPr>
      <w:r w:rsidRPr="009232F7">
        <w:rPr>
          <w:sz w:val="28"/>
          <w:szCs w:val="28"/>
        </w:rPr>
        <w:t>х. Орел: на первую очередь-</w:t>
      </w:r>
      <w:r w:rsidRPr="009232F7">
        <w:rPr>
          <w:b/>
          <w:sz w:val="28"/>
          <w:szCs w:val="28"/>
        </w:rPr>
        <w:t>15</w:t>
      </w:r>
      <w:r w:rsidRPr="009232F7">
        <w:rPr>
          <w:sz w:val="28"/>
          <w:szCs w:val="28"/>
        </w:rPr>
        <w:t xml:space="preserve"> чел., </w:t>
      </w:r>
      <w:proofErr w:type="gramStart"/>
      <w:r w:rsidRPr="009232F7">
        <w:rPr>
          <w:sz w:val="28"/>
          <w:szCs w:val="28"/>
        </w:rPr>
        <w:t>на</w:t>
      </w:r>
      <w:proofErr w:type="gramEnd"/>
      <w:r w:rsidRPr="009232F7">
        <w:rPr>
          <w:sz w:val="28"/>
          <w:szCs w:val="28"/>
        </w:rPr>
        <w:t xml:space="preserve"> расчетный срок-</w:t>
      </w:r>
      <w:r w:rsidRPr="009232F7">
        <w:rPr>
          <w:b/>
          <w:sz w:val="28"/>
          <w:szCs w:val="28"/>
        </w:rPr>
        <w:t>16</w:t>
      </w:r>
      <w:r w:rsidRPr="009232F7">
        <w:rPr>
          <w:sz w:val="28"/>
          <w:szCs w:val="28"/>
        </w:rPr>
        <w:t xml:space="preserve"> чел</w:t>
      </w:r>
      <w:r w:rsidR="001414BC">
        <w:rPr>
          <w:sz w:val="28"/>
          <w:szCs w:val="28"/>
        </w:rPr>
        <w:t>.</w:t>
      </w:r>
    </w:p>
    <w:p w:rsidR="00AA2371" w:rsidRPr="001B1814" w:rsidRDefault="00AA2371" w:rsidP="00AA2371">
      <w:pPr>
        <w:pStyle w:val="2"/>
        <w:rPr>
          <w:rFonts w:ascii="Times New Roman" w:hAnsi="Times New Roman"/>
          <w:bCs w:val="0"/>
          <w:color w:val="auto"/>
          <w:spacing w:val="-1"/>
          <w:sz w:val="28"/>
          <w:szCs w:val="28"/>
        </w:rPr>
      </w:pPr>
      <w:r w:rsidRPr="001B1814">
        <w:rPr>
          <w:rFonts w:ascii="Times New Roman" w:hAnsi="Times New Roman"/>
          <w:color w:val="auto"/>
          <w:sz w:val="28"/>
          <w:szCs w:val="28"/>
        </w:rPr>
        <w:t>10. Мероприятия по развитию социальной инфраструктуры</w:t>
      </w:r>
      <w:r w:rsidR="00565708">
        <w:rPr>
          <w:rFonts w:ascii="Times New Roman" w:hAnsi="Times New Roman"/>
          <w:color w:val="auto"/>
          <w:sz w:val="28"/>
          <w:szCs w:val="28"/>
        </w:rPr>
        <w:t xml:space="preserve"> </w:t>
      </w:r>
      <w:r w:rsidRPr="001B1814">
        <w:rPr>
          <w:rFonts w:ascii="Times New Roman" w:hAnsi="Times New Roman"/>
          <w:color w:val="auto"/>
          <w:sz w:val="28"/>
          <w:szCs w:val="28"/>
        </w:rPr>
        <w:t>поселения.</w:t>
      </w:r>
    </w:p>
    <w:p w:rsidR="00AA2371" w:rsidRPr="009232F7" w:rsidRDefault="00AA2371" w:rsidP="00565708">
      <w:pPr>
        <w:pStyle w:val="3"/>
      </w:pPr>
      <w:r w:rsidRPr="009232F7">
        <w:t>10.1. Здравоохранение</w:t>
      </w:r>
    </w:p>
    <w:p w:rsidR="00AA2371" w:rsidRPr="00C33BCE" w:rsidRDefault="00AA2371" w:rsidP="00AA2371">
      <w:pPr>
        <w:widowControl w:val="0"/>
        <w:tabs>
          <w:tab w:val="left" w:pos="0"/>
        </w:tabs>
        <w:ind w:firstLine="567"/>
        <w:rPr>
          <w:color w:val="000000"/>
          <w:sz w:val="28"/>
          <w:szCs w:val="28"/>
        </w:rPr>
      </w:pPr>
      <w:r>
        <w:rPr>
          <w:color w:val="000000"/>
          <w:sz w:val="28"/>
          <w:szCs w:val="28"/>
        </w:rPr>
        <w:t>В Новицком сельском поселении увеличение мощности существующих учреждений здравоохранения не требуется. Для улучшения качества медицинского обслуживания необходимы следующие мероприятия:</w:t>
      </w:r>
    </w:p>
    <w:p w:rsidR="00AA2371" w:rsidRPr="00C33BCE" w:rsidRDefault="00AA2371" w:rsidP="001711E5">
      <w:pPr>
        <w:widowControl w:val="0"/>
        <w:numPr>
          <w:ilvl w:val="0"/>
          <w:numId w:val="6"/>
        </w:numPr>
        <w:tabs>
          <w:tab w:val="left" w:pos="0"/>
        </w:tabs>
        <w:ind w:left="851" w:hanging="567"/>
        <w:rPr>
          <w:color w:val="000000"/>
          <w:sz w:val="28"/>
          <w:szCs w:val="28"/>
        </w:rPr>
      </w:pPr>
      <w:r w:rsidRPr="00C33BCE">
        <w:rPr>
          <w:color w:val="000000"/>
          <w:sz w:val="28"/>
          <w:szCs w:val="28"/>
        </w:rPr>
        <w:t>реконструкции помещений</w:t>
      </w:r>
      <w:r>
        <w:rPr>
          <w:color w:val="000000"/>
          <w:sz w:val="28"/>
          <w:szCs w:val="28"/>
        </w:rPr>
        <w:t xml:space="preserve"> существующих объектов здравоохранения</w:t>
      </w:r>
    </w:p>
    <w:p w:rsidR="00AA2371" w:rsidRPr="00C33BCE" w:rsidRDefault="00AA2371" w:rsidP="001711E5">
      <w:pPr>
        <w:widowControl w:val="0"/>
        <w:numPr>
          <w:ilvl w:val="0"/>
          <w:numId w:val="6"/>
        </w:numPr>
        <w:tabs>
          <w:tab w:val="left" w:pos="0"/>
        </w:tabs>
        <w:ind w:left="851" w:hanging="567"/>
        <w:rPr>
          <w:color w:val="000000"/>
          <w:sz w:val="28"/>
          <w:szCs w:val="28"/>
        </w:rPr>
      </w:pPr>
      <w:r w:rsidRPr="00C33BCE">
        <w:rPr>
          <w:color w:val="000000"/>
          <w:sz w:val="28"/>
          <w:szCs w:val="28"/>
        </w:rPr>
        <w:t>обновления оборудования</w:t>
      </w:r>
    </w:p>
    <w:p w:rsidR="00AA2371" w:rsidRPr="00C33BCE" w:rsidRDefault="00AA2371" w:rsidP="00182F94">
      <w:pPr>
        <w:widowControl w:val="0"/>
        <w:numPr>
          <w:ilvl w:val="0"/>
          <w:numId w:val="6"/>
        </w:numPr>
        <w:tabs>
          <w:tab w:val="left" w:pos="284"/>
        </w:tabs>
        <w:ind w:left="0" w:firstLine="0"/>
        <w:rPr>
          <w:color w:val="000000"/>
          <w:sz w:val="28"/>
          <w:szCs w:val="28"/>
        </w:rPr>
      </w:pPr>
      <w:r w:rsidRPr="00C33BCE">
        <w:rPr>
          <w:color w:val="000000"/>
          <w:sz w:val="28"/>
          <w:szCs w:val="28"/>
        </w:rPr>
        <w:t>создание сети аптек по всему поселению.</w:t>
      </w:r>
    </w:p>
    <w:p w:rsidR="00AA2371" w:rsidRPr="00C33BCE" w:rsidRDefault="00AA2371" w:rsidP="00182F94">
      <w:pPr>
        <w:widowControl w:val="0"/>
        <w:tabs>
          <w:tab w:val="left" w:pos="0"/>
        </w:tabs>
        <w:ind w:firstLine="567"/>
        <w:rPr>
          <w:i/>
          <w:color w:val="000000"/>
          <w:sz w:val="28"/>
          <w:szCs w:val="28"/>
        </w:rPr>
      </w:pPr>
    </w:p>
    <w:p w:rsidR="00AA2371" w:rsidRPr="009232F7" w:rsidRDefault="00AA2371" w:rsidP="00182F94">
      <w:pPr>
        <w:pStyle w:val="3"/>
        <w:spacing w:after="0"/>
        <w:ind w:right="0"/>
      </w:pPr>
      <w:r w:rsidRPr="009232F7">
        <w:t>10.2. Образование</w:t>
      </w:r>
      <w:bookmarkStart w:id="4" w:name="_Toc280778383"/>
      <w:bookmarkStart w:id="5" w:name="_Toc280796325"/>
      <w:bookmarkStart w:id="6" w:name="_Toc280796407"/>
    </w:p>
    <w:p w:rsidR="00AA2371" w:rsidRDefault="00AA2371" w:rsidP="00182F94">
      <w:pPr>
        <w:widowControl w:val="0"/>
        <w:jc w:val="center"/>
        <w:rPr>
          <w:b/>
          <w:sz w:val="28"/>
          <w:szCs w:val="28"/>
        </w:rPr>
      </w:pPr>
      <w:r>
        <w:rPr>
          <w:b/>
          <w:sz w:val="28"/>
          <w:szCs w:val="28"/>
        </w:rPr>
        <w:t>с</w:t>
      </w:r>
      <w:r w:rsidRPr="005E7815">
        <w:rPr>
          <w:b/>
          <w:sz w:val="28"/>
          <w:szCs w:val="28"/>
        </w:rPr>
        <w:t xml:space="preserve">. </w:t>
      </w:r>
      <w:r>
        <w:rPr>
          <w:b/>
          <w:sz w:val="28"/>
          <w:szCs w:val="28"/>
        </w:rPr>
        <w:t>Новицкое</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детского сада (25 мест)</w:t>
      </w:r>
      <w:r w:rsidRPr="00AF3861">
        <w:t>.</w:t>
      </w:r>
    </w:p>
    <w:p w:rsidR="00AA2371" w:rsidRPr="005E7815" w:rsidRDefault="00AA2371" w:rsidP="00182F94">
      <w:pPr>
        <w:widowControl w:val="0"/>
        <w:rPr>
          <w:i/>
          <w:sz w:val="28"/>
          <w:szCs w:val="28"/>
        </w:rPr>
      </w:pPr>
      <w:r w:rsidRPr="005E7815">
        <w:rPr>
          <w:i/>
          <w:sz w:val="28"/>
          <w:szCs w:val="28"/>
        </w:rPr>
        <w:t>На расчетный срок:</w:t>
      </w:r>
    </w:p>
    <w:bookmarkEnd w:id="4"/>
    <w:bookmarkEnd w:id="5"/>
    <w:bookmarkEnd w:id="6"/>
    <w:p w:rsidR="00AA2371" w:rsidRDefault="00AA2371" w:rsidP="00182F94">
      <w:pPr>
        <w:pStyle w:val="affff6"/>
        <w:widowControl w:val="0"/>
        <w:numPr>
          <w:ilvl w:val="0"/>
          <w:numId w:val="8"/>
        </w:numPr>
        <w:spacing w:after="0" w:line="240" w:lineRule="auto"/>
        <w:ind w:left="0" w:hanging="284"/>
      </w:pPr>
      <w:r>
        <w:t>строительство детского сада (25 мест)</w:t>
      </w:r>
      <w:r w:rsidRPr="00CC6F8F">
        <w:t>.</w:t>
      </w:r>
    </w:p>
    <w:p w:rsidR="00AA2371" w:rsidRDefault="00AA2371" w:rsidP="00182F94">
      <w:pPr>
        <w:widowControl w:val="0"/>
        <w:jc w:val="center"/>
        <w:rPr>
          <w:b/>
          <w:color w:val="000000"/>
          <w:sz w:val="28"/>
          <w:szCs w:val="28"/>
        </w:rPr>
      </w:pPr>
      <w:r>
        <w:rPr>
          <w:b/>
          <w:color w:val="000000"/>
          <w:sz w:val="28"/>
          <w:szCs w:val="28"/>
        </w:rPr>
        <w:t>по</w:t>
      </w:r>
      <w:r w:rsidRPr="005E7815">
        <w:rPr>
          <w:b/>
          <w:color w:val="000000"/>
          <w:sz w:val="28"/>
          <w:szCs w:val="28"/>
        </w:rPr>
        <w:t xml:space="preserve">с. </w:t>
      </w:r>
      <w:r>
        <w:rPr>
          <w:b/>
          <w:color w:val="000000"/>
          <w:sz w:val="28"/>
          <w:szCs w:val="28"/>
        </w:rPr>
        <w:t>Николаевка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детского сада (50 мест)</w:t>
      </w:r>
      <w:r w:rsidRPr="00AF3861">
        <w:t>.</w:t>
      </w:r>
    </w:p>
    <w:p w:rsidR="00AA2371" w:rsidRPr="005E7815" w:rsidRDefault="00AA2371" w:rsidP="00182F94">
      <w:pPr>
        <w:widowControl w:val="0"/>
        <w:rPr>
          <w:i/>
          <w:sz w:val="28"/>
          <w:szCs w:val="28"/>
        </w:rPr>
      </w:pPr>
      <w:r w:rsidRPr="005E7815">
        <w:rPr>
          <w:i/>
          <w:sz w:val="28"/>
          <w:szCs w:val="28"/>
        </w:rPr>
        <w:t>На расчетный срок:</w:t>
      </w:r>
    </w:p>
    <w:p w:rsidR="00AA2371" w:rsidRDefault="00AA2371" w:rsidP="00182F94">
      <w:pPr>
        <w:pStyle w:val="affff6"/>
        <w:widowControl w:val="0"/>
        <w:numPr>
          <w:ilvl w:val="0"/>
          <w:numId w:val="8"/>
        </w:numPr>
        <w:spacing w:after="0" w:line="240" w:lineRule="auto"/>
        <w:ind w:left="0" w:hanging="284"/>
      </w:pPr>
      <w:r>
        <w:t>строительство детского сада (25 мест)</w:t>
      </w:r>
    </w:p>
    <w:p w:rsidR="00AA2371" w:rsidRDefault="00AA2371" w:rsidP="00182F94">
      <w:pPr>
        <w:widowControl w:val="0"/>
        <w:jc w:val="center"/>
        <w:rPr>
          <w:b/>
          <w:color w:val="000000"/>
          <w:sz w:val="28"/>
          <w:szCs w:val="28"/>
        </w:rPr>
      </w:pPr>
      <w:r>
        <w:rPr>
          <w:b/>
          <w:color w:val="000000"/>
          <w:sz w:val="28"/>
          <w:szCs w:val="28"/>
        </w:rPr>
        <w:t>с</w:t>
      </w:r>
      <w:r w:rsidRPr="00A21B12">
        <w:rPr>
          <w:b/>
          <w:color w:val="000000"/>
          <w:sz w:val="28"/>
          <w:szCs w:val="28"/>
        </w:rPr>
        <w:t>.</w:t>
      </w:r>
      <w:r>
        <w:rPr>
          <w:b/>
          <w:color w:val="000000"/>
          <w:sz w:val="28"/>
          <w:szCs w:val="28"/>
        </w:rPr>
        <w:t>Фроловка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детского сада (50 мест)</w:t>
      </w:r>
      <w:r w:rsidRPr="00AF3861">
        <w:t>.</w:t>
      </w:r>
    </w:p>
    <w:p w:rsidR="00AA2371" w:rsidRPr="005E7815" w:rsidRDefault="00AA2371" w:rsidP="00182F94">
      <w:pPr>
        <w:widowControl w:val="0"/>
        <w:rPr>
          <w:i/>
          <w:sz w:val="28"/>
          <w:szCs w:val="28"/>
        </w:rPr>
      </w:pPr>
      <w:r w:rsidRPr="005E7815">
        <w:rPr>
          <w:i/>
          <w:sz w:val="28"/>
          <w:szCs w:val="28"/>
        </w:rPr>
        <w:lastRenderedPageBreak/>
        <w:t>На расчетный срок:</w:t>
      </w:r>
    </w:p>
    <w:p w:rsidR="00AA2371" w:rsidRPr="00565708" w:rsidRDefault="00AA2371" w:rsidP="00182F94">
      <w:pPr>
        <w:pStyle w:val="affff6"/>
        <w:widowControl w:val="0"/>
        <w:numPr>
          <w:ilvl w:val="0"/>
          <w:numId w:val="8"/>
        </w:numPr>
        <w:spacing w:after="0" w:line="240" w:lineRule="auto"/>
        <w:ind w:left="0" w:hanging="284"/>
      </w:pPr>
      <w:r>
        <w:t>- строительство детского сада (25 мест)</w:t>
      </w:r>
      <w:r w:rsidRPr="00AE59C4">
        <w:t>.</w:t>
      </w:r>
    </w:p>
    <w:p w:rsidR="00AA2371" w:rsidRDefault="00AA2371" w:rsidP="00182F94">
      <w:pPr>
        <w:pStyle w:val="3"/>
        <w:spacing w:after="0"/>
        <w:ind w:right="0"/>
      </w:pPr>
      <w:r w:rsidRPr="00C33BCE">
        <w:t>10.3. Культура и искусство</w:t>
      </w:r>
    </w:p>
    <w:p w:rsidR="00AA2371" w:rsidRPr="00A21B12" w:rsidRDefault="00AA2371" w:rsidP="00182F94">
      <w:pPr>
        <w:widowControl w:val="0"/>
        <w:rPr>
          <w:sz w:val="28"/>
          <w:szCs w:val="28"/>
        </w:rPr>
      </w:pPr>
      <w:r w:rsidRPr="005E7815">
        <w:rPr>
          <w:i/>
          <w:sz w:val="28"/>
          <w:szCs w:val="28"/>
        </w:rPr>
        <w:t>На расчетный срок</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t>строительство Дома культуры в пос. Николаевка (60 мест)</w:t>
      </w:r>
      <w:r w:rsidRPr="00AF3861">
        <w:t>.</w:t>
      </w:r>
    </w:p>
    <w:p w:rsidR="00AA2371" w:rsidRPr="00B738E4" w:rsidRDefault="00AA2371" w:rsidP="00182F94">
      <w:pPr>
        <w:pStyle w:val="3"/>
        <w:spacing w:after="0"/>
        <w:ind w:right="0"/>
      </w:pPr>
      <w:r w:rsidRPr="00B738E4">
        <w:t>10.4. Физкультура и спорт</w:t>
      </w:r>
    </w:p>
    <w:p w:rsidR="00AA2371" w:rsidRDefault="00AA2371" w:rsidP="00182F94">
      <w:pPr>
        <w:widowControl w:val="0"/>
        <w:jc w:val="center"/>
        <w:rPr>
          <w:b/>
          <w:sz w:val="28"/>
          <w:szCs w:val="28"/>
        </w:rPr>
      </w:pPr>
      <w:r>
        <w:rPr>
          <w:b/>
          <w:sz w:val="28"/>
          <w:szCs w:val="28"/>
        </w:rPr>
        <w:t>с</w:t>
      </w:r>
      <w:r w:rsidRPr="005E7815">
        <w:rPr>
          <w:b/>
          <w:sz w:val="28"/>
          <w:szCs w:val="28"/>
        </w:rPr>
        <w:t xml:space="preserve">. </w:t>
      </w:r>
      <w:r>
        <w:rPr>
          <w:b/>
          <w:sz w:val="28"/>
          <w:szCs w:val="28"/>
        </w:rPr>
        <w:t>Новицкое</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rsidRPr="00242D1A">
        <w:t>Строительство универсального плоскостного спортивного сооружения.</w:t>
      </w:r>
    </w:p>
    <w:p w:rsidR="00AA2371" w:rsidRPr="00242D1A" w:rsidRDefault="00AA2371" w:rsidP="00182F94">
      <w:pPr>
        <w:pStyle w:val="affff6"/>
        <w:widowControl w:val="0"/>
        <w:numPr>
          <w:ilvl w:val="0"/>
          <w:numId w:val="8"/>
        </w:numPr>
        <w:spacing w:after="0" w:line="240" w:lineRule="auto"/>
        <w:ind w:left="0" w:hanging="284"/>
      </w:pPr>
      <w:r w:rsidRPr="00242D1A">
        <w:t>Строительство 1спортивного зала общего пользования.</w:t>
      </w:r>
    </w:p>
    <w:p w:rsidR="00AA2371" w:rsidRDefault="00AA2371" w:rsidP="00182F94">
      <w:pPr>
        <w:widowControl w:val="0"/>
        <w:jc w:val="center"/>
        <w:rPr>
          <w:b/>
          <w:color w:val="000000"/>
          <w:sz w:val="28"/>
          <w:szCs w:val="28"/>
        </w:rPr>
      </w:pPr>
      <w:r>
        <w:rPr>
          <w:b/>
          <w:color w:val="000000"/>
          <w:sz w:val="28"/>
          <w:szCs w:val="28"/>
        </w:rPr>
        <w:t>по</w:t>
      </w:r>
      <w:r w:rsidRPr="005E7815">
        <w:rPr>
          <w:b/>
          <w:color w:val="000000"/>
          <w:sz w:val="28"/>
          <w:szCs w:val="28"/>
        </w:rPr>
        <w:t xml:space="preserve">с. </w:t>
      </w:r>
      <w:r>
        <w:rPr>
          <w:b/>
          <w:color w:val="000000"/>
          <w:sz w:val="28"/>
          <w:szCs w:val="28"/>
        </w:rPr>
        <w:t>Николаевка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Pr="00182F94" w:rsidRDefault="00AA2371" w:rsidP="00182F94">
      <w:pPr>
        <w:pStyle w:val="affff6"/>
        <w:widowControl w:val="0"/>
        <w:numPr>
          <w:ilvl w:val="0"/>
          <w:numId w:val="8"/>
        </w:numPr>
        <w:spacing w:after="0" w:line="240" w:lineRule="auto"/>
        <w:ind w:left="0" w:hanging="284"/>
      </w:pPr>
      <w:r w:rsidRPr="00242D1A">
        <w:t>Строительство 1спортивного зала общего пользования.</w:t>
      </w:r>
    </w:p>
    <w:p w:rsidR="00AA2371" w:rsidRDefault="00AA2371" w:rsidP="00182F94">
      <w:pPr>
        <w:widowControl w:val="0"/>
        <w:jc w:val="center"/>
        <w:rPr>
          <w:b/>
          <w:color w:val="000000"/>
          <w:sz w:val="28"/>
          <w:szCs w:val="28"/>
        </w:rPr>
      </w:pPr>
      <w:r w:rsidRPr="00F97CD4">
        <w:rPr>
          <w:b/>
          <w:color w:val="000000"/>
          <w:sz w:val="28"/>
          <w:szCs w:val="28"/>
        </w:rPr>
        <w:t>с</w:t>
      </w:r>
      <w:proofErr w:type="gramStart"/>
      <w:r w:rsidRPr="00F97CD4">
        <w:rPr>
          <w:b/>
          <w:color w:val="000000"/>
          <w:sz w:val="28"/>
          <w:szCs w:val="28"/>
        </w:rPr>
        <w:t>.</w:t>
      </w:r>
      <w:r>
        <w:rPr>
          <w:b/>
          <w:color w:val="000000"/>
          <w:sz w:val="28"/>
          <w:szCs w:val="28"/>
        </w:rPr>
        <w:t>Ф</w:t>
      </w:r>
      <w:proofErr w:type="gramEnd"/>
      <w:r>
        <w:rPr>
          <w:b/>
          <w:color w:val="000000"/>
          <w:sz w:val="28"/>
          <w:szCs w:val="28"/>
        </w:rPr>
        <w:t>роловка</w:t>
      </w:r>
    </w:p>
    <w:p w:rsidR="00AA2371" w:rsidRPr="00A21B12" w:rsidRDefault="00AA2371" w:rsidP="00182F94">
      <w:pPr>
        <w:widowControl w:val="0"/>
        <w:rPr>
          <w:sz w:val="28"/>
          <w:szCs w:val="28"/>
        </w:rPr>
      </w:pPr>
      <w:r w:rsidRPr="00A21B12">
        <w:rPr>
          <w:i/>
          <w:sz w:val="28"/>
          <w:szCs w:val="28"/>
        </w:rPr>
        <w:t>На первую очередь</w:t>
      </w:r>
      <w:r w:rsidRPr="00A21B12">
        <w:rPr>
          <w:sz w:val="28"/>
          <w:szCs w:val="28"/>
        </w:rPr>
        <w:t>:</w:t>
      </w:r>
    </w:p>
    <w:p w:rsidR="00AA2371" w:rsidRDefault="00AA2371" w:rsidP="00182F94">
      <w:pPr>
        <w:pStyle w:val="affff6"/>
        <w:widowControl w:val="0"/>
        <w:numPr>
          <w:ilvl w:val="0"/>
          <w:numId w:val="8"/>
        </w:numPr>
        <w:spacing w:after="0" w:line="240" w:lineRule="auto"/>
        <w:ind w:left="0" w:hanging="284"/>
      </w:pPr>
      <w:r w:rsidRPr="00242D1A">
        <w:t>Строительство универсального плоскостного спортивного сооружения</w:t>
      </w:r>
      <w:r>
        <w:t>.</w:t>
      </w:r>
    </w:p>
    <w:p w:rsidR="00AA2371" w:rsidRDefault="00AA2371" w:rsidP="00182F94">
      <w:pPr>
        <w:pStyle w:val="affff6"/>
        <w:widowControl w:val="0"/>
        <w:numPr>
          <w:ilvl w:val="0"/>
          <w:numId w:val="8"/>
        </w:numPr>
        <w:spacing w:after="0" w:line="240" w:lineRule="auto"/>
        <w:ind w:left="0" w:hanging="284"/>
      </w:pPr>
      <w:r w:rsidRPr="00242D1A">
        <w:t>Строительство 1спортивного зала общего пользования</w:t>
      </w:r>
    </w:p>
    <w:p w:rsidR="00AA2371" w:rsidRPr="005E7815" w:rsidRDefault="00AA2371" w:rsidP="00182F94">
      <w:pPr>
        <w:widowControl w:val="0"/>
        <w:rPr>
          <w:i/>
          <w:sz w:val="28"/>
          <w:szCs w:val="28"/>
        </w:rPr>
      </w:pPr>
      <w:r w:rsidRPr="005E7815">
        <w:rPr>
          <w:i/>
          <w:sz w:val="28"/>
          <w:szCs w:val="28"/>
        </w:rPr>
        <w:t>На расчетный срок:</w:t>
      </w:r>
    </w:p>
    <w:p w:rsidR="00AA2371" w:rsidRDefault="00AA2371" w:rsidP="00182F94">
      <w:pPr>
        <w:pStyle w:val="affff6"/>
        <w:widowControl w:val="0"/>
        <w:numPr>
          <w:ilvl w:val="0"/>
          <w:numId w:val="8"/>
        </w:numPr>
        <w:spacing w:after="0" w:line="240" w:lineRule="auto"/>
        <w:ind w:left="0" w:hanging="284"/>
      </w:pPr>
      <w:r>
        <w:t xml:space="preserve">- </w:t>
      </w:r>
      <w:r w:rsidRPr="00242D1A">
        <w:t>Строительство универсального плоскостного спортивного сооружения</w:t>
      </w:r>
      <w:r>
        <w:t>.</w:t>
      </w:r>
    </w:p>
    <w:p w:rsidR="00182F94" w:rsidRPr="00242D1A" w:rsidRDefault="00182F94" w:rsidP="00182F94">
      <w:pPr>
        <w:pStyle w:val="affff6"/>
        <w:widowControl w:val="0"/>
        <w:spacing w:after="0" w:line="240" w:lineRule="auto"/>
        <w:ind w:left="0"/>
      </w:pPr>
    </w:p>
    <w:p w:rsidR="00AA2371" w:rsidRDefault="00AA2371" w:rsidP="00182F94">
      <w:pPr>
        <w:pStyle w:val="3"/>
        <w:spacing w:after="0"/>
        <w:ind w:right="0"/>
      </w:pPr>
      <w:r w:rsidRPr="00C51966">
        <w:t>10.5. Торговля и бытовое обслуживание</w:t>
      </w:r>
    </w:p>
    <w:p w:rsidR="00AA2371" w:rsidRPr="009E4716" w:rsidRDefault="00AA2371" w:rsidP="00182F94">
      <w:pPr>
        <w:ind w:firstLine="567"/>
        <w:jc w:val="both"/>
        <w:rPr>
          <w:sz w:val="28"/>
          <w:szCs w:val="28"/>
        </w:rPr>
      </w:pPr>
      <w:r w:rsidRPr="009E4716">
        <w:rPr>
          <w:sz w:val="28"/>
          <w:szCs w:val="28"/>
        </w:rPr>
        <w:t xml:space="preserve">Формирование оптимального размещения сети предприятий торговли, общественного питания и бытового обслуживания населения, с целью обеспечения территориальной доступности товаров и услуг во всех населенных пунктах муниципального района. </w:t>
      </w:r>
    </w:p>
    <w:p w:rsidR="00AA2371" w:rsidRPr="009E4716" w:rsidRDefault="00AA2371" w:rsidP="00182F94">
      <w:pPr>
        <w:jc w:val="both"/>
        <w:rPr>
          <w:sz w:val="28"/>
          <w:szCs w:val="28"/>
        </w:rPr>
      </w:pPr>
      <w:r>
        <w:rPr>
          <w:sz w:val="28"/>
          <w:szCs w:val="28"/>
        </w:rPr>
        <w:t>1.</w:t>
      </w:r>
      <w:r>
        <w:rPr>
          <w:sz w:val="28"/>
          <w:szCs w:val="28"/>
        </w:rPr>
        <w:tab/>
        <w:t>развитие</w:t>
      </w:r>
      <w:r w:rsidRPr="009E4716">
        <w:rPr>
          <w:sz w:val="28"/>
          <w:szCs w:val="28"/>
        </w:rPr>
        <w:t xml:space="preserve"> предприятий торговли в с. </w:t>
      </w:r>
      <w:r>
        <w:rPr>
          <w:sz w:val="28"/>
          <w:szCs w:val="28"/>
        </w:rPr>
        <w:t>Новицкое</w:t>
      </w:r>
      <w:r w:rsidRPr="009E4716">
        <w:rPr>
          <w:sz w:val="28"/>
          <w:szCs w:val="28"/>
        </w:rPr>
        <w:t xml:space="preserve">, </w:t>
      </w:r>
      <w:r>
        <w:rPr>
          <w:sz w:val="28"/>
          <w:szCs w:val="28"/>
        </w:rPr>
        <w:t>по</w:t>
      </w:r>
      <w:r w:rsidRPr="009E4716">
        <w:rPr>
          <w:sz w:val="28"/>
          <w:szCs w:val="28"/>
        </w:rPr>
        <w:t xml:space="preserve">с. </w:t>
      </w:r>
      <w:r>
        <w:rPr>
          <w:sz w:val="28"/>
          <w:szCs w:val="28"/>
        </w:rPr>
        <w:t>Николаевка</w:t>
      </w:r>
      <w:r w:rsidRPr="009E4716">
        <w:rPr>
          <w:sz w:val="28"/>
          <w:szCs w:val="28"/>
        </w:rPr>
        <w:t xml:space="preserve">, с. </w:t>
      </w:r>
      <w:r>
        <w:rPr>
          <w:sz w:val="28"/>
          <w:szCs w:val="28"/>
        </w:rPr>
        <w:t>Фроловка.</w:t>
      </w:r>
    </w:p>
    <w:p w:rsidR="00AA2371" w:rsidRPr="009E4716" w:rsidRDefault="00AA2371" w:rsidP="00182F94">
      <w:pPr>
        <w:jc w:val="both"/>
        <w:rPr>
          <w:sz w:val="28"/>
          <w:szCs w:val="28"/>
        </w:rPr>
      </w:pPr>
      <w:r>
        <w:rPr>
          <w:sz w:val="28"/>
          <w:szCs w:val="28"/>
        </w:rPr>
        <w:t>2.</w:t>
      </w:r>
      <w:r>
        <w:rPr>
          <w:sz w:val="28"/>
          <w:szCs w:val="28"/>
        </w:rPr>
        <w:tab/>
        <w:t>развитие</w:t>
      </w:r>
      <w:r w:rsidRPr="009E4716">
        <w:rPr>
          <w:sz w:val="28"/>
          <w:szCs w:val="28"/>
        </w:rPr>
        <w:t xml:space="preserve"> предприятий общественного питания вс. </w:t>
      </w:r>
      <w:r>
        <w:rPr>
          <w:sz w:val="28"/>
          <w:szCs w:val="28"/>
        </w:rPr>
        <w:t>Новицкое</w:t>
      </w:r>
      <w:r w:rsidRPr="009E4716">
        <w:rPr>
          <w:sz w:val="28"/>
          <w:szCs w:val="28"/>
        </w:rPr>
        <w:t xml:space="preserve">, </w:t>
      </w:r>
      <w:r>
        <w:rPr>
          <w:sz w:val="28"/>
          <w:szCs w:val="28"/>
        </w:rPr>
        <w:t>по</w:t>
      </w:r>
      <w:r w:rsidRPr="009E4716">
        <w:rPr>
          <w:sz w:val="28"/>
          <w:szCs w:val="28"/>
        </w:rPr>
        <w:t xml:space="preserve">с. </w:t>
      </w:r>
      <w:r>
        <w:rPr>
          <w:sz w:val="28"/>
          <w:szCs w:val="28"/>
        </w:rPr>
        <w:t>Николаевка</w:t>
      </w:r>
      <w:r w:rsidRPr="009E4716">
        <w:rPr>
          <w:sz w:val="28"/>
          <w:szCs w:val="28"/>
        </w:rPr>
        <w:t xml:space="preserve">, с. </w:t>
      </w:r>
      <w:r>
        <w:rPr>
          <w:sz w:val="28"/>
          <w:szCs w:val="28"/>
        </w:rPr>
        <w:t>Фроловка</w:t>
      </w:r>
    </w:p>
    <w:p w:rsidR="00AA2371" w:rsidRDefault="009C57AE" w:rsidP="00182F94">
      <w:pPr>
        <w:jc w:val="both"/>
        <w:rPr>
          <w:sz w:val="28"/>
          <w:szCs w:val="28"/>
        </w:rPr>
      </w:pPr>
      <w:r>
        <w:rPr>
          <w:sz w:val="28"/>
          <w:szCs w:val="28"/>
        </w:rPr>
        <w:t>3</w:t>
      </w:r>
      <w:r w:rsidR="00AA2371">
        <w:rPr>
          <w:sz w:val="28"/>
          <w:szCs w:val="28"/>
        </w:rPr>
        <w:t>.</w:t>
      </w:r>
      <w:r w:rsidR="00AA2371">
        <w:rPr>
          <w:sz w:val="28"/>
          <w:szCs w:val="28"/>
        </w:rPr>
        <w:tab/>
      </w:r>
      <w:r w:rsidR="00AA2371" w:rsidRPr="009E4716">
        <w:rPr>
          <w:sz w:val="28"/>
          <w:szCs w:val="28"/>
        </w:rPr>
        <w:t xml:space="preserve">создание предприятий бытового обслуживания вс. </w:t>
      </w:r>
      <w:r w:rsidR="00AA2371">
        <w:rPr>
          <w:sz w:val="28"/>
          <w:szCs w:val="28"/>
        </w:rPr>
        <w:t>Новицкое</w:t>
      </w:r>
      <w:r w:rsidR="00AA2371" w:rsidRPr="009E4716">
        <w:rPr>
          <w:sz w:val="28"/>
          <w:szCs w:val="28"/>
        </w:rPr>
        <w:t xml:space="preserve">, </w:t>
      </w:r>
      <w:r w:rsidR="00AA2371">
        <w:rPr>
          <w:sz w:val="28"/>
          <w:szCs w:val="28"/>
        </w:rPr>
        <w:t>по</w:t>
      </w:r>
      <w:r w:rsidR="00AA2371" w:rsidRPr="009E4716">
        <w:rPr>
          <w:sz w:val="28"/>
          <w:szCs w:val="28"/>
        </w:rPr>
        <w:t xml:space="preserve">с. </w:t>
      </w:r>
      <w:r w:rsidR="00AA2371">
        <w:rPr>
          <w:sz w:val="28"/>
          <w:szCs w:val="28"/>
        </w:rPr>
        <w:t>Николаевка</w:t>
      </w:r>
      <w:r w:rsidR="00AA2371" w:rsidRPr="009E4716">
        <w:rPr>
          <w:sz w:val="28"/>
          <w:szCs w:val="28"/>
        </w:rPr>
        <w:t xml:space="preserve">, с. </w:t>
      </w:r>
      <w:r w:rsidR="00AA2371">
        <w:rPr>
          <w:sz w:val="28"/>
          <w:szCs w:val="28"/>
        </w:rPr>
        <w:t>Фроловка.</w:t>
      </w:r>
    </w:p>
    <w:p w:rsidR="00182F94" w:rsidRPr="009E4716" w:rsidRDefault="00182F94" w:rsidP="00182F94">
      <w:pPr>
        <w:jc w:val="both"/>
        <w:rPr>
          <w:sz w:val="28"/>
          <w:szCs w:val="28"/>
        </w:rPr>
      </w:pPr>
    </w:p>
    <w:p w:rsidR="00AA2371" w:rsidRPr="009C57AE" w:rsidRDefault="00AA2371" w:rsidP="009C57AE">
      <w:pPr>
        <w:pStyle w:val="010"/>
        <w:ind w:left="0"/>
        <w:jc w:val="center"/>
        <w:outlineLvl w:val="1"/>
        <w:rPr>
          <w:rFonts w:cs="Times New Roman"/>
          <w:sz w:val="28"/>
          <w:szCs w:val="28"/>
        </w:rPr>
      </w:pPr>
      <w:bookmarkStart w:id="7" w:name="_Toc234308039"/>
      <w:r w:rsidRPr="00C33BCE">
        <w:rPr>
          <w:rFonts w:cs="Times New Roman"/>
          <w:sz w:val="28"/>
          <w:szCs w:val="28"/>
        </w:rPr>
        <w:t>11. Жилищный фонд и жилищное строительство</w:t>
      </w:r>
      <w:bookmarkEnd w:id="7"/>
    </w:p>
    <w:p w:rsidR="00AA2371" w:rsidRPr="00C33BCE" w:rsidRDefault="00AA2371" w:rsidP="00C33715">
      <w:pPr>
        <w:ind w:firstLine="567"/>
        <w:jc w:val="both"/>
        <w:rPr>
          <w:sz w:val="28"/>
          <w:szCs w:val="28"/>
        </w:rPr>
      </w:pPr>
      <w:r w:rsidRPr="00C33BCE">
        <w:rPr>
          <w:sz w:val="28"/>
          <w:szCs w:val="28"/>
        </w:rPr>
        <w:t>В связи с активизацией внутрирайонной и межкраевой миграции и необходимостью достижения высоких темпов экономического развития ставится задача концентрации нового жилищного строительства на наиболее перспективных территориях.</w:t>
      </w:r>
    </w:p>
    <w:p w:rsidR="00AA2371" w:rsidRDefault="00AA2371" w:rsidP="00C33715">
      <w:pPr>
        <w:ind w:firstLine="567"/>
        <w:jc w:val="both"/>
        <w:rPr>
          <w:sz w:val="28"/>
          <w:szCs w:val="28"/>
        </w:rPr>
      </w:pPr>
      <w:r w:rsidRPr="00C33BCE">
        <w:rPr>
          <w:sz w:val="28"/>
          <w:szCs w:val="28"/>
        </w:rPr>
        <w:t xml:space="preserve">Объемы нового строительства зависят от вариантов развития (по численности населения), инвестиций в жилищное строительство и денежных доходов населения. Средний расчетный показатель жилищной обеспеченности по </w:t>
      </w:r>
      <w:r>
        <w:rPr>
          <w:sz w:val="28"/>
          <w:szCs w:val="28"/>
        </w:rPr>
        <w:t>Новицкому сельскому</w:t>
      </w:r>
      <w:r w:rsidRPr="00C33BCE">
        <w:rPr>
          <w:sz w:val="28"/>
          <w:szCs w:val="28"/>
        </w:rPr>
        <w:t xml:space="preserve"> поселению принят в соответствии с Региональными нормативами градостроительного проектирования в Приморском крае, утвержденными постановлением Администрации Приморского края 21 мая 2010года № 185-па.</w:t>
      </w:r>
    </w:p>
    <w:p w:rsidR="00AA2371" w:rsidRDefault="00AA2371" w:rsidP="00C33715">
      <w:pPr>
        <w:widowControl w:val="0"/>
        <w:jc w:val="both"/>
        <w:rPr>
          <w:b/>
          <w:sz w:val="28"/>
          <w:szCs w:val="28"/>
        </w:rPr>
      </w:pPr>
      <w:r>
        <w:rPr>
          <w:b/>
          <w:sz w:val="28"/>
          <w:szCs w:val="28"/>
        </w:rPr>
        <w:lastRenderedPageBreak/>
        <w:t>с</w:t>
      </w:r>
      <w:r w:rsidRPr="005E7815">
        <w:rPr>
          <w:b/>
          <w:sz w:val="28"/>
          <w:szCs w:val="28"/>
        </w:rPr>
        <w:t xml:space="preserve">. </w:t>
      </w:r>
      <w:r>
        <w:rPr>
          <w:b/>
          <w:sz w:val="28"/>
          <w:szCs w:val="28"/>
        </w:rPr>
        <w:t>Новицкое</w:t>
      </w:r>
    </w:p>
    <w:p w:rsidR="00AA2371" w:rsidRDefault="00AA2371" w:rsidP="009C57AE">
      <w:pPr>
        <w:widowControl w:val="0"/>
        <w:jc w:val="both"/>
      </w:pPr>
      <w:r w:rsidRPr="005E7815">
        <w:rPr>
          <w:i/>
          <w:sz w:val="28"/>
          <w:szCs w:val="28"/>
        </w:rPr>
        <w:t>На первую очередь</w:t>
      </w:r>
      <w:r>
        <w:rPr>
          <w:sz w:val="28"/>
          <w:szCs w:val="28"/>
        </w:rPr>
        <w:t>:</w:t>
      </w:r>
    </w:p>
    <w:p w:rsidR="00AA2371" w:rsidRPr="005040B0" w:rsidRDefault="00AA2371" w:rsidP="009C57AE">
      <w:pPr>
        <w:pStyle w:val="affff6"/>
        <w:widowControl w:val="0"/>
        <w:numPr>
          <w:ilvl w:val="0"/>
          <w:numId w:val="10"/>
        </w:numPr>
        <w:spacing w:after="0" w:line="240" w:lineRule="auto"/>
        <w:ind w:left="0" w:firstLine="0"/>
        <w:jc w:val="both"/>
      </w:pPr>
      <w:r w:rsidRPr="005040B0">
        <w:t xml:space="preserve">Доведение общего количества жилищного фонда до </w:t>
      </w:r>
      <w:r>
        <w:t>41,04</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Pr="004A6184" w:rsidRDefault="00AA2371" w:rsidP="009C57AE">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 xml:space="preserve">51,38 </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proofErr w:type="gramStart"/>
      <w:r w:rsidRPr="005040B0">
        <w:rPr>
          <w:vertAlign w:val="superscript"/>
        </w:rPr>
        <w:t>2</w:t>
      </w:r>
      <w:proofErr w:type="gramEnd"/>
      <w:r w:rsidRPr="005040B0">
        <w:t>/чел. (согласно Схемы территориального планирования Приморского края)</w:t>
      </w:r>
    </w:p>
    <w:p w:rsidR="00AA2371" w:rsidRDefault="00AA2371" w:rsidP="009C57AE">
      <w:pPr>
        <w:widowControl w:val="0"/>
        <w:jc w:val="both"/>
        <w:rPr>
          <w:b/>
          <w:color w:val="000000"/>
          <w:sz w:val="28"/>
          <w:szCs w:val="28"/>
        </w:rPr>
      </w:pPr>
      <w:r>
        <w:rPr>
          <w:b/>
          <w:color w:val="000000"/>
          <w:sz w:val="28"/>
          <w:szCs w:val="28"/>
        </w:rPr>
        <w:t>по</w:t>
      </w:r>
      <w:r w:rsidRPr="005E7815">
        <w:rPr>
          <w:b/>
          <w:color w:val="000000"/>
          <w:sz w:val="28"/>
          <w:szCs w:val="28"/>
        </w:rPr>
        <w:t xml:space="preserve">с. </w:t>
      </w:r>
      <w:r>
        <w:rPr>
          <w:b/>
          <w:color w:val="000000"/>
          <w:sz w:val="28"/>
          <w:szCs w:val="28"/>
        </w:rPr>
        <w:t>Николаевка</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5040B0"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16,61</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Pr="00C33715"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20,78</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proofErr w:type="gramStart"/>
      <w:r w:rsidRPr="005040B0">
        <w:rPr>
          <w:vertAlign w:val="superscript"/>
        </w:rPr>
        <w:t>2</w:t>
      </w:r>
      <w:proofErr w:type="gramEnd"/>
      <w:r w:rsidRPr="005040B0">
        <w:t>/чел. (согласно Схемы территориального планирования Приморского края)</w:t>
      </w:r>
    </w:p>
    <w:p w:rsidR="00AA2371" w:rsidRDefault="00AA2371" w:rsidP="009C57AE">
      <w:pPr>
        <w:widowControl w:val="0"/>
        <w:jc w:val="both"/>
        <w:rPr>
          <w:b/>
          <w:color w:val="000000"/>
          <w:sz w:val="28"/>
          <w:szCs w:val="28"/>
        </w:rPr>
      </w:pPr>
      <w:r w:rsidRPr="00B40498">
        <w:rPr>
          <w:b/>
          <w:color w:val="000000"/>
          <w:sz w:val="28"/>
          <w:szCs w:val="28"/>
        </w:rPr>
        <w:t xml:space="preserve">с. </w:t>
      </w:r>
      <w:r>
        <w:rPr>
          <w:b/>
          <w:color w:val="000000"/>
          <w:sz w:val="28"/>
          <w:szCs w:val="28"/>
        </w:rPr>
        <w:t>Фроловка</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C33715"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25,73</w:t>
      </w:r>
      <w:r w:rsidR="003B6F2F">
        <w:t xml:space="preserve"> </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proofErr w:type="gramStart"/>
      <w:r w:rsidRPr="005040B0">
        <w:rPr>
          <w:vertAlign w:val="superscript"/>
        </w:rPr>
        <w:t>2</w:t>
      </w:r>
      <w:proofErr w:type="gramEnd"/>
      <w:r w:rsidRPr="005040B0">
        <w:t>/чел. (согласно Схемы территориального планирования Приморского края)</w:t>
      </w:r>
    </w:p>
    <w:p w:rsidR="00AA2371" w:rsidRDefault="00AA2371" w:rsidP="009C57AE">
      <w:pPr>
        <w:widowControl w:val="0"/>
        <w:rPr>
          <w:i/>
          <w:sz w:val="28"/>
          <w:szCs w:val="28"/>
        </w:rPr>
      </w:pPr>
      <w:r w:rsidRPr="005E7815">
        <w:rPr>
          <w:i/>
          <w:sz w:val="28"/>
          <w:szCs w:val="28"/>
        </w:rPr>
        <w:t>На расчетный срок:</w:t>
      </w:r>
    </w:p>
    <w:p w:rsidR="00AA2371" w:rsidRPr="005040B0"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32,2</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r w:rsidRPr="005040B0">
        <w:rPr>
          <w:vertAlign w:val="superscript"/>
        </w:rPr>
        <w:t>2</w:t>
      </w:r>
      <w:r w:rsidRPr="005040B0">
        <w:t>/чел. (согласно Схемы территориального планирования Приморского края)</w:t>
      </w:r>
    </w:p>
    <w:p w:rsidR="00AA2371" w:rsidRPr="00B40498" w:rsidRDefault="00AA2371" w:rsidP="009C57AE">
      <w:pPr>
        <w:widowControl w:val="0"/>
        <w:jc w:val="both"/>
        <w:rPr>
          <w:b/>
          <w:color w:val="000000"/>
          <w:sz w:val="28"/>
          <w:szCs w:val="28"/>
        </w:rPr>
      </w:pPr>
      <w:proofErr w:type="spellStart"/>
      <w:r>
        <w:rPr>
          <w:b/>
          <w:color w:val="000000"/>
          <w:sz w:val="28"/>
          <w:szCs w:val="28"/>
        </w:rPr>
        <w:t>жд</w:t>
      </w:r>
      <w:proofErr w:type="spellEnd"/>
      <w:r>
        <w:rPr>
          <w:b/>
          <w:color w:val="000000"/>
          <w:sz w:val="28"/>
          <w:szCs w:val="28"/>
        </w:rPr>
        <w:t xml:space="preserve">. </w:t>
      </w:r>
      <w:proofErr w:type="spellStart"/>
      <w:r>
        <w:rPr>
          <w:b/>
          <w:color w:val="000000"/>
          <w:sz w:val="28"/>
          <w:szCs w:val="28"/>
        </w:rPr>
        <w:t>рзд</w:t>
      </w:r>
      <w:proofErr w:type="spellEnd"/>
      <w:r w:rsidRPr="00B40498">
        <w:rPr>
          <w:b/>
          <w:color w:val="000000"/>
          <w:sz w:val="28"/>
          <w:szCs w:val="28"/>
        </w:rPr>
        <w:t xml:space="preserve">. </w:t>
      </w:r>
      <w:r>
        <w:rPr>
          <w:b/>
          <w:color w:val="000000"/>
          <w:sz w:val="28"/>
          <w:szCs w:val="28"/>
        </w:rPr>
        <w:t>Водопадное</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5040B0"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0,56</w:t>
      </w:r>
      <w:r w:rsidR="003B6F2F">
        <w:t xml:space="preserve"> </w:t>
      </w:r>
      <w:r w:rsidRPr="005040B0">
        <w:t>тыс. м</w:t>
      </w:r>
      <w:proofErr w:type="gramStart"/>
      <w:r w:rsidRPr="005040B0">
        <w:rPr>
          <w:vertAlign w:val="superscript"/>
        </w:rPr>
        <w:t>2</w:t>
      </w:r>
      <w:proofErr w:type="gramEnd"/>
      <w:r w:rsidR="003B6F2F">
        <w:rPr>
          <w:vertAlign w:val="superscript"/>
        </w:rPr>
        <w:t xml:space="preserve"> </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Pr="005040B0"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0,67</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r w:rsidRPr="005040B0">
        <w:rPr>
          <w:vertAlign w:val="superscript"/>
        </w:rPr>
        <w:t>2</w:t>
      </w:r>
      <w:r w:rsidRPr="005040B0">
        <w:t>/чел. (согласно Схемы территориального планирования Приморского края)</w:t>
      </w:r>
    </w:p>
    <w:p w:rsidR="00AA2371" w:rsidRPr="00B40498" w:rsidRDefault="00AA2371" w:rsidP="009C57AE">
      <w:pPr>
        <w:widowControl w:val="0"/>
        <w:jc w:val="both"/>
        <w:rPr>
          <w:b/>
          <w:color w:val="000000"/>
          <w:sz w:val="28"/>
          <w:szCs w:val="28"/>
        </w:rPr>
      </w:pPr>
      <w:r>
        <w:rPr>
          <w:b/>
          <w:color w:val="000000"/>
          <w:sz w:val="28"/>
          <w:szCs w:val="28"/>
        </w:rPr>
        <w:lastRenderedPageBreak/>
        <w:t>х</w:t>
      </w:r>
      <w:r w:rsidRPr="00B40498">
        <w:rPr>
          <w:b/>
          <w:color w:val="000000"/>
          <w:sz w:val="28"/>
          <w:szCs w:val="28"/>
        </w:rPr>
        <w:t xml:space="preserve">. </w:t>
      </w:r>
      <w:r>
        <w:rPr>
          <w:b/>
          <w:color w:val="000000"/>
          <w:sz w:val="28"/>
          <w:szCs w:val="28"/>
        </w:rPr>
        <w:t>Орел</w:t>
      </w:r>
    </w:p>
    <w:p w:rsidR="00AA2371" w:rsidRDefault="00AA2371" w:rsidP="009C57AE">
      <w:pPr>
        <w:widowControl w:val="0"/>
        <w:jc w:val="both"/>
        <w:rPr>
          <w:sz w:val="28"/>
          <w:szCs w:val="28"/>
        </w:rPr>
      </w:pPr>
      <w:r w:rsidRPr="005E7815">
        <w:rPr>
          <w:i/>
          <w:sz w:val="28"/>
          <w:szCs w:val="28"/>
        </w:rPr>
        <w:t>На первую очередь</w:t>
      </w:r>
      <w:r>
        <w:rPr>
          <w:sz w:val="28"/>
          <w:szCs w:val="28"/>
        </w:rPr>
        <w:t>:</w:t>
      </w:r>
    </w:p>
    <w:p w:rsidR="00AA2371" w:rsidRPr="005040B0" w:rsidRDefault="00AA2371" w:rsidP="004A6184">
      <w:pPr>
        <w:pStyle w:val="affff6"/>
        <w:widowControl w:val="0"/>
        <w:numPr>
          <w:ilvl w:val="0"/>
          <w:numId w:val="11"/>
        </w:numPr>
        <w:spacing w:after="0" w:line="240" w:lineRule="auto"/>
        <w:ind w:left="0" w:firstLine="0"/>
        <w:jc w:val="both"/>
      </w:pPr>
      <w:r w:rsidRPr="005040B0">
        <w:t xml:space="preserve">Доведение общего количества жилищного фонда до </w:t>
      </w:r>
      <w:r>
        <w:t>0,37</w:t>
      </w:r>
      <w:r w:rsidRPr="005040B0">
        <w:t>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2015 г. до 24,5 м</w:t>
      </w:r>
      <w:r w:rsidRPr="005040B0">
        <w:rPr>
          <w:vertAlign w:val="superscript"/>
        </w:rPr>
        <w:t>2</w:t>
      </w:r>
      <w:r w:rsidRPr="005040B0">
        <w:t>/чел. (согласно Схемы территориального планирования Приморского края)</w:t>
      </w:r>
    </w:p>
    <w:p w:rsidR="00AA2371" w:rsidRDefault="00AA2371" w:rsidP="009C57AE">
      <w:pPr>
        <w:widowControl w:val="0"/>
        <w:jc w:val="both"/>
        <w:rPr>
          <w:i/>
          <w:sz w:val="28"/>
          <w:szCs w:val="28"/>
        </w:rPr>
      </w:pPr>
      <w:r w:rsidRPr="005E7815">
        <w:rPr>
          <w:i/>
          <w:sz w:val="28"/>
          <w:szCs w:val="28"/>
        </w:rPr>
        <w:t>На расчетный срок:</w:t>
      </w:r>
    </w:p>
    <w:p w:rsidR="00AA2371" w:rsidRDefault="00AA2371" w:rsidP="004A6184">
      <w:pPr>
        <w:pStyle w:val="affff6"/>
        <w:widowControl w:val="0"/>
        <w:numPr>
          <w:ilvl w:val="0"/>
          <w:numId w:val="9"/>
        </w:numPr>
        <w:spacing w:after="0" w:line="240" w:lineRule="auto"/>
        <w:ind w:left="0" w:firstLine="0"/>
        <w:jc w:val="both"/>
      </w:pPr>
      <w:r w:rsidRPr="005040B0">
        <w:t xml:space="preserve">Доведение общего количества жилищного фонда до </w:t>
      </w:r>
      <w:r>
        <w:t>0,45</w:t>
      </w:r>
      <w:r w:rsidRPr="005040B0">
        <w:t xml:space="preserve"> тыс. м</w:t>
      </w:r>
      <w:r w:rsidRPr="005040B0">
        <w:rPr>
          <w:vertAlign w:val="superscript"/>
        </w:rPr>
        <w:t>2</w:t>
      </w:r>
      <w:r w:rsidRPr="005040B0">
        <w:t>Улучшение жилищных условий населения поселения за счет повышения уровня жилищной обеспеченности к 20</w:t>
      </w:r>
      <w:r>
        <w:t>30</w:t>
      </w:r>
      <w:r w:rsidRPr="005040B0">
        <w:t xml:space="preserve"> г. до </w:t>
      </w:r>
      <w:r>
        <w:t>28</w:t>
      </w:r>
      <w:r w:rsidRPr="005040B0">
        <w:t xml:space="preserve"> м</w:t>
      </w:r>
      <w:proofErr w:type="gramStart"/>
      <w:r w:rsidRPr="005040B0">
        <w:rPr>
          <w:vertAlign w:val="superscript"/>
        </w:rPr>
        <w:t>2</w:t>
      </w:r>
      <w:proofErr w:type="gramEnd"/>
      <w:r w:rsidRPr="005040B0">
        <w:t>/чел. (согласно Схемы территориального планирования Приморского края)</w:t>
      </w:r>
      <w:r w:rsidR="004A6184">
        <w:t>.</w:t>
      </w:r>
    </w:p>
    <w:p w:rsidR="00AA2371" w:rsidRPr="00E00A93" w:rsidRDefault="00AA2371" w:rsidP="0073500C">
      <w:pPr>
        <w:pStyle w:val="2"/>
        <w:pageBreakBefore/>
        <w:spacing w:before="0"/>
        <w:jc w:val="center"/>
        <w:rPr>
          <w:rFonts w:ascii="Times New Roman" w:hAnsi="Times New Roman"/>
          <w:color w:val="auto"/>
          <w:sz w:val="28"/>
          <w:szCs w:val="28"/>
        </w:rPr>
      </w:pPr>
      <w:r w:rsidRPr="00C33BCE">
        <w:rPr>
          <w:rFonts w:ascii="Times New Roman" w:hAnsi="Times New Roman"/>
          <w:color w:val="auto"/>
          <w:sz w:val="28"/>
          <w:szCs w:val="28"/>
        </w:rPr>
        <w:lastRenderedPageBreak/>
        <w:t>1</w:t>
      </w:r>
      <w:r>
        <w:rPr>
          <w:rFonts w:ascii="Times New Roman" w:hAnsi="Times New Roman"/>
          <w:color w:val="auto"/>
          <w:sz w:val="28"/>
          <w:szCs w:val="28"/>
        </w:rPr>
        <w:t>2</w:t>
      </w:r>
      <w:r w:rsidRPr="00C33BCE">
        <w:rPr>
          <w:rFonts w:ascii="Times New Roman" w:hAnsi="Times New Roman"/>
          <w:color w:val="auto"/>
          <w:sz w:val="28"/>
          <w:szCs w:val="28"/>
        </w:rPr>
        <w:t>. Мероприятия по охране окружающей среды</w:t>
      </w:r>
    </w:p>
    <w:p w:rsidR="00AA2371" w:rsidRPr="00966EA9" w:rsidRDefault="00AA2371" w:rsidP="0073500C">
      <w:pPr>
        <w:numPr>
          <w:ilvl w:val="0"/>
          <w:numId w:val="22"/>
        </w:numPr>
        <w:tabs>
          <w:tab w:val="num" w:pos="0"/>
        </w:tabs>
        <w:ind w:left="0" w:firstLine="0"/>
        <w:contextualSpacing/>
        <w:jc w:val="both"/>
        <w:rPr>
          <w:bCs/>
          <w:sz w:val="28"/>
          <w:szCs w:val="28"/>
        </w:rPr>
      </w:pPr>
      <w:r w:rsidRPr="00966EA9">
        <w:rPr>
          <w:sz w:val="28"/>
          <w:szCs w:val="28"/>
        </w:rPr>
        <w:t xml:space="preserve">Внедрение системы планово-регулярной санитарной очистки и уборки на основе разработанной </w:t>
      </w:r>
      <w:r w:rsidRPr="00966EA9">
        <w:rPr>
          <w:b/>
          <w:bCs/>
          <w:sz w:val="28"/>
          <w:szCs w:val="28"/>
        </w:rPr>
        <w:t xml:space="preserve">Генеральной схемы санитарной очистки территории Партизанского </w:t>
      </w:r>
      <w:proofErr w:type="gramStart"/>
      <w:r w:rsidRPr="00966EA9">
        <w:rPr>
          <w:b/>
          <w:bCs/>
          <w:sz w:val="28"/>
          <w:szCs w:val="28"/>
        </w:rPr>
        <w:t>муниципального</w:t>
      </w:r>
      <w:proofErr w:type="gramEnd"/>
      <w:r w:rsidRPr="00966EA9">
        <w:rPr>
          <w:b/>
          <w:bCs/>
          <w:sz w:val="28"/>
          <w:szCs w:val="28"/>
        </w:rPr>
        <w:t xml:space="preserve"> района.</w:t>
      </w:r>
    </w:p>
    <w:p w:rsidR="00AA2371" w:rsidRPr="00966EA9" w:rsidRDefault="00AA2371" w:rsidP="0073500C">
      <w:pPr>
        <w:tabs>
          <w:tab w:val="num" w:pos="0"/>
          <w:tab w:val="num" w:pos="284"/>
          <w:tab w:val="left" w:pos="567"/>
        </w:tabs>
        <w:jc w:val="both"/>
        <w:rPr>
          <w:bCs/>
          <w:sz w:val="28"/>
          <w:szCs w:val="28"/>
        </w:rPr>
      </w:pPr>
      <w:r w:rsidRPr="00966EA9">
        <w:rPr>
          <w:sz w:val="28"/>
          <w:szCs w:val="28"/>
        </w:rPr>
        <w:t>Генеральная схема является проектом, который позволит обеспечить организацию рациональной системы сбора, хранения, регулярного вывоза отходов, их обезвреживания и уборки территории муниципального образования. Генеральной схемой определяется следующее:</w:t>
      </w:r>
    </w:p>
    <w:p w:rsidR="00AA2371" w:rsidRPr="00966EA9" w:rsidRDefault="00AA2371" w:rsidP="0073500C">
      <w:pPr>
        <w:tabs>
          <w:tab w:val="num" w:pos="0"/>
          <w:tab w:val="num" w:pos="284"/>
          <w:tab w:val="left" w:pos="567"/>
        </w:tabs>
        <w:jc w:val="both"/>
        <w:rPr>
          <w:sz w:val="28"/>
          <w:szCs w:val="28"/>
        </w:rPr>
      </w:pPr>
      <w:r w:rsidRPr="00966EA9">
        <w:rPr>
          <w:sz w:val="28"/>
          <w:szCs w:val="28"/>
        </w:rPr>
        <w:t>- очередность осуществления мероприятий;</w:t>
      </w:r>
    </w:p>
    <w:p w:rsidR="00AA2371" w:rsidRPr="00966EA9" w:rsidRDefault="00AA2371" w:rsidP="0073500C">
      <w:pPr>
        <w:tabs>
          <w:tab w:val="num" w:pos="0"/>
          <w:tab w:val="num" w:pos="284"/>
          <w:tab w:val="left" w:pos="567"/>
        </w:tabs>
        <w:jc w:val="both"/>
        <w:rPr>
          <w:sz w:val="28"/>
          <w:szCs w:val="28"/>
        </w:rPr>
      </w:pPr>
      <w:r w:rsidRPr="00966EA9">
        <w:rPr>
          <w:sz w:val="28"/>
          <w:szCs w:val="28"/>
        </w:rPr>
        <w:t>- объем работ по всем видам очистки и уборки;</w:t>
      </w:r>
    </w:p>
    <w:p w:rsidR="00AA2371" w:rsidRPr="00966EA9" w:rsidRDefault="00AA2371" w:rsidP="0073500C">
      <w:pPr>
        <w:tabs>
          <w:tab w:val="num" w:pos="0"/>
          <w:tab w:val="num" w:pos="284"/>
          <w:tab w:val="left" w:pos="567"/>
        </w:tabs>
        <w:jc w:val="both"/>
        <w:rPr>
          <w:sz w:val="28"/>
          <w:szCs w:val="28"/>
        </w:rPr>
      </w:pPr>
      <w:r w:rsidRPr="00966EA9">
        <w:rPr>
          <w:sz w:val="28"/>
          <w:szCs w:val="28"/>
        </w:rPr>
        <w:t>- системы и методы сбора, удаления, обезвреживания и переработки муниципальных и приравненных к ним отходов;</w:t>
      </w:r>
    </w:p>
    <w:p w:rsidR="00AA2371" w:rsidRPr="00966EA9" w:rsidRDefault="00AA2371" w:rsidP="0073500C">
      <w:pPr>
        <w:tabs>
          <w:tab w:val="num" w:pos="0"/>
          <w:tab w:val="num" w:pos="284"/>
          <w:tab w:val="left" w:pos="567"/>
        </w:tabs>
        <w:jc w:val="both"/>
        <w:rPr>
          <w:sz w:val="28"/>
          <w:szCs w:val="28"/>
        </w:rPr>
      </w:pPr>
      <w:r w:rsidRPr="00966EA9">
        <w:rPr>
          <w:sz w:val="28"/>
          <w:szCs w:val="28"/>
        </w:rPr>
        <w:t>- необходимое количество спецмашин, механизмов, оборудования и инвентаря для системы санитарной очистки и уборки;</w:t>
      </w:r>
    </w:p>
    <w:p w:rsidR="00AA2371" w:rsidRPr="00966EA9" w:rsidRDefault="00AA2371" w:rsidP="0073500C">
      <w:pPr>
        <w:tabs>
          <w:tab w:val="num" w:pos="0"/>
          <w:tab w:val="num" w:pos="284"/>
          <w:tab w:val="left" w:pos="567"/>
        </w:tabs>
        <w:jc w:val="both"/>
        <w:rPr>
          <w:sz w:val="28"/>
          <w:szCs w:val="28"/>
        </w:rPr>
      </w:pPr>
      <w:r w:rsidRPr="00966EA9">
        <w:rPr>
          <w:sz w:val="28"/>
          <w:szCs w:val="28"/>
        </w:rPr>
        <w:t>- целесообразность строительства, реконструкции или расширения объектов санитарной очистки и уборки, в том числе и обезвреживания и переработки, их основные параметры и размещение;</w:t>
      </w:r>
    </w:p>
    <w:p w:rsidR="00AA2371" w:rsidRPr="00966EA9" w:rsidRDefault="00AA2371" w:rsidP="0073500C">
      <w:pPr>
        <w:tabs>
          <w:tab w:val="num" w:pos="0"/>
          <w:tab w:val="num" w:pos="284"/>
          <w:tab w:val="left" w:pos="567"/>
        </w:tabs>
        <w:jc w:val="both"/>
        <w:rPr>
          <w:sz w:val="28"/>
          <w:szCs w:val="28"/>
        </w:rPr>
      </w:pPr>
      <w:r w:rsidRPr="00966EA9">
        <w:rPr>
          <w:sz w:val="28"/>
          <w:szCs w:val="28"/>
        </w:rPr>
        <w:t>- ориентировочная стоимость всех проектируемых мероприятий.</w:t>
      </w:r>
    </w:p>
    <w:p w:rsidR="00AA2371" w:rsidRPr="00966EA9" w:rsidRDefault="00AA2371" w:rsidP="0073500C">
      <w:pPr>
        <w:tabs>
          <w:tab w:val="num" w:pos="0"/>
        </w:tabs>
        <w:jc w:val="both"/>
        <w:rPr>
          <w:sz w:val="28"/>
          <w:szCs w:val="28"/>
        </w:rPr>
      </w:pPr>
      <w:r w:rsidRPr="00966EA9">
        <w:rPr>
          <w:sz w:val="28"/>
          <w:szCs w:val="28"/>
        </w:rPr>
        <w:t xml:space="preserve">Генеральная схема разрабатывается на срок до 10 лет и после её утверждения, будет являться основанием при планировании, формировании и утверждении ежегодных бюджетов и предложений по финансированию проектирования и строительства объектов обезвреживания отходов за счет бюджетных ассигнований. На органы местного самоуправления поселений действующее законодательство возлагает только обязанность по организации сбора и вывоза бытовых отходов и мусора. Утилизацией данных отходов и мусора должны заниматься органы местного самоуправления муниципальных районов и городских округов (ч. 2, 3 ст. 8 Федерального закона № 89-ФЗ). </w:t>
      </w:r>
    </w:p>
    <w:p w:rsidR="00AA2371" w:rsidRPr="007452D6" w:rsidRDefault="00AA2371" w:rsidP="0073500C">
      <w:pPr>
        <w:numPr>
          <w:ilvl w:val="0"/>
          <w:numId w:val="19"/>
        </w:numPr>
        <w:tabs>
          <w:tab w:val="num" w:pos="284"/>
        </w:tabs>
        <w:ind w:left="0" w:firstLine="0"/>
        <w:contextualSpacing/>
        <w:jc w:val="both"/>
        <w:rPr>
          <w:bCs/>
          <w:sz w:val="28"/>
          <w:szCs w:val="28"/>
        </w:rPr>
      </w:pPr>
      <w:r w:rsidRPr="007452D6">
        <w:rPr>
          <w:sz w:val="28"/>
          <w:szCs w:val="28"/>
        </w:rPr>
        <w:t>Разработка нормативно-правовых условий содержания, уборки и благоустройства территории как объекта санитарной очистки, в том числе постановления главы администрации по нормативам накопления отходов по муниципальному образованию.</w:t>
      </w:r>
    </w:p>
    <w:p w:rsidR="00AA2371" w:rsidRPr="007452D6" w:rsidRDefault="00AA2371" w:rsidP="0073500C">
      <w:pPr>
        <w:numPr>
          <w:ilvl w:val="0"/>
          <w:numId w:val="19"/>
        </w:numPr>
        <w:tabs>
          <w:tab w:val="num" w:pos="284"/>
        </w:tabs>
        <w:ind w:left="0" w:firstLine="0"/>
        <w:contextualSpacing/>
        <w:jc w:val="both"/>
        <w:rPr>
          <w:bCs/>
          <w:sz w:val="28"/>
          <w:szCs w:val="28"/>
        </w:rPr>
      </w:pPr>
      <w:r w:rsidRPr="007452D6">
        <w:rPr>
          <w:sz w:val="28"/>
          <w:szCs w:val="28"/>
        </w:rPr>
        <w:t>Разработка системы контроля за несанкционированными свалками и создание условий, исключающие возможность их появления.</w:t>
      </w:r>
    </w:p>
    <w:p w:rsidR="00AA2371" w:rsidRPr="00966EA9" w:rsidRDefault="00AA2371" w:rsidP="0073500C">
      <w:pPr>
        <w:numPr>
          <w:ilvl w:val="0"/>
          <w:numId w:val="19"/>
        </w:numPr>
        <w:tabs>
          <w:tab w:val="num" w:pos="284"/>
        </w:tabs>
        <w:ind w:left="0" w:firstLine="0"/>
        <w:contextualSpacing/>
        <w:jc w:val="both"/>
        <w:rPr>
          <w:bCs/>
          <w:sz w:val="28"/>
          <w:szCs w:val="28"/>
        </w:rPr>
      </w:pPr>
      <w:r w:rsidRPr="007452D6">
        <w:rPr>
          <w:sz w:val="28"/>
          <w:szCs w:val="28"/>
        </w:rPr>
        <w:t>Строительство полигона ТБО (</w:t>
      </w:r>
      <w:proofErr w:type="gramStart"/>
      <w:r w:rsidRPr="00966EA9">
        <w:rPr>
          <w:sz w:val="28"/>
          <w:szCs w:val="28"/>
        </w:rPr>
        <w:t>согласно</w:t>
      </w:r>
      <w:proofErr w:type="gramEnd"/>
      <w:r w:rsidR="00565708">
        <w:rPr>
          <w:sz w:val="28"/>
          <w:szCs w:val="28"/>
        </w:rPr>
        <w:t xml:space="preserve"> </w:t>
      </w:r>
      <w:r w:rsidRPr="00966EA9">
        <w:rPr>
          <w:bCs/>
          <w:sz w:val="28"/>
          <w:szCs w:val="28"/>
        </w:rPr>
        <w:t>Генеральной схемы санитарной очистки территории Партизанского муниципального района</w:t>
      </w:r>
      <w:r w:rsidRPr="00966EA9">
        <w:rPr>
          <w:sz w:val="28"/>
          <w:szCs w:val="28"/>
        </w:rPr>
        <w:t>).</w:t>
      </w:r>
    </w:p>
    <w:p w:rsidR="00AA2371" w:rsidRPr="007452D6" w:rsidRDefault="00AA2371" w:rsidP="0073500C">
      <w:pPr>
        <w:numPr>
          <w:ilvl w:val="0"/>
          <w:numId w:val="19"/>
        </w:numPr>
        <w:tabs>
          <w:tab w:val="num" w:pos="284"/>
        </w:tabs>
        <w:ind w:left="0" w:firstLine="0"/>
        <w:contextualSpacing/>
        <w:jc w:val="both"/>
        <w:rPr>
          <w:sz w:val="28"/>
          <w:szCs w:val="28"/>
        </w:rPr>
      </w:pPr>
      <w:r w:rsidRPr="007452D6">
        <w:rPr>
          <w:sz w:val="28"/>
          <w:szCs w:val="28"/>
        </w:rPr>
        <w:t>Поэтапная рекультивация несанкционированных свалок</w:t>
      </w:r>
      <w:r>
        <w:rPr>
          <w:sz w:val="28"/>
          <w:szCs w:val="28"/>
        </w:rPr>
        <w:t>.</w:t>
      </w:r>
    </w:p>
    <w:p w:rsidR="00AA2371" w:rsidRPr="007452D6" w:rsidRDefault="00AA2371" w:rsidP="0073500C">
      <w:pPr>
        <w:numPr>
          <w:ilvl w:val="0"/>
          <w:numId w:val="17"/>
        </w:numPr>
        <w:tabs>
          <w:tab w:val="num" w:pos="284"/>
        </w:tabs>
        <w:ind w:left="0" w:firstLine="0"/>
        <w:contextualSpacing/>
        <w:jc w:val="both"/>
        <w:rPr>
          <w:sz w:val="28"/>
          <w:szCs w:val="28"/>
        </w:rPr>
      </w:pPr>
      <w:r w:rsidRPr="007452D6">
        <w:rPr>
          <w:sz w:val="28"/>
          <w:szCs w:val="28"/>
        </w:rPr>
        <w:t>Организация позвонковой вывозной (ассенизационной) системы сбора и удаления ЖБО от населения не канализационного и частного жилого сектора с доставкой ЖБО в места их обезвреживания на КОС в канализированных населенных пунктах.</w:t>
      </w:r>
    </w:p>
    <w:p w:rsidR="00AA2371" w:rsidRPr="007452D6" w:rsidRDefault="00AA2371" w:rsidP="0073500C">
      <w:pPr>
        <w:numPr>
          <w:ilvl w:val="0"/>
          <w:numId w:val="17"/>
        </w:numPr>
        <w:tabs>
          <w:tab w:val="num" w:pos="284"/>
        </w:tabs>
        <w:ind w:left="0" w:firstLine="0"/>
        <w:contextualSpacing/>
        <w:jc w:val="both"/>
        <w:rPr>
          <w:sz w:val="28"/>
          <w:szCs w:val="28"/>
        </w:rPr>
      </w:pPr>
      <w:r w:rsidRPr="007452D6">
        <w:rPr>
          <w:sz w:val="28"/>
          <w:szCs w:val="28"/>
        </w:rPr>
        <w:t xml:space="preserve">Организовать поэтапную реконструкции существующих канализационных очистных сооружений (КОС) для обеспечения качественной и полной очистки ЖБО. </w:t>
      </w:r>
    </w:p>
    <w:p w:rsidR="00AA2371" w:rsidRPr="007452D6" w:rsidRDefault="00AA2371" w:rsidP="0073500C">
      <w:pPr>
        <w:numPr>
          <w:ilvl w:val="0"/>
          <w:numId w:val="17"/>
        </w:numPr>
        <w:tabs>
          <w:tab w:val="num" w:pos="284"/>
        </w:tabs>
        <w:ind w:left="0" w:firstLine="0"/>
        <w:jc w:val="both"/>
        <w:rPr>
          <w:sz w:val="28"/>
          <w:szCs w:val="28"/>
        </w:rPr>
      </w:pPr>
      <w:r w:rsidRPr="007452D6">
        <w:rPr>
          <w:sz w:val="28"/>
          <w:szCs w:val="28"/>
        </w:rPr>
        <w:lastRenderedPageBreak/>
        <w:t>Образующиеся на территории биологические и медицинские отходы в рамках реализации мероприятий КЦП «Чистое Приморье» планируется вывозить для термической утилизации на межмуниципальный участок для утилизации биологических и медицинских отходов</w:t>
      </w:r>
      <w:r>
        <w:rPr>
          <w:sz w:val="28"/>
          <w:szCs w:val="28"/>
        </w:rPr>
        <w:t>.</w:t>
      </w:r>
    </w:p>
    <w:p w:rsidR="00AA2371" w:rsidRPr="007452D6" w:rsidRDefault="00AA2371" w:rsidP="0073500C">
      <w:pPr>
        <w:numPr>
          <w:ilvl w:val="0"/>
          <w:numId w:val="17"/>
        </w:numPr>
        <w:tabs>
          <w:tab w:val="num" w:pos="284"/>
        </w:tabs>
        <w:ind w:left="0" w:firstLine="0"/>
        <w:jc w:val="both"/>
        <w:rPr>
          <w:sz w:val="28"/>
          <w:szCs w:val="28"/>
        </w:rPr>
      </w:pPr>
      <w:r w:rsidRPr="007452D6">
        <w:rPr>
          <w:sz w:val="28"/>
          <w:szCs w:val="28"/>
        </w:rPr>
        <w:t>Разработать проекты и организовать санитарно-защитные зоны:</w:t>
      </w:r>
    </w:p>
    <w:p w:rsidR="00AA2371" w:rsidRPr="007452D6" w:rsidRDefault="00AA2371" w:rsidP="0073500C">
      <w:pPr>
        <w:tabs>
          <w:tab w:val="num" w:pos="284"/>
        </w:tabs>
        <w:jc w:val="both"/>
        <w:rPr>
          <w:sz w:val="28"/>
          <w:szCs w:val="28"/>
        </w:rPr>
      </w:pPr>
      <w:r w:rsidRPr="007452D6">
        <w:rPr>
          <w:sz w:val="28"/>
          <w:szCs w:val="28"/>
        </w:rPr>
        <w:t>- предприятий промышленного производства;</w:t>
      </w:r>
    </w:p>
    <w:p w:rsidR="00AA2371" w:rsidRPr="007452D6" w:rsidRDefault="00AA2371" w:rsidP="0073500C">
      <w:pPr>
        <w:tabs>
          <w:tab w:val="num" w:pos="284"/>
        </w:tabs>
        <w:jc w:val="both"/>
        <w:rPr>
          <w:sz w:val="28"/>
          <w:szCs w:val="28"/>
        </w:rPr>
      </w:pPr>
      <w:r w:rsidRPr="007452D6">
        <w:rPr>
          <w:sz w:val="28"/>
          <w:szCs w:val="28"/>
        </w:rPr>
        <w:t>- предприятий сельскохозяйственного производства (животноводческие комплексы, фермы);</w:t>
      </w:r>
    </w:p>
    <w:p w:rsidR="00AA2371" w:rsidRPr="007452D6" w:rsidRDefault="00AA2371" w:rsidP="0073500C">
      <w:pPr>
        <w:tabs>
          <w:tab w:val="num" w:pos="284"/>
        </w:tabs>
        <w:jc w:val="both"/>
        <w:rPr>
          <w:sz w:val="28"/>
          <w:szCs w:val="28"/>
        </w:rPr>
      </w:pPr>
      <w:r w:rsidRPr="007452D6">
        <w:rPr>
          <w:sz w:val="28"/>
          <w:szCs w:val="28"/>
        </w:rPr>
        <w:t>- сооружений коммунально-бытового назначения (кладбища, скотомогильники, канализационные очистные сооружения, полигон ТБО).</w:t>
      </w:r>
    </w:p>
    <w:p w:rsidR="00AA2371" w:rsidRPr="007452D6" w:rsidRDefault="00AA2371" w:rsidP="0073500C">
      <w:pPr>
        <w:numPr>
          <w:ilvl w:val="0"/>
          <w:numId w:val="17"/>
        </w:numPr>
        <w:tabs>
          <w:tab w:val="num" w:pos="284"/>
        </w:tabs>
        <w:ind w:left="0" w:firstLine="0"/>
        <w:jc w:val="both"/>
        <w:rPr>
          <w:sz w:val="28"/>
          <w:szCs w:val="28"/>
        </w:rPr>
      </w:pPr>
      <w:r w:rsidRPr="007452D6">
        <w:rPr>
          <w:sz w:val="28"/>
          <w:szCs w:val="28"/>
        </w:rPr>
        <w:t>Разработать порядок сбора и вывоза ртутьсодержащих отходов, в том числе и от частных лиц.</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Разработка проектов ПДВ для всех предприятий и установление нормативов по загрязнению атмосферного воздуха;</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Совершенствование технологического оборудования и оснащение источников выбросов пыле и газоочистными установками;</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Создание зеленых защитных полос вдоль автомобильных дорог и озеленение улиц и санитарно-защитных зон;</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Осуществлении компенсационных мероприятий по созданию равноценного эквивалента биотопов утраченных территорий;</w:t>
      </w:r>
    </w:p>
    <w:p w:rsidR="00AA2371" w:rsidRPr="007452D6" w:rsidRDefault="00AA2371" w:rsidP="0073500C">
      <w:pPr>
        <w:numPr>
          <w:ilvl w:val="0"/>
          <w:numId w:val="17"/>
        </w:numPr>
        <w:tabs>
          <w:tab w:val="num" w:pos="284"/>
        </w:tabs>
        <w:ind w:left="0" w:firstLine="0"/>
        <w:contextualSpacing/>
        <w:jc w:val="both"/>
        <w:rPr>
          <w:rFonts w:eastAsia="Calibri"/>
          <w:sz w:val="28"/>
          <w:szCs w:val="28"/>
          <w:lang w:eastAsia="en-US"/>
        </w:rPr>
      </w:pPr>
      <w:r w:rsidRPr="007452D6">
        <w:rPr>
          <w:rFonts w:eastAsia="Calibri"/>
          <w:sz w:val="28"/>
          <w:szCs w:val="28"/>
          <w:lang w:eastAsia="en-US"/>
        </w:rPr>
        <w:t>Разработка нормативов допустимых сбросов веществ и микроорганизмов в водные объекты (НДС)</w:t>
      </w:r>
    </w:p>
    <w:p w:rsidR="00AA2371" w:rsidRDefault="00AA2371" w:rsidP="0073500C">
      <w:pPr>
        <w:numPr>
          <w:ilvl w:val="0"/>
          <w:numId w:val="17"/>
        </w:numPr>
        <w:tabs>
          <w:tab w:val="num" w:pos="284"/>
        </w:tabs>
        <w:ind w:left="0" w:firstLine="0"/>
        <w:jc w:val="both"/>
        <w:rPr>
          <w:sz w:val="28"/>
          <w:szCs w:val="28"/>
        </w:rPr>
      </w:pPr>
      <w:r w:rsidRPr="007452D6">
        <w:rPr>
          <w:sz w:val="28"/>
          <w:szCs w:val="28"/>
        </w:rPr>
        <w:t>При осуществлении производственных процессов, а также при эксплуатации транспортных магистралей, трубопроводов, линий связи и электропередач предусмотреть соблюдение Требований по предотвращению гибели объектов животного мира, установленных Постановлением Правительства Российской Федерации от 13.08.1996 № 997 и постановлением Администрации Приморского края от 19.09.2012 № 260-па.</w:t>
      </w:r>
    </w:p>
    <w:p w:rsidR="0073500C" w:rsidRPr="007452D6" w:rsidRDefault="0073500C" w:rsidP="0073500C">
      <w:pPr>
        <w:jc w:val="both"/>
        <w:rPr>
          <w:sz w:val="28"/>
          <w:szCs w:val="28"/>
        </w:rPr>
      </w:pPr>
    </w:p>
    <w:p w:rsidR="00AA2371" w:rsidRPr="00E957FB" w:rsidRDefault="00AA2371" w:rsidP="0073500C">
      <w:pPr>
        <w:tabs>
          <w:tab w:val="center" w:pos="4677"/>
          <w:tab w:val="right" w:pos="9355"/>
        </w:tabs>
        <w:jc w:val="center"/>
        <w:outlineLvl w:val="1"/>
        <w:rPr>
          <w:b/>
          <w:bCs/>
          <w:sz w:val="28"/>
          <w:szCs w:val="28"/>
        </w:rPr>
      </w:pPr>
      <w:r>
        <w:rPr>
          <w:b/>
          <w:bCs/>
          <w:sz w:val="28"/>
          <w:szCs w:val="28"/>
        </w:rPr>
        <w:t>13</w:t>
      </w:r>
      <w:r w:rsidRPr="00E957FB">
        <w:rPr>
          <w:b/>
          <w:bCs/>
          <w:sz w:val="28"/>
          <w:szCs w:val="28"/>
        </w:rPr>
        <w:t>. Мероприятия по инженерной защите от затопления и подтопления</w:t>
      </w:r>
    </w:p>
    <w:p w:rsidR="00AA2371" w:rsidRPr="0084736C" w:rsidRDefault="00AA2371" w:rsidP="0073500C">
      <w:pPr>
        <w:tabs>
          <w:tab w:val="center" w:pos="4677"/>
          <w:tab w:val="right" w:pos="9355"/>
        </w:tabs>
        <w:ind w:firstLine="567"/>
        <w:rPr>
          <w:bCs/>
          <w:sz w:val="28"/>
          <w:szCs w:val="28"/>
        </w:rPr>
      </w:pPr>
      <w:r w:rsidRPr="0084736C">
        <w:rPr>
          <w:bCs/>
          <w:sz w:val="28"/>
          <w:szCs w:val="28"/>
        </w:rPr>
        <w:t>Инженерную защиту территории от затопления и подтопления следует осуществлять в соответствии графическими материалами «Карта развития инженерной инфраструктуры.</w:t>
      </w:r>
    </w:p>
    <w:p w:rsidR="00AA2371" w:rsidRPr="003211BE" w:rsidRDefault="00AA2371" w:rsidP="0073500C">
      <w:pPr>
        <w:pStyle w:val="affff6"/>
        <w:numPr>
          <w:ilvl w:val="0"/>
          <w:numId w:val="9"/>
        </w:numPr>
        <w:tabs>
          <w:tab w:val="left" w:pos="567"/>
        </w:tabs>
        <w:spacing w:after="0" w:line="240" w:lineRule="auto"/>
        <w:ind w:left="0" w:firstLine="0"/>
        <w:rPr>
          <w:bCs/>
        </w:rPr>
      </w:pPr>
      <w:r w:rsidRPr="00914E29">
        <w:t>возв</w:t>
      </w:r>
      <w:r>
        <w:t>едение</w:t>
      </w:r>
      <w:r w:rsidRPr="00914E29">
        <w:t xml:space="preserve"> сооружени</w:t>
      </w:r>
      <w:r>
        <w:t>й</w:t>
      </w:r>
      <w:r w:rsidRPr="00914E29">
        <w:t xml:space="preserve"> инженерной защиты для населенных пунктов, существующих предприятий и сельскохозяйственных угодий. </w:t>
      </w:r>
    </w:p>
    <w:p w:rsidR="00AA2371" w:rsidRPr="003211BE" w:rsidRDefault="00AA2371" w:rsidP="0073500C">
      <w:pPr>
        <w:pStyle w:val="affff6"/>
        <w:numPr>
          <w:ilvl w:val="0"/>
          <w:numId w:val="9"/>
        </w:numPr>
        <w:tabs>
          <w:tab w:val="left" w:pos="567"/>
        </w:tabs>
        <w:spacing w:after="0" w:line="240" w:lineRule="auto"/>
        <w:ind w:left="0" w:firstLine="0"/>
        <w:jc w:val="both"/>
        <w:rPr>
          <w:bCs/>
        </w:rPr>
      </w:pPr>
      <w:r>
        <w:t>защита</w:t>
      </w:r>
      <w:r w:rsidRPr="00914E29">
        <w:t xml:space="preserve"> от затопления зем</w:t>
      </w:r>
      <w:r>
        <w:t>ель</w:t>
      </w:r>
      <w:r w:rsidRPr="00914E29">
        <w:t xml:space="preserve">, которые в дальнейшем будут развиваться, и использоваться для рекреации, природопользования, создания водохозяйственных комплексов и других нужд человека. Гидросооружения, предусмотренные </w:t>
      </w:r>
      <w:r>
        <w:t>Г</w:t>
      </w:r>
      <w:r w:rsidRPr="00914E29">
        <w:t>енеральным планом</w:t>
      </w:r>
      <w:r>
        <w:t>,</w:t>
      </w:r>
      <w:r w:rsidRPr="00914E29">
        <w:t xml:space="preserve"> не нарушают естественного тока реки и естественного движения рыбы в ней.</w:t>
      </w:r>
      <w:r w:rsidR="0073500C">
        <w:t xml:space="preserve"> </w:t>
      </w:r>
      <w:r w:rsidRPr="003211BE">
        <w:rPr>
          <w:bCs/>
        </w:rPr>
        <w:t xml:space="preserve">Дамбы рекомендуется возводить с учетом границ </w:t>
      </w:r>
      <w:proofErr w:type="spellStart"/>
      <w:r w:rsidRPr="003211BE">
        <w:rPr>
          <w:bCs/>
        </w:rPr>
        <w:t>водоохранной</w:t>
      </w:r>
      <w:proofErr w:type="spellEnd"/>
      <w:r w:rsidRPr="003211BE">
        <w:rPr>
          <w:bCs/>
        </w:rPr>
        <w:t xml:space="preserve"> зоны рек.</w:t>
      </w:r>
    </w:p>
    <w:p w:rsidR="00AA2371" w:rsidRDefault="00AA2371" w:rsidP="0073500C">
      <w:pPr>
        <w:pStyle w:val="affff6"/>
        <w:numPr>
          <w:ilvl w:val="0"/>
          <w:numId w:val="9"/>
        </w:numPr>
        <w:spacing w:after="0" w:line="240" w:lineRule="auto"/>
        <w:ind w:left="0" w:firstLine="0"/>
        <w:jc w:val="both"/>
      </w:pPr>
      <w:r w:rsidRPr="00914E29">
        <w:t>восстановление существовавш</w:t>
      </w:r>
      <w:r>
        <w:t>их</w:t>
      </w:r>
      <w:r w:rsidRPr="00914E29">
        <w:t xml:space="preserve"> мелиоративн</w:t>
      </w:r>
      <w:r>
        <w:t>ых</w:t>
      </w:r>
      <w:r w:rsidRPr="00914E29">
        <w:t xml:space="preserve"> систем, а так же устройство организованного стока поверхностных вод</w:t>
      </w:r>
      <w:r>
        <w:t xml:space="preserve"> (</w:t>
      </w:r>
      <w:r w:rsidRPr="00914E29">
        <w:t>с территорий</w:t>
      </w:r>
      <w:r w:rsidR="00BD6093">
        <w:t xml:space="preserve"> </w:t>
      </w:r>
      <w:r w:rsidRPr="00914E29">
        <w:t>населенных пунктов) с последующей очисткой.</w:t>
      </w:r>
      <w:r w:rsidR="0073500C">
        <w:t xml:space="preserve"> </w:t>
      </w:r>
    </w:p>
    <w:p w:rsidR="00AA2371" w:rsidRDefault="00AA2371" w:rsidP="00AA2371">
      <w:pPr>
        <w:keepNext/>
        <w:outlineLvl w:val="0"/>
        <w:rPr>
          <w:b/>
          <w:bCs/>
          <w:sz w:val="26"/>
          <w:szCs w:val="26"/>
        </w:rPr>
        <w:sectPr w:rsidR="00AA2371" w:rsidSect="00685015">
          <w:headerReference w:type="default" r:id="rId10"/>
          <w:headerReference w:type="first" r:id="rId11"/>
          <w:pgSz w:w="11906" w:h="16838" w:code="9"/>
          <w:pgMar w:top="1134" w:right="851" w:bottom="1134" w:left="1418" w:header="0" w:footer="0" w:gutter="0"/>
          <w:pgNumType w:start="4"/>
          <w:cols w:space="720"/>
          <w:titlePg/>
          <w:docGrid w:linePitch="326"/>
        </w:sectPr>
      </w:pPr>
    </w:p>
    <w:p w:rsidR="00AA2371" w:rsidRPr="00D24288" w:rsidRDefault="00AA2371" w:rsidP="0073500C">
      <w:pPr>
        <w:keepNext/>
        <w:jc w:val="center"/>
        <w:outlineLvl w:val="1"/>
        <w:rPr>
          <w:b/>
          <w:bCs/>
          <w:sz w:val="26"/>
          <w:szCs w:val="26"/>
        </w:rPr>
      </w:pPr>
      <w:r w:rsidRPr="00D24288">
        <w:rPr>
          <w:b/>
          <w:bCs/>
          <w:sz w:val="26"/>
          <w:szCs w:val="26"/>
        </w:rPr>
        <w:lastRenderedPageBreak/>
        <w:t>4 ПЕРЕЧЕНЬ ПЛАНИРУЕМЫХ ДЛЯ РАЗМЕЩЕНИЯ ОБЪЕКТОВ ФЕДЕРАЛЬНОГО ЗНАЧЕНИЯ, ОБЪЕКТОВ РЕГИОНАЛЬНОГО ЗНАЧЕНИЯ, ОБЪЕКТОВ МЕСТНОГО ЗНАЧЕНИЯ</w:t>
      </w:r>
    </w:p>
    <w:p w:rsidR="00AA2371" w:rsidRPr="00EE73B9" w:rsidRDefault="00AA2371" w:rsidP="00AA2371">
      <w:pPr>
        <w:ind w:left="284"/>
        <w:jc w:val="both"/>
        <w:rPr>
          <w:rFonts w:cs="Tahoma"/>
          <w:sz w:val="28"/>
          <w:szCs w:val="28"/>
        </w:rPr>
      </w:pPr>
      <w:r w:rsidRPr="00EE73B9">
        <w:rPr>
          <w:rFonts w:cs="Tahoma"/>
          <w:sz w:val="28"/>
          <w:szCs w:val="28"/>
        </w:rPr>
        <w:t>Таблица 4.1</w:t>
      </w:r>
    </w:p>
    <w:tbl>
      <w:tblPr>
        <w:tblW w:w="48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5803"/>
        <w:gridCol w:w="1561"/>
      </w:tblGrid>
      <w:tr w:rsidR="00AA2371" w:rsidRPr="00D24288" w:rsidTr="003B6F2F">
        <w:tc>
          <w:tcPr>
            <w:tcW w:w="1065" w:type="pct"/>
          </w:tcPr>
          <w:p w:rsidR="00AA2371" w:rsidRPr="00D24288" w:rsidRDefault="00AA2371" w:rsidP="003B6F2F">
            <w:pPr>
              <w:jc w:val="center"/>
              <w:rPr>
                <w:rFonts w:eastAsia="Calibri"/>
                <w:lang w:eastAsia="en-US"/>
              </w:rPr>
            </w:pPr>
            <w:r w:rsidRPr="00D24288">
              <w:rPr>
                <w:rFonts w:eastAsia="Calibri"/>
                <w:lang w:eastAsia="en-US"/>
              </w:rPr>
              <w:t>Местоположение объекта</w:t>
            </w:r>
          </w:p>
        </w:tc>
        <w:tc>
          <w:tcPr>
            <w:tcW w:w="3101" w:type="pct"/>
          </w:tcPr>
          <w:p w:rsidR="00AA2371" w:rsidRPr="00D24288" w:rsidRDefault="00AA2371" w:rsidP="003B6F2F">
            <w:pPr>
              <w:jc w:val="center"/>
              <w:rPr>
                <w:rFonts w:eastAsia="Calibri"/>
                <w:lang w:eastAsia="en-US"/>
              </w:rPr>
            </w:pPr>
            <w:r w:rsidRPr="00D24288">
              <w:rPr>
                <w:rFonts w:eastAsia="Calibri"/>
                <w:lang w:eastAsia="en-US"/>
              </w:rPr>
              <w:t>Наименование объекта</w:t>
            </w:r>
          </w:p>
        </w:tc>
        <w:tc>
          <w:tcPr>
            <w:tcW w:w="834" w:type="pct"/>
          </w:tcPr>
          <w:p w:rsidR="00AA2371" w:rsidRPr="00D24288" w:rsidRDefault="00AA2371" w:rsidP="003B6F2F">
            <w:pPr>
              <w:jc w:val="center"/>
              <w:rPr>
                <w:rFonts w:eastAsia="Calibri"/>
                <w:lang w:eastAsia="en-US"/>
              </w:rPr>
            </w:pPr>
            <w:r w:rsidRPr="00D24288">
              <w:rPr>
                <w:rFonts w:eastAsia="Calibri"/>
                <w:lang w:eastAsia="en-US"/>
              </w:rPr>
              <w:t>Срок реализации</w:t>
            </w:r>
          </w:p>
        </w:tc>
      </w:tr>
      <w:tr w:rsidR="00AA2371" w:rsidRPr="00D24288" w:rsidTr="0073500C">
        <w:tc>
          <w:tcPr>
            <w:tcW w:w="5000" w:type="pct"/>
            <w:gridSpan w:val="3"/>
          </w:tcPr>
          <w:p w:rsidR="00AA2371" w:rsidRPr="00D24288" w:rsidRDefault="00AA2371" w:rsidP="00AA2371">
            <w:pPr>
              <w:spacing w:line="276" w:lineRule="auto"/>
              <w:rPr>
                <w:rFonts w:eastAsia="Calibri"/>
                <w:lang w:eastAsia="en-US"/>
              </w:rPr>
            </w:pPr>
            <w:r w:rsidRPr="00D24288">
              <w:rPr>
                <w:rFonts w:eastAsia="Calibri"/>
                <w:lang w:eastAsia="en-US"/>
              </w:rPr>
              <w:t>Объекты федерального значения</w:t>
            </w:r>
          </w:p>
        </w:tc>
      </w:tr>
      <w:tr w:rsidR="00AA2371" w:rsidRPr="00D24288" w:rsidTr="003B6F2F">
        <w:tc>
          <w:tcPr>
            <w:tcW w:w="1065" w:type="pct"/>
            <w:vMerge w:val="restart"/>
            <w:vAlign w:val="center"/>
          </w:tcPr>
          <w:p w:rsidR="00AA2371" w:rsidRPr="00D24288" w:rsidRDefault="00AA2371" w:rsidP="00AA2371">
            <w:pPr>
              <w:spacing w:line="276" w:lineRule="auto"/>
              <w:jc w:val="center"/>
              <w:rPr>
                <w:rFonts w:eastAsia="Calibri"/>
                <w:lang w:eastAsia="en-US"/>
              </w:rPr>
            </w:pPr>
            <w:r>
              <w:rPr>
                <w:rFonts w:eastAsia="Calibri"/>
                <w:lang w:eastAsia="en-US"/>
              </w:rPr>
              <w:t>Партизанский муниципальный район</w:t>
            </w:r>
          </w:p>
        </w:tc>
        <w:tc>
          <w:tcPr>
            <w:tcW w:w="3101" w:type="pct"/>
          </w:tcPr>
          <w:p w:rsidR="00AA2371" w:rsidRPr="00D24288" w:rsidRDefault="00AA2371" w:rsidP="003B6F2F">
            <w:pPr>
              <w:rPr>
                <w:rFonts w:eastAsia="Calibri"/>
                <w:lang w:eastAsia="en-US"/>
              </w:rPr>
            </w:pPr>
            <w:r w:rsidRPr="00B76D74">
              <w:t>Реконструкци</w:t>
            </w:r>
            <w:r>
              <w:t xml:space="preserve">я </w:t>
            </w:r>
            <w:r w:rsidRPr="00B76D74">
              <w:t xml:space="preserve"> автодороги </w:t>
            </w:r>
            <w:proofErr w:type="spellStart"/>
            <w:r w:rsidRPr="00B76D74">
              <w:t>Находка-Лазо-Ольга-Кавалерово</w:t>
            </w:r>
            <w:proofErr w:type="spellEnd"/>
            <w:r w:rsidRPr="00B76D74">
              <w:t xml:space="preserve"> с доведением технических параметров до 2 категори</w:t>
            </w:r>
            <w:proofErr w:type="gramStart"/>
            <w:r w:rsidRPr="00B76D74">
              <w:t>и</w:t>
            </w:r>
            <w:r>
              <w:t>(</w:t>
            </w:r>
            <w:proofErr w:type="gramEnd"/>
            <w:r w:rsidRPr="00A53934">
              <w:t>согласно СТП Приморского края</w:t>
            </w:r>
            <w:r>
              <w:t>)</w:t>
            </w:r>
          </w:p>
        </w:tc>
        <w:tc>
          <w:tcPr>
            <w:tcW w:w="834" w:type="pct"/>
            <w:vMerge w:val="restart"/>
            <w:vAlign w:val="center"/>
          </w:tcPr>
          <w:p w:rsidR="00AA2371" w:rsidRPr="00D24288" w:rsidRDefault="00AA2371" w:rsidP="00AA2371">
            <w:pPr>
              <w:spacing w:after="200" w:line="276" w:lineRule="auto"/>
              <w:jc w:val="center"/>
              <w:rPr>
                <w:rFonts w:eastAsia="Calibri"/>
                <w:lang w:eastAsia="en-US"/>
              </w:rPr>
            </w:pPr>
            <w:r w:rsidRPr="00D24288">
              <w:rPr>
                <w:rFonts w:eastAsia="Calibri"/>
                <w:lang w:eastAsia="en-US"/>
              </w:rPr>
              <w:t>1 очередь</w:t>
            </w:r>
          </w:p>
        </w:tc>
      </w:tr>
      <w:tr w:rsidR="00AA2371" w:rsidRPr="00D24288" w:rsidTr="003B6F2F">
        <w:tc>
          <w:tcPr>
            <w:tcW w:w="1065" w:type="pct"/>
            <w:vMerge/>
            <w:vAlign w:val="center"/>
          </w:tcPr>
          <w:p w:rsidR="00AA2371" w:rsidRDefault="00AA2371" w:rsidP="00AA2371">
            <w:pPr>
              <w:spacing w:line="276" w:lineRule="auto"/>
              <w:jc w:val="center"/>
              <w:rPr>
                <w:rFonts w:eastAsia="Calibri"/>
                <w:lang w:eastAsia="en-US"/>
              </w:rPr>
            </w:pPr>
          </w:p>
        </w:tc>
        <w:tc>
          <w:tcPr>
            <w:tcW w:w="3101" w:type="pct"/>
          </w:tcPr>
          <w:p w:rsidR="00AA2371" w:rsidRPr="00C33715" w:rsidRDefault="00AA2371" w:rsidP="003B6F2F">
            <w:r w:rsidRPr="00C33715">
              <w:t>Строительство федеральной автомобильной дороги Хабаровск-</w:t>
            </w:r>
            <w:r w:rsidRPr="00C33715">
              <w:rPr>
                <w:rFonts w:eastAsia="Calibri"/>
              </w:rPr>
              <w:t>Находка (согласно</w:t>
            </w:r>
            <w:r w:rsidRPr="00C33715">
              <w:rPr>
                <w:bCs/>
              </w:rPr>
              <w:t xml:space="preserve"> СТП Приморского края)</w:t>
            </w:r>
          </w:p>
        </w:tc>
        <w:tc>
          <w:tcPr>
            <w:tcW w:w="834" w:type="pct"/>
            <w:vMerge/>
            <w:vAlign w:val="center"/>
          </w:tcPr>
          <w:p w:rsidR="00AA2371" w:rsidRPr="00D24288" w:rsidRDefault="00AA2371" w:rsidP="00AA2371">
            <w:pPr>
              <w:spacing w:after="200" w:line="276" w:lineRule="auto"/>
              <w:jc w:val="center"/>
              <w:rPr>
                <w:rFonts w:eastAsia="Calibri"/>
                <w:lang w:eastAsia="en-US"/>
              </w:rPr>
            </w:pPr>
          </w:p>
        </w:tc>
      </w:tr>
      <w:tr w:rsidR="00AA2371" w:rsidRPr="00D24288" w:rsidTr="003B6F2F">
        <w:trPr>
          <w:trHeight w:val="487"/>
        </w:trPr>
        <w:tc>
          <w:tcPr>
            <w:tcW w:w="1065" w:type="pct"/>
            <w:vMerge/>
            <w:vAlign w:val="center"/>
          </w:tcPr>
          <w:p w:rsidR="00AA2371" w:rsidRDefault="00AA2371" w:rsidP="00AA2371">
            <w:pPr>
              <w:spacing w:line="276" w:lineRule="auto"/>
              <w:jc w:val="center"/>
              <w:rPr>
                <w:rFonts w:eastAsia="Calibri"/>
                <w:lang w:eastAsia="en-US"/>
              </w:rPr>
            </w:pPr>
          </w:p>
        </w:tc>
        <w:tc>
          <w:tcPr>
            <w:tcW w:w="3101" w:type="pct"/>
          </w:tcPr>
          <w:p w:rsidR="00AA2371" w:rsidRPr="00C33715" w:rsidRDefault="00AA2371" w:rsidP="003B6F2F">
            <w:pPr>
              <w:rPr>
                <w:sz w:val="28"/>
                <w:szCs w:val="28"/>
              </w:rPr>
            </w:pPr>
            <w:r w:rsidRPr="00C33715">
              <w:t xml:space="preserve">Реконструкция автомобильной дороги </w:t>
            </w:r>
            <w:proofErr w:type="spellStart"/>
            <w:r w:rsidRPr="00C33715">
              <w:t>Казанка-Фроловка</w:t>
            </w:r>
            <w:proofErr w:type="spellEnd"/>
            <w:r w:rsidRPr="00C33715">
              <w:t xml:space="preserve"> (согласно СТП Приморского края)</w:t>
            </w:r>
          </w:p>
        </w:tc>
        <w:tc>
          <w:tcPr>
            <w:tcW w:w="834" w:type="pct"/>
            <w:vMerge/>
            <w:vAlign w:val="center"/>
          </w:tcPr>
          <w:p w:rsidR="00AA2371" w:rsidRPr="00D24288" w:rsidRDefault="00AA2371" w:rsidP="00AA2371">
            <w:pPr>
              <w:spacing w:after="200" w:line="276" w:lineRule="auto"/>
              <w:jc w:val="center"/>
              <w:rPr>
                <w:rFonts w:eastAsia="Calibri"/>
                <w:lang w:eastAsia="en-US"/>
              </w:rPr>
            </w:pPr>
          </w:p>
        </w:tc>
      </w:tr>
      <w:tr w:rsidR="00AA2371" w:rsidRPr="00D24288" w:rsidTr="003B6F2F">
        <w:tc>
          <w:tcPr>
            <w:tcW w:w="1065" w:type="pct"/>
            <w:vMerge/>
          </w:tcPr>
          <w:p w:rsidR="00AA2371" w:rsidRPr="00D24288" w:rsidRDefault="00AA2371" w:rsidP="00AA2371">
            <w:pPr>
              <w:spacing w:line="276" w:lineRule="auto"/>
              <w:rPr>
                <w:rFonts w:eastAsia="Calibri"/>
                <w:lang w:eastAsia="en-US"/>
              </w:rPr>
            </w:pPr>
          </w:p>
        </w:tc>
        <w:tc>
          <w:tcPr>
            <w:tcW w:w="3101" w:type="pct"/>
          </w:tcPr>
          <w:p w:rsidR="00AA2371" w:rsidRPr="00A53934" w:rsidRDefault="00AA2371" w:rsidP="003B6F2F">
            <w:pPr>
              <w:tabs>
                <w:tab w:val="center" w:pos="4677"/>
                <w:tab w:val="right" w:pos="9355"/>
              </w:tabs>
            </w:pPr>
            <w:r w:rsidRPr="00A53934">
              <w:t xml:space="preserve">Реконструкция участка однопутной железной дороги (перегон </w:t>
            </w:r>
            <w:proofErr w:type="spellStart"/>
            <w:r w:rsidRPr="00A53934">
              <w:t>Партизанск-Сергеевка</w:t>
            </w:r>
            <w:proofErr w:type="spellEnd"/>
            <w:r w:rsidRPr="00A53934">
              <w:t xml:space="preserve">) согласно СТП Приморского края </w:t>
            </w:r>
          </w:p>
        </w:tc>
        <w:tc>
          <w:tcPr>
            <w:tcW w:w="834" w:type="pct"/>
            <w:vMerge/>
            <w:vAlign w:val="center"/>
          </w:tcPr>
          <w:p w:rsidR="00AA2371" w:rsidRPr="00D24288" w:rsidRDefault="00AA2371" w:rsidP="00AA2371">
            <w:pPr>
              <w:spacing w:line="276" w:lineRule="auto"/>
              <w:jc w:val="center"/>
              <w:rPr>
                <w:rFonts w:eastAsia="Calibri"/>
                <w:lang w:eastAsia="en-US"/>
              </w:rPr>
            </w:pPr>
          </w:p>
        </w:tc>
      </w:tr>
      <w:tr w:rsidR="00AA2371" w:rsidRPr="00D24288" w:rsidTr="0073500C">
        <w:tc>
          <w:tcPr>
            <w:tcW w:w="5000" w:type="pct"/>
            <w:gridSpan w:val="3"/>
          </w:tcPr>
          <w:p w:rsidR="00AA2371" w:rsidRPr="00D24288" w:rsidRDefault="00AA2371" w:rsidP="00AA2371">
            <w:pPr>
              <w:spacing w:line="276" w:lineRule="auto"/>
              <w:rPr>
                <w:rFonts w:eastAsia="Calibri"/>
                <w:lang w:eastAsia="en-US"/>
              </w:rPr>
            </w:pPr>
            <w:r w:rsidRPr="00D24288">
              <w:rPr>
                <w:rFonts w:eastAsia="Calibri"/>
                <w:lang w:eastAsia="en-US"/>
              </w:rPr>
              <w:t>Объекты регионального значения</w:t>
            </w:r>
          </w:p>
        </w:tc>
      </w:tr>
      <w:tr w:rsidR="00AA2371" w:rsidRPr="00D24288" w:rsidTr="005C12A1">
        <w:tc>
          <w:tcPr>
            <w:tcW w:w="1065" w:type="pct"/>
            <w:vAlign w:val="center"/>
          </w:tcPr>
          <w:p w:rsidR="00AA2371" w:rsidRPr="00D24288" w:rsidRDefault="00AA2371" w:rsidP="003B6F2F">
            <w:pPr>
              <w:rPr>
                <w:rFonts w:eastAsia="Calibri"/>
                <w:lang w:eastAsia="en-US"/>
              </w:rPr>
            </w:pPr>
            <w:r>
              <w:rPr>
                <w:rFonts w:eastAsia="Calibri"/>
                <w:lang w:eastAsia="en-US"/>
              </w:rPr>
              <w:t>Партизанский муниципальный район</w:t>
            </w:r>
          </w:p>
        </w:tc>
        <w:tc>
          <w:tcPr>
            <w:tcW w:w="3101" w:type="pct"/>
          </w:tcPr>
          <w:p w:rsidR="00AA2371" w:rsidRPr="00D24288" w:rsidRDefault="00AA2371" w:rsidP="00AA2371">
            <w:pPr>
              <w:spacing w:line="276" w:lineRule="auto"/>
              <w:rPr>
                <w:rFonts w:eastAsia="Calibri"/>
                <w:lang w:eastAsia="en-US"/>
              </w:rPr>
            </w:pPr>
            <w:r>
              <w:rPr>
                <w:rFonts w:eastAsia="Calibri"/>
                <w:lang w:eastAsia="en-US"/>
              </w:rPr>
              <w:t>с</w:t>
            </w:r>
            <w:r w:rsidRPr="00F40D03">
              <w:rPr>
                <w:rFonts w:eastAsia="Calibri"/>
                <w:lang w:eastAsia="en-US"/>
              </w:rPr>
              <w:t>троительство газопровода</w:t>
            </w:r>
          </w:p>
        </w:tc>
        <w:tc>
          <w:tcPr>
            <w:tcW w:w="834" w:type="pct"/>
            <w:vAlign w:val="center"/>
          </w:tcPr>
          <w:p w:rsidR="00AA2371" w:rsidRPr="00D24288" w:rsidRDefault="00AA2371" w:rsidP="00AA2371">
            <w:pPr>
              <w:spacing w:line="276" w:lineRule="auto"/>
              <w:rPr>
                <w:rFonts w:eastAsia="Calibri"/>
                <w:lang w:eastAsia="en-US"/>
              </w:rPr>
            </w:pPr>
            <w:r w:rsidRPr="00F40D03">
              <w:rPr>
                <w:rFonts w:eastAsia="Calibri"/>
                <w:lang w:eastAsia="en-US"/>
              </w:rPr>
              <w:t>Расчетный срок</w:t>
            </w:r>
          </w:p>
        </w:tc>
      </w:tr>
      <w:tr w:rsidR="00AA2371" w:rsidRPr="00D24288" w:rsidTr="0073500C">
        <w:tc>
          <w:tcPr>
            <w:tcW w:w="5000" w:type="pct"/>
            <w:gridSpan w:val="3"/>
          </w:tcPr>
          <w:p w:rsidR="00AA2371" w:rsidRPr="00F40D03" w:rsidRDefault="00AA2371" w:rsidP="00AA2371">
            <w:pPr>
              <w:spacing w:line="276" w:lineRule="auto"/>
              <w:rPr>
                <w:rFonts w:eastAsia="Calibri"/>
                <w:lang w:eastAsia="en-US"/>
              </w:rPr>
            </w:pPr>
            <w:r w:rsidRPr="00D24288">
              <w:rPr>
                <w:rFonts w:eastAsia="Calibri"/>
                <w:lang w:eastAsia="en-US"/>
              </w:rPr>
              <w:t>Объекты местного значения</w:t>
            </w:r>
          </w:p>
        </w:tc>
      </w:tr>
      <w:tr w:rsidR="00AA2371" w:rsidRPr="00D24288" w:rsidTr="0073500C">
        <w:tc>
          <w:tcPr>
            <w:tcW w:w="1065" w:type="pct"/>
          </w:tcPr>
          <w:p w:rsidR="00AA2371" w:rsidRPr="00D24288" w:rsidRDefault="00AA2371" w:rsidP="003B6F2F">
            <w:pPr>
              <w:jc w:val="both"/>
              <w:rPr>
                <w:rFonts w:eastAsia="Calibri"/>
                <w:lang w:eastAsia="en-US"/>
              </w:rPr>
            </w:pPr>
            <w:r>
              <w:rPr>
                <w:rFonts w:eastAsia="Calibri"/>
                <w:lang w:eastAsia="en-US"/>
              </w:rPr>
              <w:t>Новицкое</w:t>
            </w:r>
            <w:r w:rsidRPr="00D24288">
              <w:rPr>
                <w:rFonts w:eastAsia="Calibri"/>
                <w:lang w:eastAsia="en-US"/>
              </w:rPr>
              <w:t xml:space="preserve"> сельское поселение</w:t>
            </w:r>
          </w:p>
        </w:tc>
        <w:tc>
          <w:tcPr>
            <w:tcW w:w="3101" w:type="pct"/>
          </w:tcPr>
          <w:p w:rsidR="00AA2371" w:rsidRPr="00D24288" w:rsidRDefault="00AA2371" w:rsidP="003B6F2F">
            <w:pPr>
              <w:jc w:val="both"/>
              <w:rPr>
                <w:rFonts w:eastAsia="Calibri"/>
                <w:lang w:eastAsia="en-US"/>
              </w:rPr>
            </w:pPr>
          </w:p>
        </w:tc>
        <w:tc>
          <w:tcPr>
            <w:tcW w:w="834" w:type="pct"/>
          </w:tcPr>
          <w:p w:rsidR="00AA2371" w:rsidRPr="00D24288" w:rsidRDefault="00AA2371" w:rsidP="00AA2371">
            <w:pPr>
              <w:spacing w:line="276" w:lineRule="auto"/>
              <w:jc w:val="center"/>
              <w:rPr>
                <w:rFonts w:eastAsia="Calibri"/>
                <w:lang w:eastAsia="en-US"/>
              </w:rPr>
            </w:pPr>
          </w:p>
        </w:tc>
      </w:tr>
      <w:tr w:rsidR="00AA2371" w:rsidRPr="00D24288" w:rsidTr="0073500C">
        <w:tc>
          <w:tcPr>
            <w:tcW w:w="1065" w:type="pct"/>
            <w:vMerge w:val="restart"/>
          </w:tcPr>
          <w:p w:rsidR="00AA2371" w:rsidRPr="00D24288" w:rsidRDefault="00AA2371" w:rsidP="00AA2371">
            <w:pPr>
              <w:spacing w:line="276" w:lineRule="auto"/>
              <w:jc w:val="both"/>
              <w:rPr>
                <w:rFonts w:eastAsia="Calibri"/>
                <w:lang w:eastAsia="en-US"/>
              </w:rPr>
            </w:pPr>
            <w:r w:rsidRPr="00D24288">
              <w:rPr>
                <w:rFonts w:eastAsia="Calibri"/>
                <w:lang w:eastAsia="en-US"/>
              </w:rPr>
              <w:t xml:space="preserve">с. </w:t>
            </w:r>
            <w:r>
              <w:rPr>
                <w:rFonts w:eastAsia="Calibri"/>
                <w:lang w:eastAsia="en-US"/>
              </w:rPr>
              <w:t>Новицкое</w:t>
            </w:r>
          </w:p>
        </w:tc>
        <w:tc>
          <w:tcPr>
            <w:tcW w:w="3101" w:type="pct"/>
          </w:tcPr>
          <w:p w:rsidR="00AA2371" w:rsidRPr="00D24288" w:rsidRDefault="00AA2371" w:rsidP="003B6F2F">
            <w:pPr>
              <w:widowControl w:val="0"/>
            </w:pPr>
            <w:r>
              <w:t>строительство детского сада (25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Pr="00D24288" w:rsidRDefault="00AA2371" w:rsidP="003B6F2F">
            <w:pPr>
              <w:jc w:val="both"/>
            </w:pPr>
            <w:r>
              <w:t>с</w:t>
            </w:r>
            <w:r w:rsidRPr="00242D1A">
              <w:t>троительство универсального плоскостного спортивного сооружения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1спортивного зала общего пользования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предприятия общественного питания (75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AA2371">
            <w:pPr>
              <w:spacing w:line="276" w:lineRule="auto"/>
              <w:jc w:val="both"/>
            </w:pPr>
            <w:r>
              <w:t>строительство предприятия бытового обслуживания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Pr="00D24288"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детского сада (25 мест)</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val="restart"/>
          </w:tcPr>
          <w:p w:rsidR="00AA2371" w:rsidRPr="00D24288" w:rsidRDefault="00AA2371" w:rsidP="00AA2371">
            <w:pPr>
              <w:spacing w:line="276" w:lineRule="auto"/>
              <w:jc w:val="both"/>
              <w:rPr>
                <w:rFonts w:eastAsia="Calibri"/>
                <w:lang w:eastAsia="en-US"/>
              </w:rPr>
            </w:pPr>
            <w:r>
              <w:rPr>
                <w:rFonts w:eastAsia="Calibri"/>
                <w:lang w:eastAsia="en-US"/>
              </w:rPr>
              <w:t>пос. Николаевка</w:t>
            </w:r>
          </w:p>
        </w:tc>
        <w:tc>
          <w:tcPr>
            <w:tcW w:w="3101" w:type="pct"/>
          </w:tcPr>
          <w:p w:rsidR="00AA2371" w:rsidRDefault="00AA2371" w:rsidP="003B6F2F">
            <w:pPr>
              <w:jc w:val="both"/>
            </w:pPr>
            <w:r>
              <w:t>строительство детского сада (50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1спортивного зала общего пользования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3B6F2F">
        <w:trPr>
          <w:trHeight w:val="567"/>
        </w:trPr>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предприятия общественного питания (30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детского сада (25 мест)</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Клуба (60 мест)</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строительство предприятия бытового обслуживания</w:t>
            </w:r>
          </w:p>
        </w:tc>
        <w:tc>
          <w:tcPr>
            <w:tcW w:w="834" w:type="pct"/>
          </w:tcPr>
          <w:p w:rsidR="00AA2371" w:rsidRPr="00D24288" w:rsidRDefault="00AA2371" w:rsidP="00AA2371">
            <w:pPr>
              <w:spacing w:line="276" w:lineRule="auto"/>
              <w:jc w:val="center"/>
              <w:rPr>
                <w:rFonts w:eastAsia="Calibri"/>
                <w:lang w:eastAsia="en-US"/>
              </w:rP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val="restart"/>
          </w:tcPr>
          <w:p w:rsidR="00AA2371" w:rsidRDefault="00AA2371" w:rsidP="00AA2371">
            <w:pPr>
              <w:spacing w:line="276" w:lineRule="auto"/>
              <w:jc w:val="both"/>
              <w:rPr>
                <w:rFonts w:eastAsia="Calibri"/>
                <w:lang w:eastAsia="en-US"/>
              </w:rPr>
            </w:pPr>
            <w:r>
              <w:rPr>
                <w:rFonts w:eastAsia="Calibri"/>
                <w:lang w:eastAsia="en-US"/>
              </w:rPr>
              <w:t>с. Фроловка</w:t>
            </w:r>
          </w:p>
        </w:tc>
        <w:tc>
          <w:tcPr>
            <w:tcW w:w="3101" w:type="pct"/>
          </w:tcPr>
          <w:p w:rsidR="00AA2371" w:rsidRDefault="00AA2371" w:rsidP="003B6F2F">
            <w:pPr>
              <w:jc w:val="both"/>
            </w:pPr>
            <w:r>
              <w:t>строительство детского сада (50 мест)</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1спортивного зала общего пользования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pPr>
              <w:spacing w:line="276" w:lineRule="auto"/>
              <w:jc w:val="both"/>
              <w:rPr>
                <w:rFonts w:eastAsia="Calibri"/>
                <w:lang w:eastAsia="en-US"/>
              </w:rPr>
            </w:pPr>
          </w:p>
        </w:tc>
        <w:tc>
          <w:tcPr>
            <w:tcW w:w="3101" w:type="pct"/>
          </w:tcPr>
          <w:p w:rsidR="00AA2371" w:rsidRDefault="00AA2371" w:rsidP="003B6F2F">
            <w:pPr>
              <w:jc w:val="both"/>
            </w:pPr>
            <w:r>
              <w:t>с</w:t>
            </w:r>
            <w:r w:rsidRPr="00242D1A">
              <w:t>троительство универсального плоскостного спортивного сооружения</w:t>
            </w:r>
          </w:p>
        </w:tc>
        <w:tc>
          <w:tcPr>
            <w:tcW w:w="834" w:type="pct"/>
          </w:tcPr>
          <w:p w:rsidR="00AA2371" w:rsidRPr="00D24288" w:rsidRDefault="00AA2371" w:rsidP="00AA2371">
            <w:pPr>
              <w:spacing w:line="276" w:lineRule="auto"/>
              <w:jc w:val="center"/>
              <w:rPr>
                <w:rFonts w:eastAsia="Calibri"/>
                <w:lang w:eastAsia="en-US"/>
              </w:rPr>
            </w:pPr>
            <w:r w:rsidRPr="00D24288">
              <w:rPr>
                <w:rFonts w:eastAsia="Calibri"/>
                <w:lang w:eastAsia="en-US"/>
              </w:rPr>
              <w:t>1 очередь</w:t>
            </w:r>
          </w:p>
        </w:tc>
      </w:tr>
      <w:tr w:rsidR="00AA2371" w:rsidRPr="00D24288" w:rsidTr="0073500C">
        <w:tc>
          <w:tcPr>
            <w:tcW w:w="1065" w:type="pct"/>
            <w:vMerge/>
          </w:tcPr>
          <w:p w:rsidR="00AA2371" w:rsidRDefault="00AA2371" w:rsidP="00AA2371"/>
        </w:tc>
        <w:tc>
          <w:tcPr>
            <w:tcW w:w="3101" w:type="pct"/>
          </w:tcPr>
          <w:p w:rsidR="00AA2371" w:rsidRDefault="00AA2371" w:rsidP="003B6F2F">
            <w:r w:rsidRPr="00C47125">
              <w:t xml:space="preserve">строительство предприятия общественного питания </w:t>
            </w:r>
            <w:r>
              <w:t>(50</w:t>
            </w:r>
            <w:r w:rsidRPr="00C47125">
              <w:t xml:space="preserve"> мест)</w:t>
            </w:r>
          </w:p>
        </w:tc>
        <w:tc>
          <w:tcPr>
            <w:tcW w:w="834" w:type="pct"/>
          </w:tcPr>
          <w:p w:rsidR="00AA2371" w:rsidRDefault="00AA2371" w:rsidP="00AA2371">
            <w:pPr>
              <w:jc w:val="center"/>
            </w:pPr>
            <w:r w:rsidRPr="00D24288">
              <w:rPr>
                <w:rFonts w:eastAsia="Calibri"/>
                <w:lang w:eastAsia="en-US"/>
              </w:rPr>
              <w:t>1 очередь</w:t>
            </w:r>
          </w:p>
        </w:tc>
      </w:tr>
      <w:tr w:rsidR="00AA2371" w:rsidRPr="00D24288" w:rsidTr="0073500C">
        <w:tc>
          <w:tcPr>
            <w:tcW w:w="1065" w:type="pct"/>
            <w:vMerge/>
          </w:tcPr>
          <w:p w:rsidR="00AA2371" w:rsidRDefault="00AA2371" w:rsidP="00AA2371"/>
        </w:tc>
        <w:tc>
          <w:tcPr>
            <w:tcW w:w="3101" w:type="pct"/>
          </w:tcPr>
          <w:p w:rsidR="00AA2371" w:rsidRPr="00C47125" w:rsidRDefault="00AA2371" w:rsidP="003B6F2F">
            <w:r>
              <w:t>строительство предприятия бытового обслуживания</w:t>
            </w:r>
          </w:p>
        </w:tc>
        <w:tc>
          <w:tcPr>
            <w:tcW w:w="834" w:type="pct"/>
          </w:tcPr>
          <w:p w:rsidR="00AA2371" w:rsidRDefault="00AA2371" w:rsidP="00AA2371">
            <w:pPr>
              <w:jc w:val="center"/>
            </w:pPr>
            <w:r w:rsidRPr="00D24288">
              <w:rPr>
                <w:rFonts w:eastAsia="Calibri"/>
                <w:lang w:eastAsia="en-US"/>
              </w:rPr>
              <w:t>1 очередь</w:t>
            </w:r>
          </w:p>
        </w:tc>
      </w:tr>
      <w:tr w:rsidR="00AA2371" w:rsidRPr="00D24288" w:rsidTr="0073500C">
        <w:tc>
          <w:tcPr>
            <w:tcW w:w="1065" w:type="pct"/>
            <w:vMerge/>
          </w:tcPr>
          <w:p w:rsidR="00AA2371" w:rsidRDefault="00AA2371" w:rsidP="00AA2371"/>
        </w:tc>
        <w:tc>
          <w:tcPr>
            <w:tcW w:w="3101" w:type="pct"/>
          </w:tcPr>
          <w:p w:rsidR="00AA2371" w:rsidRPr="00C47125" w:rsidRDefault="00AA2371" w:rsidP="003B6F2F">
            <w:r>
              <w:t>строительство детского сада (25 мест)</w:t>
            </w:r>
          </w:p>
        </w:tc>
        <w:tc>
          <w:tcPr>
            <w:tcW w:w="834" w:type="pct"/>
          </w:tcPr>
          <w:p w:rsidR="00AA2371" w:rsidRDefault="00AA2371" w:rsidP="00AA2371">
            <w:pPr>
              <w:jc w:val="cente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r w:rsidR="00AA2371" w:rsidRPr="00D24288" w:rsidTr="0073500C">
        <w:tc>
          <w:tcPr>
            <w:tcW w:w="1065" w:type="pct"/>
            <w:vMerge/>
          </w:tcPr>
          <w:p w:rsidR="00AA2371" w:rsidRDefault="00AA2371" w:rsidP="00AA2371"/>
        </w:tc>
        <w:tc>
          <w:tcPr>
            <w:tcW w:w="3101" w:type="pct"/>
          </w:tcPr>
          <w:p w:rsidR="00AA2371" w:rsidRPr="00C47125" w:rsidRDefault="00AA2371" w:rsidP="003B6F2F">
            <w:r>
              <w:t>с</w:t>
            </w:r>
            <w:r w:rsidRPr="00242D1A">
              <w:t>троительство универсального плоскостного спортивного сооружения</w:t>
            </w:r>
          </w:p>
        </w:tc>
        <w:tc>
          <w:tcPr>
            <w:tcW w:w="834" w:type="pct"/>
          </w:tcPr>
          <w:p w:rsidR="00AA2371" w:rsidRDefault="00AA2371" w:rsidP="00AA2371">
            <w:pPr>
              <w:jc w:val="center"/>
            </w:pPr>
            <w:proofErr w:type="spellStart"/>
            <w:r w:rsidRPr="00D24288">
              <w:rPr>
                <w:rFonts w:eastAsia="Calibri"/>
                <w:lang w:eastAsia="en-US"/>
              </w:rPr>
              <w:t>Расч</w:t>
            </w:r>
            <w:proofErr w:type="spellEnd"/>
            <w:r>
              <w:rPr>
                <w:rFonts w:eastAsia="Calibri"/>
                <w:lang w:eastAsia="en-US"/>
              </w:rPr>
              <w:t xml:space="preserve">. </w:t>
            </w:r>
            <w:r w:rsidRPr="00D24288">
              <w:rPr>
                <w:rFonts w:eastAsia="Calibri"/>
                <w:lang w:eastAsia="en-US"/>
              </w:rPr>
              <w:t>срок</w:t>
            </w:r>
          </w:p>
        </w:tc>
      </w:tr>
    </w:tbl>
    <w:p w:rsidR="00AA2371" w:rsidRDefault="00AA2371" w:rsidP="00AA2371">
      <w:pPr>
        <w:pStyle w:val="10"/>
        <w:pageBreakBefore/>
        <w:ind w:firstLine="0"/>
        <w:rPr>
          <w:b/>
          <w:sz w:val="28"/>
          <w:szCs w:val="28"/>
        </w:rPr>
        <w:sectPr w:rsidR="00AA2371" w:rsidSect="00AA2371">
          <w:pgSz w:w="11906" w:h="16838" w:code="9"/>
          <w:pgMar w:top="238" w:right="1134" w:bottom="851" w:left="1418" w:header="284" w:footer="284" w:gutter="0"/>
          <w:pgNumType w:start="34"/>
          <w:cols w:space="720"/>
          <w:titlePg/>
          <w:docGrid w:linePitch="272"/>
        </w:sectPr>
      </w:pPr>
    </w:p>
    <w:p w:rsidR="007332C9" w:rsidRDefault="007332C9" w:rsidP="0070495C">
      <w:pPr>
        <w:rPr>
          <w:sz w:val="26"/>
          <w:szCs w:val="26"/>
        </w:rPr>
      </w:pPr>
    </w:p>
    <w:p w:rsidR="007332C9" w:rsidRDefault="007332C9" w:rsidP="0070495C">
      <w:pPr>
        <w:rPr>
          <w:sz w:val="26"/>
          <w:szCs w:val="26"/>
        </w:rPr>
      </w:pPr>
    </w:p>
    <w:sectPr w:rsidR="007332C9" w:rsidSect="001013B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F6" w:rsidRDefault="00493BF6" w:rsidP="00AA2371">
      <w:r>
        <w:separator/>
      </w:r>
    </w:p>
  </w:endnote>
  <w:endnote w:type="continuationSeparator" w:id="0">
    <w:p w:rsidR="00493BF6" w:rsidRDefault="00493BF6" w:rsidP="00AA2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F6" w:rsidRDefault="00493BF6" w:rsidP="00AA2371">
      <w:r>
        <w:separator/>
      </w:r>
    </w:p>
  </w:footnote>
  <w:footnote w:type="continuationSeparator" w:id="0">
    <w:p w:rsidR="00493BF6" w:rsidRDefault="00493BF6" w:rsidP="00AA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15" w:rsidRDefault="00C33715" w:rsidP="00AA2371">
    <w:pPr>
      <w:pStyle w:val="ae"/>
      <w:tabs>
        <w:tab w:val="clear" w:pos="4677"/>
        <w:tab w:val="clear" w:pos="9355"/>
        <w:tab w:val="left" w:pos="17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907"/>
      <w:docPartObj>
        <w:docPartGallery w:val="Page Numbers (Top of Page)"/>
        <w:docPartUnique/>
      </w:docPartObj>
    </w:sdtPr>
    <w:sdtContent>
      <w:p w:rsidR="00C33715" w:rsidRDefault="00431066">
        <w:pPr>
          <w:pStyle w:val="ae"/>
          <w:jc w:val="right"/>
        </w:pPr>
        <w:fldSimple w:instr="PAGE   \* MERGEFORMAT">
          <w:r w:rsidR="0064050C">
            <w:rPr>
              <w:noProof/>
            </w:rPr>
            <w:t>34</w:t>
          </w:r>
        </w:fldSimple>
      </w:p>
    </w:sdtContent>
  </w:sdt>
  <w:p w:rsidR="00C33715" w:rsidRDefault="00C3371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1FBD"/>
    <w:multiLevelType w:val="hybridMultilevel"/>
    <w:tmpl w:val="657492FC"/>
    <w:lvl w:ilvl="0" w:tplc="4EF0D98A">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B46FC5"/>
    <w:multiLevelType w:val="hybridMultilevel"/>
    <w:tmpl w:val="313414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D7557A"/>
    <w:multiLevelType w:val="multilevel"/>
    <w:tmpl w:val="5E2AC9A6"/>
    <w:styleLink w:val="a"/>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28E340A7"/>
    <w:multiLevelType w:val="hybridMultilevel"/>
    <w:tmpl w:val="4490C04E"/>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
    <w:nsid w:val="2BBE4CC8"/>
    <w:multiLevelType w:val="hybridMultilevel"/>
    <w:tmpl w:val="35C87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C30217"/>
    <w:multiLevelType w:val="hybridMultilevel"/>
    <w:tmpl w:val="7F06ADB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7">
    <w:nsid w:val="430B3929"/>
    <w:multiLevelType w:val="hybridMultilevel"/>
    <w:tmpl w:val="64601C98"/>
    <w:lvl w:ilvl="0" w:tplc="5EFA09BA">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F82819"/>
    <w:multiLevelType w:val="hybridMultilevel"/>
    <w:tmpl w:val="F612BE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E432E57"/>
    <w:multiLevelType w:val="hybridMultilevel"/>
    <w:tmpl w:val="82989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772041"/>
    <w:multiLevelType w:val="hybridMultilevel"/>
    <w:tmpl w:val="7B90D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DC1C89"/>
    <w:multiLevelType w:val="hybridMultilevel"/>
    <w:tmpl w:val="8910AA60"/>
    <w:lvl w:ilvl="0" w:tplc="0419000F">
      <w:start w:val="1"/>
      <w:numFmt w:val="decimal"/>
      <w:lvlText w:val="%1."/>
      <w:lvlJc w:val="left"/>
      <w:pPr>
        <w:tabs>
          <w:tab w:val="num" w:pos="900"/>
        </w:tabs>
        <w:ind w:left="900" w:hanging="360"/>
      </w:pPr>
      <w:rPr>
        <w:rFonts w:hint="default"/>
      </w:rPr>
    </w:lvl>
    <w:lvl w:ilvl="1" w:tplc="3E6E52F8">
      <w:start w:val="1"/>
      <w:numFmt w:val="decimal"/>
      <w:lvlText w:val="%2."/>
      <w:lvlJc w:val="left"/>
      <w:pPr>
        <w:tabs>
          <w:tab w:val="num" w:pos="2058"/>
        </w:tabs>
        <w:ind w:left="2058" w:hanging="360"/>
      </w:pPr>
      <w:rPr>
        <w:rFonts w:hint="default"/>
      </w:rPr>
    </w:lvl>
    <w:lvl w:ilvl="2" w:tplc="04190005" w:tentative="1">
      <w:start w:val="1"/>
      <w:numFmt w:val="bullet"/>
      <w:lvlText w:val=""/>
      <w:lvlJc w:val="left"/>
      <w:pPr>
        <w:tabs>
          <w:tab w:val="num" w:pos="2778"/>
        </w:tabs>
        <w:ind w:left="2778" w:hanging="360"/>
      </w:pPr>
      <w:rPr>
        <w:rFonts w:ascii="Wingdings" w:hAnsi="Wingdings" w:hint="default"/>
      </w:rPr>
    </w:lvl>
    <w:lvl w:ilvl="3" w:tplc="04190001" w:tentative="1">
      <w:start w:val="1"/>
      <w:numFmt w:val="bullet"/>
      <w:lvlText w:val=""/>
      <w:lvlJc w:val="left"/>
      <w:pPr>
        <w:tabs>
          <w:tab w:val="num" w:pos="3498"/>
        </w:tabs>
        <w:ind w:left="3498" w:hanging="360"/>
      </w:pPr>
      <w:rPr>
        <w:rFonts w:ascii="Symbol" w:hAnsi="Symbol" w:hint="default"/>
      </w:rPr>
    </w:lvl>
    <w:lvl w:ilvl="4" w:tplc="04190003" w:tentative="1">
      <w:start w:val="1"/>
      <w:numFmt w:val="bullet"/>
      <w:lvlText w:val="o"/>
      <w:lvlJc w:val="left"/>
      <w:pPr>
        <w:tabs>
          <w:tab w:val="num" w:pos="4218"/>
        </w:tabs>
        <w:ind w:left="4218" w:hanging="360"/>
      </w:pPr>
      <w:rPr>
        <w:rFonts w:ascii="Courier New" w:hAnsi="Courier New" w:cs="Courier New" w:hint="default"/>
      </w:rPr>
    </w:lvl>
    <w:lvl w:ilvl="5" w:tplc="04190005" w:tentative="1">
      <w:start w:val="1"/>
      <w:numFmt w:val="bullet"/>
      <w:lvlText w:val=""/>
      <w:lvlJc w:val="left"/>
      <w:pPr>
        <w:tabs>
          <w:tab w:val="num" w:pos="4938"/>
        </w:tabs>
        <w:ind w:left="4938" w:hanging="360"/>
      </w:pPr>
      <w:rPr>
        <w:rFonts w:ascii="Wingdings" w:hAnsi="Wingdings" w:hint="default"/>
      </w:rPr>
    </w:lvl>
    <w:lvl w:ilvl="6" w:tplc="04190001" w:tentative="1">
      <w:start w:val="1"/>
      <w:numFmt w:val="bullet"/>
      <w:lvlText w:val=""/>
      <w:lvlJc w:val="left"/>
      <w:pPr>
        <w:tabs>
          <w:tab w:val="num" w:pos="5658"/>
        </w:tabs>
        <w:ind w:left="5658" w:hanging="360"/>
      </w:pPr>
      <w:rPr>
        <w:rFonts w:ascii="Symbol" w:hAnsi="Symbol" w:hint="default"/>
      </w:rPr>
    </w:lvl>
    <w:lvl w:ilvl="7" w:tplc="04190003" w:tentative="1">
      <w:start w:val="1"/>
      <w:numFmt w:val="bullet"/>
      <w:lvlText w:val="o"/>
      <w:lvlJc w:val="left"/>
      <w:pPr>
        <w:tabs>
          <w:tab w:val="num" w:pos="6378"/>
        </w:tabs>
        <w:ind w:left="6378" w:hanging="360"/>
      </w:pPr>
      <w:rPr>
        <w:rFonts w:ascii="Courier New" w:hAnsi="Courier New" w:cs="Courier New" w:hint="default"/>
      </w:rPr>
    </w:lvl>
    <w:lvl w:ilvl="8" w:tplc="04190005" w:tentative="1">
      <w:start w:val="1"/>
      <w:numFmt w:val="bullet"/>
      <w:lvlText w:val=""/>
      <w:lvlJc w:val="left"/>
      <w:pPr>
        <w:tabs>
          <w:tab w:val="num" w:pos="7098"/>
        </w:tabs>
        <w:ind w:left="7098" w:hanging="360"/>
      </w:pPr>
      <w:rPr>
        <w:rFonts w:ascii="Wingdings" w:hAnsi="Wingdings" w:hint="default"/>
      </w:rPr>
    </w:lvl>
  </w:abstractNum>
  <w:abstractNum w:abstractNumId="12">
    <w:nsid w:val="520E3934"/>
    <w:multiLevelType w:val="hybridMultilevel"/>
    <w:tmpl w:val="858A6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D103FF"/>
    <w:multiLevelType w:val="hybridMultilevel"/>
    <w:tmpl w:val="EB56D76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4">
    <w:nsid w:val="5D1A0A7F"/>
    <w:multiLevelType w:val="hybridMultilevel"/>
    <w:tmpl w:val="9AFE8F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DA3BF8"/>
    <w:multiLevelType w:val="hybridMultilevel"/>
    <w:tmpl w:val="921807C2"/>
    <w:name w:val="WW8Num112"/>
    <w:lvl w:ilvl="0" w:tplc="FB36CA58">
      <w:start w:val="1"/>
      <w:numFmt w:val="bullet"/>
      <w:pStyle w:val="a0"/>
      <w:lvlText w:val="-"/>
      <w:lvlJc w:val="left"/>
      <w:pPr>
        <w:tabs>
          <w:tab w:val="num" w:pos="567"/>
        </w:tabs>
        <w:ind w:left="567" w:hanging="567"/>
      </w:pPr>
      <w:rPr>
        <w:rFonts w:hint="default"/>
        <w:sz w:val="16"/>
      </w:rPr>
    </w:lvl>
    <w:lvl w:ilvl="1" w:tplc="0A940FA6" w:tentative="1">
      <w:start w:val="1"/>
      <w:numFmt w:val="bullet"/>
      <w:lvlText w:val="o"/>
      <w:lvlJc w:val="left"/>
      <w:pPr>
        <w:tabs>
          <w:tab w:val="num" w:pos="589"/>
        </w:tabs>
        <w:ind w:left="589" w:hanging="360"/>
      </w:pPr>
      <w:rPr>
        <w:rFonts w:ascii="Courier New" w:hAnsi="Courier New" w:hint="default"/>
      </w:rPr>
    </w:lvl>
    <w:lvl w:ilvl="2" w:tplc="D5B40958" w:tentative="1">
      <w:start w:val="1"/>
      <w:numFmt w:val="bullet"/>
      <w:lvlText w:val=""/>
      <w:lvlJc w:val="left"/>
      <w:pPr>
        <w:tabs>
          <w:tab w:val="num" w:pos="1309"/>
        </w:tabs>
        <w:ind w:left="1309" w:hanging="360"/>
      </w:pPr>
      <w:rPr>
        <w:rFonts w:ascii="Wingdings" w:hAnsi="Wingdings" w:hint="default"/>
      </w:rPr>
    </w:lvl>
    <w:lvl w:ilvl="3" w:tplc="D71862B8" w:tentative="1">
      <w:start w:val="1"/>
      <w:numFmt w:val="bullet"/>
      <w:lvlText w:val=""/>
      <w:lvlJc w:val="left"/>
      <w:pPr>
        <w:tabs>
          <w:tab w:val="num" w:pos="2029"/>
        </w:tabs>
        <w:ind w:left="2029" w:hanging="360"/>
      </w:pPr>
      <w:rPr>
        <w:rFonts w:ascii="Symbol" w:hAnsi="Symbol" w:hint="default"/>
      </w:rPr>
    </w:lvl>
    <w:lvl w:ilvl="4" w:tplc="825C99BC" w:tentative="1">
      <w:start w:val="1"/>
      <w:numFmt w:val="bullet"/>
      <w:lvlText w:val="o"/>
      <w:lvlJc w:val="left"/>
      <w:pPr>
        <w:tabs>
          <w:tab w:val="num" w:pos="2749"/>
        </w:tabs>
        <w:ind w:left="2749" w:hanging="360"/>
      </w:pPr>
      <w:rPr>
        <w:rFonts w:ascii="Courier New" w:hAnsi="Courier New" w:hint="default"/>
      </w:rPr>
    </w:lvl>
    <w:lvl w:ilvl="5" w:tplc="5518D600" w:tentative="1">
      <w:start w:val="1"/>
      <w:numFmt w:val="bullet"/>
      <w:lvlText w:val=""/>
      <w:lvlJc w:val="left"/>
      <w:pPr>
        <w:tabs>
          <w:tab w:val="num" w:pos="3469"/>
        </w:tabs>
        <w:ind w:left="3469" w:hanging="360"/>
      </w:pPr>
      <w:rPr>
        <w:rFonts w:ascii="Wingdings" w:hAnsi="Wingdings" w:hint="default"/>
      </w:rPr>
    </w:lvl>
    <w:lvl w:ilvl="6" w:tplc="7212AFD8" w:tentative="1">
      <w:start w:val="1"/>
      <w:numFmt w:val="bullet"/>
      <w:lvlText w:val=""/>
      <w:lvlJc w:val="left"/>
      <w:pPr>
        <w:tabs>
          <w:tab w:val="num" w:pos="4189"/>
        </w:tabs>
        <w:ind w:left="4189" w:hanging="360"/>
      </w:pPr>
      <w:rPr>
        <w:rFonts w:ascii="Symbol" w:hAnsi="Symbol" w:hint="default"/>
      </w:rPr>
    </w:lvl>
    <w:lvl w:ilvl="7" w:tplc="79808B22" w:tentative="1">
      <w:start w:val="1"/>
      <w:numFmt w:val="bullet"/>
      <w:lvlText w:val="o"/>
      <w:lvlJc w:val="left"/>
      <w:pPr>
        <w:tabs>
          <w:tab w:val="num" w:pos="4909"/>
        </w:tabs>
        <w:ind w:left="4909" w:hanging="360"/>
      </w:pPr>
      <w:rPr>
        <w:rFonts w:ascii="Courier New" w:hAnsi="Courier New" w:hint="default"/>
      </w:rPr>
    </w:lvl>
    <w:lvl w:ilvl="8" w:tplc="FC4C98AE" w:tentative="1">
      <w:start w:val="1"/>
      <w:numFmt w:val="bullet"/>
      <w:lvlText w:val=""/>
      <w:lvlJc w:val="left"/>
      <w:pPr>
        <w:tabs>
          <w:tab w:val="num" w:pos="5629"/>
        </w:tabs>
        <w:ind w:left="5629" w:hanging="360"/>
      </w:pPr>
      <w:rPr>
        <w:rFonts w:ascii="Wingdings" w:hAnsi="Wingdings" w:hint="default"/>
      </w:rPr>
    </w:lvl>
  </w:abstractNum>
  <w:abstractNum w:abstractNumId="17">
    <w:nsid w:val="6E101AD5"/>
    <w:multiLevelType w:val="hybridMultilevel"/>
    <w:tmpl w:val="1C704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BE4198"/>
    <w:multiLevelType w:val="hybridMultilevel"/>
    <w:tmpl w:val="2C144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970274"/>
    <w:multiLevelType w:val="hybridMultilevel"/>
    <w:tmpl w:val="97704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9E2386D"/>
    <w:multiLevelType w:val="hybridMultilevel"/>
    <w:tmpl w:val="C492B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BFF44F6"/>
    <w:multiLevelType w:val="hybridMultilevel"/>
    <w:tmpl w:val="353A3F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6"/>
  </w:num>
  <w:num w:numId="4">
    <w:abstractNumId w:val="2"/>
  </w:num>
  <w:num w:numId="5">
    <w:abstractNumId w:val="11"/>
  </w:num>
  <w:num w:numId="6">
    <w:abstractNumId w:val="20"/>
  </w:num>
  <w:num w:numId="7">
    <w:abstractNumId w:val="4"/>
  </w:num>
  <w:num w:numId="8">
    <w:abstractNumId w:val="0"/>
  </w:num>
  <w:num w:numId="9">
    <w:abstractNumId w:val="21"/>
  </w:num>
  <w:num w:numId="10">
    <w:abstractNumId w:val="9"/>
  </w:num>
  <w:num w:numId="11">
    <w:abstractNumId w:val="13"/>
  </w:num>
  <w:num w:numId="12">
    <w:abstractNumId w:val="10"/>
  </w:num>
  <w:num w:numId="13">
    <w:abstractNumId w:val="17"/>
  </w:num>
  <w:num w:numId="14">
    <w:abstractNumId w:val="19"/>
  </w:num>
  <w:num w:numId="15">
    <w:abstractNumId w:val="8"/>
  </w:num>
  <w:num w:numId="16">
    <w:abstractNumId w:val="12"/>
  </w:num>
  <w:num w:numId="17">
    <w:abstractNumId w:val="7"/>
  </w:num>
  <w:num w:numId="18">
    <w:abstractNumId w:val="14"/>
  </w:num>
  <w:num w:numId="19">
    <w:abstractNumId w:val="5"/>
  </w:num>
  <w:num w:numId="20">
    <w:abstractNumId w:val="18"/>
  </w:num>
  <w:num w:numId="21">
    <w:abstractNumId w:val="3"/>
  </w:num>
  <w:num w:numId="2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70495C"/>
    <w:rsid w:val="001013BF"/>
    <w:rsid w:val="00116B75"/>
    <w:rsid w:val="001414BC"/>
    <w:rsid w:val="001711E5"/>
    <w:rsid w:val="00182F94"/>
    <w:rsid w:val="001F774F"/>
    <w:rsid w:val="00233FB7"/>
    <w:rsid w:val="0024676A"/>
    <w:rsid w:val="002B41F4"/>
    <w:rsid w:val="003306C0"/>
    <w:rsid w:val="00376D9E"/>
    <w:rsid w:val="00380028"/>
    <w:rsid w:val="00390A86"/>
    <w:rsid w:val="003B6F2F"/>
    <w:rsid w:val="003C43A8"/>
    <w:rsid w:val="00431066"/>
    <w:rsid w:val="004716B3"/>
    <w:rsid w:val="00493BF6"/>
    <w:rsid w:val="004A2E39"/>
    <w:rsid w:val="004A6184"/>
    <w:rsid w:val="00565708"/>
    <w:rsid w:val="005C12A1"/>
    <w:rsid w:val="0064050C"/>
    <w:rsid w:val="00685015"/>
    <w:rsid w:val="0070495C"/>
    <w:rsid w:val="007332C9"/>
    <w:rsid w:val="0073500C"/>
    <w:rsid w:val="00751E6E"/>
    <w:rsid w:val="0077028F"/>
    <w:rsid w:val="00863850"/>
    <w:rsid w:val="008F0395"/>
    <w:rsid w:val="00922837"/>
    <w:rsid w:val="00987D2B"/>
    <w:rsid w:val="009C57AE"/>
    <w:rsid w:val="00AA2371"/>
    <w:rsid w:val="00AC473E"/>
    <w:rsid w:val="00B154AB"/>
    <w:rsid w:val="00BA7CD8"/>
    <w:rsid w:val="00BD6093"/>
    <w:rsid w:val="00C33715"/>
    <w:rsid w:val="00D87ABE"/>
    <w:rsid w:val="00E00DED"/>
    <w:rsid w:val="00E03182"/>
    <w:rsid w:val="00F8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0495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AA2371"/>
    <w:pPr>
      <w:keepNext/>
      <w:spacing w:line="360" w:lineRule="auto"/>
      <w:ind w:firstLine="709"/>
      <w:jc w:val="both"/>
      <w:outlineLvl w:val="0"/>
    </w:pPr>
    <w:rPr>
      <w:szCs w:val="20"/>
    </w:rPr>
  </w:style>
  <w:style w:type="paragraph" w:styleId="2">
    <w:name w:val="heading 2"/>
    <w:basedOn w:val="a1"/>
    <w:next w:val="a1"/>
    <w:link w:val="20"/>
    <w:qFormat/>
    <w:rsid w:val="00AA2371"/>
    <w:pPr>
      <w:keepNext/>
      <w:keepLines/>
      <w:spacing w:before="200"/>
      <w:outlineLvl w:val="1"/>
    </w:pPr>
    <w:rPr>
      <w:rFonts w:ascii="Cambria" w:hAnsi="Cambria"/>
      <w:b/>
      <w:bCs/>
      <w:color w:val="4F81BD"/>
      <w:sz w:val="26"/>
      <w:szCs w:val="26"/>
    </w:rPr>
  </w:style>
  <w:style w:type="paragraph" w:styleId="3">
    <w:name w:val="heading 3"/>
    <w:aliases w:val="EIA H3,- 1.1.1,Topic,RSKH3"/>
    <w:basedOn w:val="2"/>
    <w:next w:val="a1"/>
    <w:link w:val="30"/>
    <w:autoRedefine/>
    <w:uiPriority w:val="9"/>
    <w:qFormat/>
    <w:rsid w:val="00565708"/>
    <w:pPr>
      <w:spacing w:before="0" w:after="60"/>
      <w:ind w:right="284"/>
      <w:jc w:val="center"/>
      <w:outlineLvl w:val="2"/>
    </w:pPr>
    <w:rPr>
      <w:rFonts w:ascii="Times New Roman" w:hAnsi="Times New Roman"/>
      <w:iCs/>
      <w:color w:val="auto"/>
      <w:sz w:val="28"/>
      <w:szCs w:val="28"/>
    </w:rPr>
  </w:style>
  <w:style w:type="paragraph" w:styleId="4">
    <w:name w:val="heading 4"/>
    <w:basedOn w:val="a1"/>
    <w:next w:val="a1"/>
    <w:link w:val="40"/>
    <w:qFormat/>
    <w:rsid w:val="00AA2371"/>
    <w:pPr>
      <w:keepNext/>
      <w:spacing w:before="240" w:after="60"/>
      <w:outlineLvl w:val="3"/>
    </w:pPr>
    <w:rPr>
      <w:b/>
      <w:bCs/>
      <w:sz w:val="28"/>
      <w:szCs w:val="28"/>
    </w:rPr>
  </w:style>
  <w:style w:type="paragraph" w:styleId="5">
    <w:name w:val="heading 5"/>
    <w:basedOn w:val="a1"/>
    <w:next w:val="a1"/>
    <w:link w:val="50"/>
    <w:qFormat/>
    <w:rsid w:val="00AA2371"/>
    <w:pPr>
      <w:keepNext/>
      <w:outlineLvl w:val="4"/>
    </w:pPr>
    <w:rPr>
      <w:i/>
      <w:sz w:val="20"/>
      <w:szCs w:val="20"/>
    </w:rPr>
  </w:style>
  <w:style w:type="paragraph" w:styleId="6">
    <w:name w:val="heading 6"/>
    <w:basedOn w:val="a1"/>
    <w:next w:val="a1"/>
    <w:link w:val="60"/>
    <w:qFormat/>
    <w:rsid w:val="00AA2371"/>
    <w:pPr>
      <w:tabs>
        <w:tab w:val="num" w:pos="3569"/>
      </w:tabs>
      <w:spacing w:before="240" w:after="60"/>
      <w:ind w:left="3569" w:hanging="1152"/>
      <w:outlineLvl w:val="5"/>
    </w:pPr>
    <w:rPr>
      <w:b/>
      <w:bCs/>
      <w:sz w:val="22"/>
      <w:szCs w:val="22"/>
    </w:rPr>
  </w:style>
  <w:style w:type="paragraph" w:styleId="7">
    <w:name w:val="heading 7"/>
    <w:basedOn w:val="a1"/>
    <w:next w:val="a1"/>
    <w:link w:val="70"/>
    <w:qFormat/>
    <w:rsid w:val="00AA2371"/>
    <w:pPr>
      <w:keepNext/>
      <w:jc w:val="center"/>
      <w:outlineLvl w:val="6"/>
    </w:pPr>
    <w:rPr>
      <w:szCs w:val="20"/>
    </w:rPr>
  </w:style>
  <w:style w:type="paragraph" w:styleId="8">
    <w:name w:val="heading 8"/>
    <w:basedOn w:val="a1"/>
    <w:next w:val="a1"/>
    <w:link w:val="80"/>
    <w:qFormat/>
    <w:rsid w:val="00AA2371"/>
    <w:pPr>
      <w:keepNext/>
      <w:tabs>
        <w:tab w:val="num" w:pos="3857"/>
      </w:tabs>
      <w:ind w:left="3857" w:hanging="1440"/>
      <w:jc w:val="center"/>
      <w:outlineLvl w:val="7"/>
    </w:pPr>
    <w:rPr>
      <w:i/>
      <w:iCs/>
      <w:sz w:val="36"/>
      <w:szCs w:val="20"/>
    </w:rPr>
  </w:style>
  <w:style w:type="paragraph" w:styleId="9">
    <w:name w:val="heading 9"/>
    <w:basedOn w:val="a1"/>
    <w:next w:val="a1"/>
    <w:link w:val="90"/>
    <w:qFormat/>
    <w:rsid w:val="00AA2371"/>
    <w:pPr>
      <w:tabs>
        <w:tab w:val="num" w:pos="4001"/>
      </w:tabs>
      <w:spacing w:before="240" w:after="60"/>
      <w:ind w:left="4001"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yle1">
    <w:name w:val="Style1"/>
    <w:basedOn w:val="a1"/>
    <w:rsid w:val="0070495C"/>
    <w:pPr>
      <w:widowControl w:val="0"/>
      <w:autoSpaceDE w:val="0"/>
      <w:autoSpaceDN w:val="0"/>
      <w:adjustRightInd w:val="0"/>
      <w:spacing w:line="298" w:lineRule="exact"/>
      <w:jc w:val="center"/>
    </w:pPr>
    <w:rPr>
      <w:rFonts w:eastAsiaTheme="minorEastAsia"/>
    </w:rPr>
  </w:style>
  <w:style w:type="character" w:customStyle="1" w:styleId="FontStyle11">
    <w:name w:val="Font Style11"/>
    <w:basedOn w:val="a2"/>
    <w:uiPriority w:val="99"/>
    <w:rsid w:val="0070495C"/>
    <w:rPr>
      <w:rFonts w:ascii="Times New Roman" w:hAnsi="Times New Roman" w:cs="Times New Roman" w:hint="default"/>
      <w:b/>
      <w:bCs/>
      <w:sz w:val="24"/>
      <w:szCs w:val="24"/>
    </w:rPr>
  </w:style>
  <w:style w:type="paragraph" w:customStyle="1" w:styleId="Style6">
    <w:name w:val="Style6"/>
    <w:basedOn w:val="a1"/>
    <w:uiPriority w:val="99"/>
    <w:rsid w:val="0070495C"/>
    <w:pPr>
      <w:widowControl w:val="0"/>
      <w:autoSpaceDE w:val="0"/>
      <w:autoSpaceDN w:val="0"/>
      <w:adjustRightInd w:val="0"/>
      <w:spacing w:line="446" w:lineRule="exact"/>
      <w:ind w:firstLine="713"/>
      <w:jc w:val="both"/>
    </w:pPr>
    <w:rPr>
      <w:rFonts w:eastAsiaTheme="minorEastAsia"/>
    </w:rPr>
  </w:style>
  <w:style w:type="character" w:customStyle="1" w:styleId="FontStyle12">
    <w:name w:val="Font Style12"/>
    <w:basedOn w:val="a2"/>
    <w:uiPriority w:val="99"/>
    <w:rsid w:val="0070495C"/>
    <w:rPr>
      <w:rFonts w:ascii="Times New Roman" w:hAnsi="Times New Roman" w:cs="Times New Roman" w:hint="default"/>
      <w:sz w:val="24"/>
      <w:szCs w:val="24"/>
    </w:rPr>
  </w:style>
  <w:style w:type="paragraph" w:customStyle="1" w:styleId="Style8">
    <w:name w:val="Style8"/>
    <w:basedOn w:val="a1"/>
    <w:uiPriority w:val="99"/>
    <w:rsid w:val="0070495C"/>
    <w:pPr>
      <w:widowControl w:val="0"/>
      <w:autoSpaceDE w:val="0"/>
      <w:autoSpaceDN w:val="0"/>
      <w:adjustRightInd w:val="0"/>
      <w:spacing w:line="446" w:lineRule="exact"/>
      <w:ind w:firstLine="734"/>
    </w:pPr>
    <w:rPr>
      <w:rFonts w:eastAsiaTheme="minorEastAsia"/>
    </w:rPr>
  </w:style>
  <w:style w:type="character" w:customStyle="1" w:styleId="12">
    <w:name w:val="Заголовок 1 Знак"/>
    <w:basedOn w:val="a2"/>
    <w:link w:val="10"/>
    <w:uiPriority w:val="9"/>
    <w:rsid w:val="00AA23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AA2371"/>
    <w:rPr>
      <w:rFonts w:ascii="Cambria" w:eastAsia="Times New Roman" w:hAnsi="Cambria" w:cs="Times New Roman"/>
      <w:b/>
      <w:bCs/>
      <w:color w:val="4F81BD"/>
      <w:sz w:val="26"/>
      <w:szCs w:val="26"/>
      <w:lang w:eastAsia="ru-RU"/>
    </w:rPr>
  </w:style>
  <w:style w:type="character" w:customStyle="1" w:styleId="30">
    <w:name w:val="Заголовок 3 Знак"/>
    <w:aliases w:val="EIA H3 Знак,- 1.1.1 Знак,Topic Знак,RSKH3 Знак"/>
    <w:basedOn w:val="a2"/>
    <w:link w:val="3"/>
    <w:uiPriority w:val="9"/>
    <w:rsid w:val="00565708"/>
    <w:rPr>
      <w:rFonts w:ascii="Times New Roman" w:eastAsia="Times New Roman" w:hAnsi="Times New Roman" w:cs="Times New Roman"/>
      <w:b/>
      <w:bCs/>
      <w:iCs/>
      <w:sz w:val="28"/>
      <w:szCs w:val="28"/>
      <w:lang w:eastAsia="ru-RU"/>
    </w:rPr>
  </w:style>
  <w:style w:type="character" w:customStyle="1" w:styleId="40">
    <w:name w:val="Заголовок 4 Знак"/>
    <w:basedOn w:val="a2"/>
    <w:link w:val="4"/>
    <w:rsid w:val="00AA237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A2371"/>
    <w:rPr>
      <w:rFonts w:ascii="Times New Roman" w:eastAsia="Times New Roman" w:hAnsi="Times New Roman" w:cs="Times New Roman"/>
      <w:i/>
      <w:sz w:val="20"/>
      <w:szCs w:val="20"/>
      <w:lang w:eastAsia="ru-RU"/>
    </w:rPr>
  </w:style>
  <w:style w:type="character" w:customStyle="1" w:styleId="60">
    <w:name w:val="Заголовок 6 Знак"/>
    <w:basedOn w:val="a2"/>
    <w:link w:val="6"/>
    <w:rsid w:val="00AA2371"/>
    <w:rPr>
      <w:rFonts w:ascii="Times New Roman" w:eastAsia="Times New Roman" w:hAnsi="Times New Roman" w:cs="Times New Roman"/>
      <w:b/>
      <w:bCs/>
      <w:lang w:eastAsia="ru-RU"/>
    </w:rPr>
  </w:style>
  <w:style w:type="character" w:customStyle="1" w:styleId="70">
    <w:name w:val="Заголовок 7 Знак"/>
    <w:basedOn w:val="a2"/>
    <w:link w:val="7"/>
    <w:rsid w:val="00AA2371"/>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A2371"/>
    <w:rPr>
      <w:rFonts w:ascii="Times New Roman" w:eastAsia="Times New Roman" w:hAnsi="Times New Roman" w:cs="Times New Roman"/>
      <w:i/>
      <w:iCs/>
      <w:sz w:val="36"/>
      <w:szCs w:val="20"/>
      <w:lang w:eastAsia="ru-RU"/>
    </w:rPr>
  </w:style>
  <w:style w:type="character" w:customStyle="1" w:styleId="90">
    <w:name w:val="Заголовок 9 Знак"/>
    <w:basedOn w:val="a2"/>
    <w:link w:val="9"/>
    <w:rsid w:val="00AA2371"/>
    <w:rPr>
      <w:rFonts w:ascii="Arial" w:eastAsia="Times New Roman" w:hAnsi="Arial" w:cs="Arial"/>
      <w:lang w:eastAsia="ru-RU"/>
    </w:rPr>
  </w:style>
  <w:style w:type="character" w:customStyle="1" w:styleId="11">
    <w:name w:val="Заголовок 1 Знак1"/>
    <w:link w:val="10"/>
    <w:rsid w:val="00AA2371"/>
    <w:rPr>
      <w:rFonts w:ascii="Times New Roman" w:eastAsia="Times New Roman" w:hAnsi="Times New Roman" w:cs="Times New Roman"/>
      <w:sz w:val="24"/>
      <w:szCs w:val="20"/>
      <w:lang w:eastAsia="ru-RU"/>
    </w:rPr>
  </w:style>
  <w:style w:type="paragraph" w:styleId="21">
    <w:name w:val="Body Text Indent 2"/>
    <w:basedOn w:val="a1"/>
    <w:link w:val="22"/>
    <w:rsid w:val="00AA2371"/>
    <w:pPr>
      <w:spacing w:line="360" w:lineRule="auto"/>
      <w:ind w:firstLine="709"/>
      <w:jc w:val="both"/>
    </w:pPr>
    <w:rPr>
      <w:szCs w:val="20"/>
    </w:rPr>
  </w:style>
  <w:style w:type="character" w:customStyle="1" w:styleId="22">
    <w:name w:val="Основной текст с отступом 2 Знак"/>
    <w:basedOn w:val="a2"/>
    <w:link w:val="21"/>
    <w:rsid w:val="00AA2371"/>
    <w:rPr>
      <w:rFonts w:ascii="Times New Roman" w:eastAsia="Times New Roman" w:hAnsi="Times New Roman" w:cs="Times New Roman"/>
      <w:sz w:val="24"/>
      <w:szCs w:val="20"/>
      <w:lang w:eastAsia="ru-RU"/>
    </w:rPr>
  </w:style>
  <w:style w:type="character" w:styleId="a5">
    <w:name w:val="Hyperlink"/>
    <w:rsid w:val="00AA2371"/>
    <w:rPr>
      <w:color w:val="0000FF"/>
      <w:u w:val="single"/>
    </w:rPr>
  </w:style>
  <w:style w:type="paragraph" w:styleId="a6">
    <w:name w:val="Plain Text"/>
    <w:aliases w:val=" Знак,Знак,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
    <w:basedOn w:val="a1"/>
    <w:link w:val="a7"/>
    <w:uiPriority w:val="99"/>
    <w:rsid w:val="00AA2371"/>
    <w:rPr>
      <w:rFonts w:ascii="Courier New" w:hAnsi="Courier New"/>
      <w:sz w:val="20"/>
      <w:szCs w:val="20"/>
    </w:rPr>
  </w:style>
  <w:style w:type="character" w:customStyle="1" w:styleId="a7">
    <w:name w:val="Текст Знак"/>
    <w:aliases w:val=" Знак Знак,Знак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З Знак"/>
    <w:basedOn w:val="a2"/>
    <w:link w:val="a6"/>
    <w:uiPriority w:val="99"/>
    <w:rsid w:val="00AA2371"/>
    <w:rPr>
      <w:rFonts w:ascii="Courier New" w:eastAsia="Times New Roman" w:hAnsi="Courier New" w:cs="Times New Roman"/>
      <w:sz w:val="20"/>
      <w:szCs w:val="20"/>
      <w:lang w:eastAsia="ru-RU"/>
    </w:rPr>
  </w:style>
  <w:style w:type="table" w:styleId="a8">
    <w:name w:val="Table Grid"/>
    <w:basedOn w:val="a3"/>
    <w:uiPriority w:val="59"/>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172637"/>
        <w:left w:val="single" w:sz="4" w:space="0" w:color="172637"/>
        <w:bottom w:val="single" w:sz="4" w:space="0" w:color="172637"/>
        <w:right w:val="single" w:sz="4" w:space="0" w:color="172637"/>
        <w:insideH w:val="single" w:sz="4" w:space="0" w:color="172637"/>
        <w:insideV w:val="single" w:sz="4" w:space="0" w:color="172637"/>
      </w:tblBorders>
      <w:tblCellMar>
        <w:top w:w="0" w:type="dxa"/>
        <w:left w:w="108" w:type="dxa"/>
        <w:bottom w:w="0" w:type="dxa"/>
        <w:right w:w="108" w:type="dxa"/>
      </w:tblCellMar>
    </w:tblPr>
  </w:style>
  <w:style w:type="paragraph" w:customStyle="1" w:styleId="a9">
    <w:name w:val="МГП ОСНОВНОЙ ТЕКСТ"/>
    <w:basedOn w:val="aa"/>
    <w:qFormat/>
    <w:rsid w:val="00AA2371"/>
    <w:pPr>
      <w:spacing w:after="0"/>
      <w:ind w:firstLine="709"/>
      <w:jc w:val="both"/>
    </w:pPr>
    <w:rPr>
      <w:sz w:val="28"/>
      <w:szCs w:val="28"/>
    </w:rPr>
  </w:style>
  <w:style w:type="paragraph" w:customStyle="1" w:styleId="110">
    <w:name w:val="МГП 1.1 ПОДЗАГОЛОВОК"/>
    <w:basedOn w:val="2"/>
    <w:next w:val="a9"/>
    <w:qFormat/>
    <w:rsid w:val="00AA2371"/>
    <w:pPr>
      <w:keepLines w:val="0"/>
      <w:spacing w:before="0"/>
      <w:ind w:firstLine="709"/>
    </w:pPr>
    <w:rPr>
      <w:rFonts w:ascii="Times New Roman" w:hAnsi="Times New Roman"/>
      <w:bCs w:val="0"/>
      <w:color w:val="auto"/>
      <w:sz w:val="28"/>
      <w:szCs w:val="20"/>
    </w:rPr>
  </w:style>
  <w:style w:type="paragraph" w:customStyle="1" w:styleId="13">
    <w:name w:val="МГП 1 ЗАГОЛОВОК"/>
    <w:basedOn w:val="10"/>
    <w:next w:val="a9"/>
    <w:qFormat/>
    <w:rsid w:val="00AA2371"/>
    <w:pPr>
      <w:spacing w:line="240" w:lineRule="auto"/>
    </w:pPr>
    <w:rPr>
      <w:b/>
      <w:sz w:val="32"/>
    </w:rPr>
  </w:style>
  <w:style w:type="paragraph" w:styleId="aa">
    <w:name w:val="Body Text"/>
    <w:basedOn w:val="a1"/>
    <w:link w:val="ab"/>
    <w:unhideWhenUsed/>
    <w:rsid w:val="00AA2371"/>
    <w:pPr>
      <w:spacing w:after="120"/>
    </w:pPr>
    <w:rPr>
      <w:sz w:val="20"/>
      <w:szCs w:val="20"/>
    </w:rPr>
  </w:style>
  <w:style w:type="character" w:customStyle="1" w:styleId="ab">
    <w:name w:val="Основной текст Знак"/>
    <w:basedOn w:val="a2"/>
    <w:link w:val="aa"/>
    <w:rsid w:val="00AA2371"/>
    <w:rPr>
      <w:rFonts w:ascii="Times New Roman" w:eastAsia="Times New Roman" w:hAnsi="Times New Roman" w:cs="Times New Roman"/>
      <w:sz w:val="20"/>
      <w:szCs w:val="20"/>
      <w:lang w:eastAsia="ru-RU"/>
    </w:rPr>
  </w:style>
  <w:style w:type="paragraph" w:styleId="ac">
    <w:name w:val="Balloon Text"/>
    <w:basedOn w:val="a1"/>
    <w:link w:val="ad"/>
    <w:semiHidden/>
    <w:unhideWhenUsed/>
    <w:rsid w:val="00AA2371"/>
    <w:rPr>
      <w:rFonts w:ascii="Tahoma" w:hAnsi="Tahoma" w:cs="Tahoma"/>
      <w:sz w:val="16"/>
      <w:szCs w:val="16"/>
    </w:rPr>
  </w:style>
  <w:style w:type="character" w:customStyle="1" w:styleId="ad">
    <w:name w:val="Текст выноски Знак"/>
    <w:basedOn w:val="a2"/>
    <w:link w:val="ac"/>
    <w:semiHidden/>
    <w:rsid w:val="00AA2371"/>
    <w:rPr>
      <w:rFonts w:ascii="Tahoma" w:eastAsia="Times New Roman" w:hAnsi="Tahoma" w:cs="Tahoma"/>
      <w:sz w:val="16"/>
      <w:szCs w:val="16"/>
      <w:lang w:eastAsia="ru-RU"/>
    </w:rPr>
  </w:style>
  <w:style w:type="paragraph" w:styleId="ae">
    <w:name w:val="header"/>
    <w:basedOn w:val="a1"/>
    <w:link w:val="af"/>
    <w:uiPriority w:val="99"/>
    <w:unhideWhenUsed/>
    <w:rsid w:val="00AA2371"/>
    <w:pPr>
      <w:tabs>
        <w:tab w:val="center" w:pos="4677"/>
        <w:tab w:val="right" w:pos="9355"/>
      </w:tabs>
    </w:pPr>
    <w:rPr>
      <w:sz w:val="20"/>
      <w:szCs w:val="20"/>
    </w:rPr>
  </w:style>
  <w:style w:type="character" w:customStyle="1" w:styleId="af">
    <w:name w:val="Верхний колонтитул Знак"/>
    <w:basedOn w:val="a2"/>
    <w:link w:val="ae"/>
    <w:uiPriority w:val="99"/>
    <w:rsid w:val="00AA2371"/>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AA2371"/>
    <w:pPr>
      <w:tabs>
        <w:tab w:val="center" w:pos="4677"/>
        <w:tab w:val="right" w:pos="9355"/>
      </w:tabs>
    </w:pPr>
    <w:rPr>
      <w:sz w:val="20"/>
      <w:szCs w:val="20"/>
    </w:rPr>
  </w:style>
  <w:style w:type="character" w:customStyle="1" w:styleId="af1">
    <w:name w:val="Нижний колонтитул Знак"/>
    <w:basedOn w:val="a2"/>
    <w:link w:val="af0"/>
    <w:uiPriority w:val="99"/>
    <w:rsid w:val="00AA2371"/>
    <w:rPr>
      <w:rFonts w:ascii="Times New Roman" w:eastAsia="Times New Roman" w:hAnsi="Times New Roman" w:cs="Times New Roman"/>
      <w:sz w:val="20"/>
      <w:szCs w:val="20"/>
      <w:lang w:eastAsia="ru-RU"/>
    </w:rPr>
  </w:style>
  <w:style w:type="paragraph" w:styleId="14">
    <w:name w:val="toc 1"/>
    <w:basedOn w:val="a1"/>
    <w:next w:val="a1"/>
    <w:autoRedefine/>
    <w:unhideWhenUsed/>
    <w:rsid w:val="00AA2371"/>
    <w:rPr>
      <w:sz w:val="20"/>
      <w:szCs w:val="20"/>
    </w:rPr>
  </w:style>
  <w:style w:type="paragraph" w:styleId="23">
    <w:name w:val="toc 2"/>
    <w:basedOn w:val="a1"/>
    <w:next w:val="a1"/>
    <w:autoRedefine/>
    <w:unhideWhenUsed/>
    <w:rsid w:val="00AA2371"/>
    <w:pPr>
      <w:ind w:left="200"/>
    </w:pPr>
    <w:rPr>
      <w:sz w:val="20"/>
      <w:szCs w:val="20"/>
    </w:rPr>
  </w:style>
  <w:style w:type="character" w:styleId="af2">
    <w:name w:val="page number"/>
    <w:basedOn w:val="a2"/>
    <w:rsid w:val="00AA2371"/>
  </w:style>
  <w:style w:type="paragraph" w:customStyle="1" w:styleId="ConsPlusNormal">
    <w:name w:val="ConsPlusNormal"/>
    <w:rsid w:val="00AA23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ИБ Знак Знак"/>
    <w:basedOn w:val="af0"/>
    <w:link w:val="af4"/>
    <w:rsid w:val="00AA2371"/>
    <w:pPr>
      <w:ind w:left="284" w:firstLine="283"/>
      <w:jc w:val="both"/>
    </w:pPr>
    <w:rPr>
      <w:bCs/>
      <w:color w:val="000000"/>
      <w:sz w:val="28"/>
      <w:szCs w:val="28"/>
    </w:rPr>
  </w:style>
  <w:style w:type="character" w:customStyle="1" w:styleId="af4">
    <w:name w:val="Стиль ИБ Знак Знак Знак"/>
    <w:link w:val="af3"/>
    <w:rsid w:val="00AA2371"/>
    <w:rPr>
      <w:rFonts w:ascii="Times New Roman" w:eastAsia="Times New Roman" w:hAnsi="Times New Roman" w:cs="Times New Roman"/>
      <w:bCs/>
      <w:color w:val="000000"/>
      <w:sz w:val="28"/>
      <w:szCs w:val="28"/>
      <w:lang w:eastAsia="ru-RU"/>
    </w:rPr>
  </w:style>
  <w:style w:type="paragraph" w:customStyle="1" w:styleId="af5">
    <w:name w:val="Знак Знак Знак Знак Знак Знак Знак"/>
    <w:basedOn w:val="a1"/>
    <w:rsid w:val="00AA2371"/>
    <w:pPr>
      <w:spacing w:after="160" w:line="240" w:lineRule="exact"/>
    </w:pPr>
    <w:rPr>
      <w:rFonts w:ascii="Verdana" w:hAnsi="Verdana"/>
      <w:lang w:val="en-US" w:eastAsia="en-US"/>
    </w:rPr>
  </w:style>
  <w:style w:type="paragraph" w:styleId="af6">
    <w:name w:val="Body Text Indent"/>
    <w:basedOn w:val="a1"/>
    <w:link w:val="af7"/>
    <w:rsid w:val="00AA2371"/>
    <w:pPr>
      <w:spacing w:after="120"/>
      <w:ind w:left="283"/>
    </w:pPr>
    <w:rPr>
      <w:sz w:val="20"/>
      <w:szCs w:val="20"/>
    </w:rPr>
  </w:style>
  <w:style w:type="character" w:customStyle="1" w:styleId="af7">
    <w:name w:val="Основной текст с отступом Знак"/>
    <w:basedOn w:val="a2"/>
    <w:link w:val="af6"/>
    <w:rsid w:val="00AA2371"/>
    <w:rPr>
      <w:rFonts w:ascii="Times New Roman" w:eastAsia="Times New Roman" w:hAnsi="Times New Roman" w:cs="Times New Roman"/>
      <w:sz w:val="20"/>
      <w:szCs w:val="20"/>
      <w:lang w:eastAsia="ru-RU"/>
    </w:rPr>
  </w:style>
  <w:style w:type="paragraph" w:styleId="31">
    <w:name w:val="Body Text 3"/>
    <w:basedOn w:val="a1"/>
    <w:link w:val="32"/>
    <w:rsid w:val="00AA2371"/>
    <w:pPr>
      <w:spacing w:after="120"/>
    </w:pPr>
    <w:rPr>
      <w:sz w:val="16"/>
      <w:szCs w:val="16"/>
    </w:rPr>
  </w:style>
  <w:style w:type="character" w:customStyle="1" w:styleId="32">
    <w:name w:val="Основной текст 3 Знак"/>
    <w:basedOn w:val="a2"/>
    <w:link w:val="31"/>
    <w:rsid w:val="00AA2371"/>
    <w:rPr>
      <w:rFonts w:ascii="Times New Roman" w:eastAsia="Times New Roman" w:hAnsi="Times New Roman" w:cs="Times New Roman"/>
      <w:sz w:val="16"/>
      <w:szCs w:val="16"/>
      <w:lang w:eastAsia="ru-RU"/>
    </w:rPr>
  </w:style>
  <w:style w:type="paragraph" w:customStyle="1" w:styleId="FR1">
    <w:name w:val="FR1"/>
    <w:rsid w:val="00AA2371"/>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styleId="af8">
    <w:name w:val="Block Text"/>
    <w:basedOn w:val="a1"/>
    <w:rsid w:val="00AA2371"/>
    <w:pPr>
      <w:tabs>
        <w:tab w:val="left" w:pos="708"/>
        <w:tab w:val="left" w:pos="1416"/>
        <w:tab w:val="left" w:pos="2124"/>
        <w:tab w:val="left" w:pos="2832"/>
        <w:tab w:val="left" w:pos="3540"/>
        <w:tab w:val="left" w:pos="4230"/>
      </w:tabs>
      <w:ind w:left="142" w:right="-28" w:firstLine="709"/>
      <w:jc w:val="both"/>
    </w:pPr>
    <w:rPr>
      <w:sz w:val="28"/>
      <w:szCs w:val="28"/>
    </w:rPr>
  </w:style>
  <w:style w:type="paragraph" w:styleId="33">
    <w:name w:val="Body Text Indent 3"/>
    <w:basedOn w:val="a1"/>
    <w:link w:val="34"/>
    <w:rsid w:val="00AA2371"/>
    <w:pPr>
      <w:tabs>
        <w:tab w:val="left" w:pos="708"/>
        <w:tab w:val="left" w:pos="1416"/>
        <w:tab w:val="left" w:pos="2124"/>
        <w:tab w:val="left" w:pos="2832"/>
        <w:tab w:val="left" w:pos="3540"/>
        <w:tab w:val="left" w:pos="4230"/>
      </w:tabs>
      <w:ind w:left="142"/>
      <w:jc w:val="both"/>
    </w:pPr>
    <w:rPr>
      <w:sz w:val="28"/>
      <w:szCs w:val="28"/>
    </w:rPr>
  </w:style>
  <w:style w:type="character" w:customStyle="1" w:styleId="34">
    <w:name w:val="Основной текст с отступом 3 Знак"/>
    <w:basedOn w:val="a2"/>
    <w:link w:val="33"/>
    <w:rsid w:val="00AA2371"/>
    <w:rPr>
      <w:rFonts w:ascii="Times New Roman" w:eastAsia="Times New Roman" w:hAnsi="Times New Roman" w:cs="Times New Roman"/>
      <w:sz w:val="28"/>
      <w:szCs w:val="28"/>
      <w:lang w:eastAsia="ru-RU"/>
    </w:rPr>
  </w:style>
  <w:style w:type="paragraph" w:styleId="af9">
    <w:name w:val="Document Map"/>
    <w:basedOn w:val="a1"/>
    <w:link w:val="afa"/>
    <w:semiHidden/>
    <w:rsid w:val="00AA2371"/>
    <w:pPr>
      <w:shd w:val="clear" w:color="auto" w:fill="000080"/>
    </w:pPr>
    <w:rPr>
      <w:rFonts w:ascii="Tahoma" w:hAnsi="Tahoma"/>
      <w:sz w:val="20"/>
      <w:szCs w:val="20"/>
    </w:rPr>
  </w:style>
  <w:style w:type="character" w:customStyle="1" w:styleId="afa">
    <w:name w:val="Схема документа Знак"/>
    <w:basedOn w:val="a2"/>
    <w:link w:val="af9"/>
    <w:semiHidden/>
    <w:rsid w:val="00AA2371"/>
    <w:rPr>
      <w:rFonts w:ascii="Tahoma" w:eastAsia="Times New Roman" w:hAnsi="Tahoma" w:cs="Times New Roman"/>
      <w:sz w:val="20"/>
      <w:szCs w:val="20"/>
      <w:shd w:val="clear" w:color="auto" w:fill="000080"/>
      <w:lang w:eastAsia="ru-RU"/>
    </w:rPr>
  </w:style>
  <w:style w:type="paragraph" w:customStyle="1" w:styleId="FR2">
    <w:name w:val="FR2"/>
    <w:rsid w:val="00AA2371"/>
    <w:pPr>
      <w:widowControl w:val="0"/>
      <w:autoSpaceDE w:val="0"/>
      <w:autoSpaceDN w:val="0"/>
      <w:adjustRightInd w:val="0"/>
      <w:spacing w:after="0" w:line="259" w:lineRule="auto"/>
      <w:ind w:left="160" w:firstLine="720"/>
    </w:pPr>
    <w:rPr>
      <w:rFonts w:ascii="Times New Roman" w:eastAsia="Times New Roman" w:hAnsi="Times New Roman" w:cs="Times New Roman"/>
      <w:lang w:eastAsia="ru-RU"/>
    </w:rPr>
  </w:style>
  <w:style w:type="paragraph" w:customStyle="1" w:styleId="FR3">
    <w:name w:val="FR3"/>
    <w:rsid w:val="00AA2371"/>
    <w:pPr>
      <w:widowControl w:val="0"/>
      <w:autoSpaceDE w:val="0"/>
      <w:autoSpaceDN w:val="0"/>
      <w:adjustRightInd w:val="0"/>
      <w:spacing w:before="180" w:after="0" w:line="278" w:lineRule="auto"/>
      <w:ind w:firstLine="720"/>
      <w:jc w:val="both"/>
    </w:pPr>
    <w:rPr>
      <w:rFonts w:ascii="Arial" w:eastAsia="Times New Roman" w:hAnsi="Arial" w:cs="Arial"/>
      <w:sz w:val="20"/>
      <w:szCs w:val="20"/>
      <w:lang w:eastAsia="ru-RU"/>
    </w:rPr>
  </w:style>
  <w:style w:type="paragraph" w:styleId="24">
    <w:name w:val="Body Text 2"/>
    <w:basedOn w:val="a1"/>
    <w:link w:val="25"/>
    <w:rsid w:val="00AA2371"/>
    <w:pPr>
      <w:jc w:val="both"/>
    </w:pPr>
    <w:rPr>
      <w:szCs w:val="20"/>
    </w:rPr>
  </w:style>
  <w:style w:type="character" w:customStyle="1" w:styleId="25">
    <w:name w:val="Основной текст 2 Знак"/>
    <w:basedOn w:val="a2"/>
    <w:link w:val="24"/>
    <w:rsid w:val="00AA2371"/>
    <w:rPr>
      <w:rFonts w:ascii="Times New Roman" w:eastAsia="Times New Roman" w:hAnsi="Times New Roman" w:cs="Times New Roman"/>
      <w:sz w:val="24"/>
      <w:szCs w:val="20"/>
      <w:lang w:eastAsia="ru-RU"/>
    </w:rPr>
  </w:style>
  <w:style w:type="paragraph" w:customStyle="1" w:styleId="15">
    <w:name w:val="Стиль1"/>
    <w:basedOn w:val="afb"/>
    <w:link w:val="16"/>
    <w:autoRedefine/>
    <w:rsid w:val="00AA2371"/>
    <w:pPr>
      <w:keepNext/>
      <w:spacing w:before="240" w:after="60"/>
      <w:ind w:left="851" w:right="1132"/>
      <w:jc w:val="center"/>
      <w:outlineLvl w:val="0"/>
    </w:pPr>
    <w:rPr>
      <w:rFonts w:ascii="Times New Roman" w:hAnsi="Times New Roman" w:cs="Times New Roman"/>
      <w:sz w:val="28"/>
      <w:szCs w:val="28"/>
    </w:rPr>
  </w:style>
  <w:style w:type="paragraph" w:customStyle="1" w:styleId="26">
    <w:name w:val="Стиль2"/>
    <w:basedOn w:val="27"/>
    <w:link w:val="28"/>
    <w:autoRedefine/>
    <w:qFormat/>
    <w:rsid w:val="00AA2371"/>
    <w:pPr>
      <w:spacing w:after="240" w:line="360" w:lineRule="auto"/>
      <w:ind w:left="0" w:firstLine="0"/>
      <w:jc w:val="center"/>
    </w:pPr>
    <w:rPr>
      <w:b/>
      <w:caps/>
      <w:sz w:val="28"/>
      <w:szCs w:val="28"/>
    </w:rPr>
  </w:style>
  <w:style w:type="paragraph" w:customStyle="1" w:styleId="afc">
    <w:name w:val="таблица"/>
    <w:basedOn w:val="a1"/>
    <w:next w:val="a6"/>
    <w:autoRedefine/>
    <w:rsid w:val="00AA2371"/>
    <w:pPr>
      <w:spacing w:before="60" w:after="60"/>
      <w:ind w:left="33"/>
    </w:pPr>
    <w:rPr>
      <w:sz w:val="28"/>
      <w:szCs w:val="28"/>
    </w:rPr>
  </w:style>
  <w:style w:type="paragraph" w:customStyle="1" w:styleId="afd">
    <w:name w:val="ЗАГОЛОВОК"/>
    <w:basedOn w:val="10"/>
    <w:link w:val="afe"/>
    <w:autoRedefine/>
    <w:rsid w:val="00AA2371"/>
    <w:pPr>
      <w:spacing w:before="120" w:after="240" w:line="240" w:lineRule="auto"/>
      <w:ind w:firstLine="0"/>
      <w:jc w:val="center"/>
    </w:pPr>
    <w:rPr>
      <w:rFonts w:cs="Arial"/>
      <w:b/>
      <w:bCs/>
      <w:caps/>
      <w:kern w:val="32"/>
      <w:szCs w:val="28"/>
    </w:rPr>
  </w:style>
  <w:style w:type="paragraph" w:customStyle="1" w:styleId="aff">
    <w:name w:val="текст"/>
    <w:basedOn w:val="a6"/>
    <w:link w:val="aff0"/>
    <w:autoRedefine/>
    <w:rsid w:val="00AA2371"/>
    <w:pPr>
      <w:tabs>
        <w:tab w:val="left" w:pos="-38"/>
      </w:tabs>
      <w:ind w:firstLine="851"/>
      <w:jc w:val="both"/>
    </w:pPr>
    <w:rPr>
      <w:rFonts w:ascii="Times New Roman" w:hAnsi="Times New Roman"/>
      <w:spacing w:val="-1"/>
      <w:sz w:val="28"/>
      <w:szCs w:val="28"/>
    </w:rPr>
  </w:style>
  <w:style w:type="paragraph" w:customStyle="1" w:styleId="aff1">
    <w:name w:val="подзаголовок"/>
    <w:basedOn w:val="a1"/>
    <w:link w:val="aff2"/>
    <w:autoRedefine/>
    <w:rsid w:val="00AA2371"/>
    <w:pPr>
      <w:spacing w:before="360" w:after="360"/>
      <w:ind w:right="105"/>
    </w:pPr>
    <w:rPr>
      <w:b/>
      <w:bCs/>
      <w:color w:val="808000"/>
      <w:sz w:val="28"/>
      <w:szCs w:val="28"/>
    </w:rPr>
  </w:style>
  <w:style w:type="character" w:customStyle="1" w:styleId="aff0">
    <w:name w:val="текст Знак"/>
    <w:link w:val="aff"/>
    <w:rsid w:val="00AA2371"/>
    <w:rPr>
      <w:rFonts w:ascii="Times New Roman" w:eastAsia="Times New Roman" w:hAnsi="Times New Roman" w:cs="Times New Roman"/>
      <w:spacing w:val="-1"/>
      <w:sz w:val="28"/>
      <w:szCs w:val="28"/>
      <w:lang w:eastAsia="ru-RU"/>
    </w:rPr>
  </w:style>
  <w:style w:type="character" w:customStyle="1" w:styleId="aff2">
    <w:name w:val="подзаголовок Знак"/>
    <w:link w:val="aff1"/>
    <w:rsid w:val="00AA2371"/>
    <w:rPr>
      <w:rFonts w:ascii="Times New Roman" w:eastAsia="Times New Roman" w:hAnsi="Times New Roman" w:cs="Times New Roman"/>
      <w:b/>
      <w:bCs/>
      <w:color w:val="808000"/>
      <w:sz w:val="28"/>
      <w:szCs w:val="28"/>
      <w:lang w:eastAsia="ru-RU"/>
    </w:rPr>
  </w:style>
  <w:style w:type="paragraph" w:customStyle="1" w:styleId="17">
    <w:name w:val="Подзаголовок1"/>
    <w:basedOn w:val="aff"/>
    <w:link w:val="18"/>
    <w:autoRedefine/>
    <w:rsid w:val="00AA2371"/>
    <w:pPr>
      <w:spacing w:before="120" w:after="120"/>
    </w:pPr>
  </w:style>
  <w:style w:type="character" w:customStyle="1" w:styleId="18">
    <w:name w:val="Подзаголовок1 Знак"/>
    <w:basedOn w:val="aff0"/>
    <w:link w:val="17"/>
    <w:rsid w:val="00AA2371"/>
  </w:style>
  <w:style w:type="character" w:styleId="aff3">
    <w:name w:val="annotation reference"/>
    <w:semiHidden/>
    <w:rsid w:val="00AA2371"/>
    <w:rPr>
      <w:sz w:val="16"/>
      <w:szCs w:val="16"/>
    </w:rPr>
  </w:style>
  <w:style w:type="paragraph" w:styleId="aff4">
    <w:name w:val="annotation text"/>
    <w:basedOn w:val="a1"/>
    <w:link w:val="aff5"/>
    <w:semiHidden/>
    <w:rsid w:val="00AA2371"/>
    <w:rPr>
      <w:sz w:val="20"/>
      <w:szCs w:val="20"/>
    </w:rPr>
  </w:style>
  <w:style w:type="character" w:customStyle="1" w:styleId="aff5">
    <w:name w:val="Текст примечания Знак"/>
    <w:basedOn w:val="a2"/>
    <w:link w:val="aff4"/>
    <w:semiHidden/>
    <w:rsid w:val="00AA2371"/>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AA2371"/>
    <w:rPr>
      <w:b/>
      <w:bCs/>
    </w:rPr>
  </w:style>
  <w:style w:type="character" w:customStyle="1" w:styleId="aff7">
    <w:name w:val="Тема примечания Знак"/>
    <w:basedOn w:val="aff5"/>
    <w:link w:val="aff6"/>
    <w:semiHidden/>
    <w:rsid w:val="00AA2371"/>
    <w:rPr>
      <w:b/>
      <w:bCs/>
    </w:rPr>
  </w:style>
  <w:style w:type="paragraph" w:styleId="19">
    <w:name w:val="index 1"/>
    <w:basedOn w:val="a1"/>
    <w:next w:val="a1"/>
    <w:autoRedefine/>
    <w:semiHidden/>
    <w:rsid w:val="00AA2371"/>
    <w:pPr>
      <w:ind w:left="240" w:hanging="240"/>
    </w:pPr>
  </w:style>
  <w:style w:type="paragraph" w:styleId="afb">
    <w:name w:val="index heading"/>
    <w:basedOn w:val="a1"/>
    <w:next w:val="19"/>
    <w:semiHidden/>
    <w:rsid w:val="00AA2371"/>
    <w:rPr>
      <w:rFonts w:ascii="Arial" w:hAnsi="Arial" w:cs="Arial"/>
      <w:b/>
      <w:bCs/>
    </w:rPr>
  </w:style>
  <w:style w:type="paragraph" w:styleId="27">
    <w:name w:val="index 2"/>
    <w:basedOn w:val="a1"/>
    <w:next w:val="a1"/>
    <w:autoRedefine/>
    <w:semiHidden/>
    <w:rsid w:val="00AA2371"/>
    <w:pPr>
      <w:ind w:left="480" w:hanging="240"/>
    </w:pPr>
  </w:style>
  <w:style w:type="numbering" w:styleId="1ai">
    <w:name w:val="Outline List 1"/>
    <w:basedOn w:val="a4"/>
    <w:rsid w:val="00AA2371"/>
    <w:pPr>
      <w:numPr>
        <w:numId w:val="1"/>
      </w:numPr>
    </w:pPr>
  </w:style>
  <w:style w:type="character" w:styleId="aff8">
    <w:name w:val="FollowedHyperlink"/>
    <w:rsid w:val="00AA2371"/>
    <w:rPr>
      <w:color w:val="800080"/>
      <w:u w:val="single"/>
    </w:rPr>
  </w:style>
  <w:style w:type="paragraph" w:styleId="35">
    <w:name w:val="toc 3"/>
    <w:basedOn w:val="a1"/>
    <w:next w:val="a1"/>
    <w:autoRedefine/>
    <w:semiHidden/>
    <w:rsid w:val="00AA2371"/>
    <w:pPr>
      <w:spacing w:before="60" w:after="60"/>
    </w:pPr>
    <w:rPr>
      <w:color w:val="000000"/>
      <w:sz w:val="28"/>
      <w:szCs w:val="28"/>
    </w:rPr>
  </w:style>
  <w:style w:type="paragraph" w:styleId="41">
    <w:name w:val="toc 4"/>
    <w:basedOn w:val="a1"/>
    <w:next w:val="a1"/>
    <w:autoRedefine/>
    <w:semiHidden/>
    <w:rsid w:val="00AA2371"/>
    <w:pPr>
      <w:ind w:left="480"/>
    </w:pPr>
    <w:rPr>
      <w:sz w:val="20"/>
      <w:szCs w:val="20"/>
    </w:rPr>
  </w:style>
  <w:style w:type="paragraph" w:styleId="51">
    <w:name w:val="toc 5"/>
    <w:basedOn w:val="a1"/>
    <w:next w:val="a1"/>
    <w:autoRedefine/>
    <w:semiHidden/>
    <w:rsid w:val="00AA2371"/>
    <w:pPr>
      <w:ind w:left="720"/>
    </w:pPr>
    <w:rPr>
      <w:sz w:val="20"/>
      <w:szCs w:val="20"/>
    </w:rPr>
  </w:style>
  <w:style w:type="paragraph" w:styleId="61">
    <w:name w:val="toc 6"/>
    <w:basedOn w:val="a1"/>
    <w:next w:val="a1"/>
    <w:autoRedefine/>
    <w:semiHidden/>
    <w:rsid w:val="00AA2371"/>
    <w:pPr>
      <w:ind w:left="960"/>
    </w:pPr>
    <w:rPr>
      <w:sz w:val="20"/>
      <w:szCs w:val="20"/>
    </w:rPr>
  </w:style>
  <w:style w:type="paragraph" w:styleId="71">
    <w:name w:val="toc 7"/>
    <w:basedOn w:val="a1"/>
    <w:next w:val="a1"/>
    <w:autoRedefine/>
    <w:semiHidden/>
    <w:rsid w:val="00AA2371"/>
    <w:pPr>
      <w:ind w:left="1200"/>
    </w:pPr>
    <w:rPr>
      <w:sz w:val="20"/>
      <w:szCs w:val="20"/>
    </w:rPr>
  </w:style>
  <w:style w:type="paragraph" w:styleId="81">
    <w:name w:val="toc 8"/>
    <w:basedOn w:val="a1"/>
    <w:next w:val="a1"/>
    <w:autoRedefine/>
    <w:semiHidden/>
    <w:rsid w:val="00AA2371"/>
    <w:pPr>
      <w:ind w:left="1440"/>
    </w:pPr>
    <w:rPr>
      <w:sz w:val="20"/>
      <w:szCs w:val="20"/>
    </w:rPr>
  </w:style>
  <w:style w:type="paragraph" w:styleId="91">
    <w:name w:val="toc 9"/>
    <w:basedOn w:val="a1"/>
    <w:next w:val="a1"/>
    <w:autoRedefine/>
    <w:semiHidden/>
    <w:rsid w:val="00AA2371"/>
    <w:pPr>
      <w:ind w:left="1680"/>
    </w:pPr>
    <w:rPr>
      <w:sz w:val="20"/>
      <w:szCs w:val="20"/>
    </w:rPr>
  </w:style>
  <w:style w:type="table" w:customStyle="1" w:styleId="1a">
    <w:name w:val="Сетка таблицы1"/>
    <w:basedOn w:val="a3"/>
    <w:next w:val="a8"/>
    <w:rsid w:val="00AA23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9">
    <w:name w:val="шапка таб"/>
    <w:basedOn w:val="a3"/>
    <w:rsid w:val="00AA2371"/>
    <w:pPr>
      <w:spacing w:before="60" w:after="60" w:line="240" w:lineRule="auto"/>
      <w:jc w:val="center"/>
    </w:pPr>
    <w:rPr>
      <w:rFonts w:ascii="Times New Roman" w:eastAsia="Times New Roman" w:hAnsi="Times New Roman" w:cs="Times New Roman"/>
      <w:sz w:val="28"/>
      <w:szCs w:val="20"/>
      <w:lang w:eastAsia="ru-RU"/>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Times New Roman CYR" w:hAnsi="Times New Roman CYR"/>
        <w:sz w:val="28"/>
      </w:rPr>
    </w:tblStylePr>
  </w:style>
  <w:style w:type="paragraph" w:customStyle="1" w:styleId="affa">
    <w:name w:val="Номер"/>
    <w:basedOn w:val="a1"/>
    <w:rsid w:val="00AA2371"/>
  </w:style>
  <w:style w:type="paragraph" w:customStyle="1" w:styleId="affb">
    <w:name w:val="заголовок таб"/>
    <w:basedOn w:val="aff"/>
    <w:link w:val="affc"/>
    <w:autoRedefine/>
    <w:rsid w:val="00AA2371"/>
    <w:pPr>
      <w:keepNext/>
      <w:keepLines/>
      <w:tabs>
        <w:tab w:val="clear" w:pos="-38"/>
        <w:tab w:val="left" w:pos="284"/>
      </w:tabs>
      <w:spacing w:before="120" w:after="240"/>
      <w:ind w:left="284" w:firstLine="0"/>
      <w:jc w:val="left"/>
    </w:pPr>
    <w:rPr>
      <w:b/>
    </w:rPr>
  </w:style>
  <w:style w:type="table" w:customStyle="1" w:styleId="affd">
    <w:name w:val="таб"/>
    <w:basedOn w:val="aff9"/>
    <w:rsid w:val="00AA2371"/>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Times New Roman CYR" w:hAnsi="Times New Roman CYR"/>
        <w:sz w:val="28"/>
      </w:rPr>
    </w:tblStylePr>
    <w:tblStylePr w:type="lastRow">
      <w:pPr>
        <w:jc w:val="left"/>
      </w:pPr>
      <w:rPr>
        <w:rFonts w:ascii="Times New Roman CYR" w:hAnsi="Times New Roman CYR"/>
        <w:sz w:val="28"/>
      </w:rPr>
    </w:tblStylePr>
  </w:style>
  <w:style w:type="paragraph" w:customStyle="1" w:styleId="affe">
    <w:name w:val="шапка"/>
    <w:basedOn w:val="a1"/>
    <w:rsid w:val="00AA2371"/>
    <w:pPr>
      <w:jc w:val="center"/>
    </w:pPr>
  </w:style>
  <w:style w:type="character" w:customStyle="1" w:styleId="1b">
    <w:name w:val="Заголовок 1 Знак Знак Знак"/>
    <w:rsid w:val="00AA2371"/>
    <w:rPr>
      <w:rFonts w:cs="Arial"/>
      <w:b/>
      <w:bCs/>
      <w:kern w:val="32"/>
      <w:sz w:val="24"/>
      <w:szCs w:val="24"/>
      <w:lang w:val="ru-RU" w:eastAsia="ru-RU" w:bidi="ar-SA"/>
    </w:rPr>
  </w:style>
  <w:style w:type="character" w:customStyle="1" w:styleId="afe">
    <w:name w:val="ЗАГОЛОВОК Знак"/>
    <w:link w:val="afd"/>
    <w:rsid w:val="00AA2371"/>
    <w:rPr>
      <w:rFonts w:ascii="Times New Roman" w:eastAsia="Times New Roman" w:hAnsi="Times New Roman" w:cs="Arial"/>
      <w:b/>
      <w:bCs/>
      <w:caps/>
      <w:kern w:val="32"/>
      <w:sz w:val="24"/>
      <w:szCs w:val="28"/>
      <w:lang w:eastAsia="ru-RU"/>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AA2371"/>
    <w:rPr>
      <w:rFonts w:ascii="Courier New" w:hAnsi="Courier New"/>
      <w:lang w:val="ru-RU" w:eastAsia="ru-RU" w:bidi="ar-SA"/>
    </w:rPr>
  </w:style>
  <w:style w:type="paragraph" w:customStyle="1" w:styleId="1Arial12">
    <w:name w:val="Заголовок 1_Arial 12 полужирный"/>
    <w:basedOn w:val="10"/>
    <w:rsid w:val="00AA2371"/>
    <w:pPr>
      <w:spacing w:before="100" w:beforeAutospacing="1" w:line="240" w:lineRule="auto"/>
      <w:ind w:firstLine="0"/>
      <w:jc w:val="center"/>
    </w:pPr>
    <w:rPr>
      <w:rFonts w:cs="Arial"/>
      <w:caps/>
      <w:szCs w:val="24"/>
    </w:rPr>
  </w:style>
  <w:style w:type="paragraph" w:customStyle="1" w:styleId="afff">
    <w:name w:val="Ариал"/>
    <w:basedOn w:val="a1"/>
    <w:link w:val="afff0"/>
    <w:rsid w:val="00AA2371"/>
    <w:pPr>
      <w:spacing w:before="120" w:after="120" w:line="360" w:lineRule="auto"/>
      <w:ind w:firstLine="851"/>
      <w:jc w:val="both"/>
    </w:pPr>
    <w:rPr>
      <w:rFonts w:ascii="Arial" w:hAnsi="Arial" w:cs="Arial"/>
      <w:szCs w:val="20"/>
    </w:rPr>
  </w:style>
  <w:style w:type="character" w:customStyle="1" w:styleId="afff0">
    <w:name w:val="Ариал Знак"/>
    <w:link w:val="afff"/>
    <w:rsid w:val="00AA2371"/>
    <w:rPr>
      <w:rFonts w:ascii="Arial" w:eastAsia="Times New Roman" w:hAnsi="Arial" w:cs="Arial"/>
      <w:sz w:val="24"/>
      <w:szCs w:val="20"/>
      <w:lang w:eastAsia="ru-RU"/>
    </w:rPr>
  </w:style>
  <w:style w:type="character" w:styleId="afff1">
    <w:name w:val="Strong"/>
    <w:uiPriority w:val="22"/>
    <w:qFormat/>
    <w:rsid w:val="00AA2371"/>
    <w:rPr>
      <w:b/>
      <w:bCs/>
    </w:rPr>
  </w:style>
  <w:style w:type="character" w:customStyle="1" w:styleId="catclicks1">
    <w:name w:val="cat_clicks1"/>
    <w:rsid w:val="00AA2371"/>
    <w:rPr>
      <w:vanish w:val="0"/>
      <w:webHidden w:val="0"/>
      <w:color w:val="A0A0A0"/>
      <w:sz w:val="19"/>
      <w:szCs w:val="19"/>
      <w:specVanish w:val="0"/>
    </w:rPr>
  </w:style>
  <w:style w:type="paragraph" w:customStyle="1" w:styleId="b">
    <w:name w:val="b"/>
    <w:basedOn w:val="a1"/>
    <w:rsid w:val="00AA2371"/>
    <w:pPr>
      <w:spacing w:before="100" w:beforeAutospacing="1" w:after="100" w:afterAutospacing="1"/>
    </w:pPr>
  </w:style>
  <w:style w:type="paragraph" w:customStyle="1" w:styleId="cb">
    <w:name w:val="cb"/>
    <w:basedOn w:val="a1"/>
    <w:rsid w:val="00AA2371"/>
    <w:pPr>
      <w:spacing w:before="100" w:beforeAutospacing="1" w:after="100" w:afterAutospacing="1"/>
    </w:pPr>
  </w:style>
  <w:style w:type="paragraph" w:styleId="afff2">
    <w:name w:val="Normal (Web)"/>
    <w:basedOn w:val="a1"/>
    <w:rsid w:val="00AA2371"/>
    <w:pPr>
      <w:spacing w:before="100" w:beforeAutospacing="1" w:after="100" w:afterAutospacing="1"/>
    </w:pPr>
  </w:style>
  <w:style w:type="character" w:customStyle="1" w:styleId="28">
    <w:name w:val="Стиль2 Знак"/>
    <w:link w:val="26"/>
    <w:rsid w:val="00AA2371"/>
    <w:rPr>
      <w:rFonts w:ascii="Times New Roman" w:eastAsia="Times New Roman" w:hAnsi="Times New Roman" w:cs="Times New Roman"/>
      <w:b/>
      <w:caps/>
      <w:sz w:val="28"/>
      <w:szCs w:val="28"/>
      <w:lang w:eastAsia="ru-RU"/>
    </w:rPr>
  </w:style>
  <w:style w:type="character" w:customStyle="1" w:styleId="16">
    <w:name w:val="Стиль1 Знак"/>
    <w:link w:val="15"/>
    <w:rsid w:val="00AA2371"/>
    <w:rPr>
      <w:rFonts w:ascii="Times New Roman" w:eastAsia="Times New Roman" w:hAnsi="Times New Roman" w:cs="Times New Roman"/>
      <w:b/>
      <w:bCs/>
      <w:sz w:val="28"/>
      <w:szCs w:val="28"/>
      <w:lang w:eastAsia="ru-RU"/>
    </w:rPr>
  </w:style>
  <w:style w:type="paragraph" w:styleId="afff3">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ff4"/>
    <w:qFormat/>
    <w:rsid w:val="00AA2371"/>
    <w:pPr>
      <w:jc w:val="center"/>
    </w:pPr>
    <w:rPr>
      <w:b/>
      <w:bCs/>
    </w:rPr>
  </w:style>
  <w:style w:type="character" w:customStyle="1" w:styleId="afff4">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ff3"/>
    <w:rsid w:val="00AA2371"/>
    <w:rPr>
      <w:rFonts w:ascii="Times New Roman" w:eastAsia="Times New Roman" w:hAnsi="Times New Roman" w:cs="Times New Roman"/>
      <w:b/>
      <w:bCs/>
      <w:sz w:val="24"/>
      <w:szCs w:val="24"/>
      <w:lang w:eastAsia="ru-RU"/>
    </w:rPr>
  </w:style>
  <w:style w:type="paragraph" w:customStyle="1" w:styleId="TimesNewRoman">
    <w:name w:val="Текст + Times New Roman"/>
    <w:aliases w:val="12 pt,по ширине,Первая строка:  1,25 см,Справа:  ... ..."/>
    <w:basedOn w:val="a1"/>
    <w:rsid w:val="00AA2371"/>
    <w:pPr>
      <w:spacing w:after="100" w:line="360" w:lineRule="auto"/>
      <w:ind w:firstLine="720"/>
      <w:jc w:val="both"/>
    </w:pPr>
    <w:rPr>
      <w:rFonts w:ascii="Arial" w:hAnsi="Arial"/>
      <w:szCs w:val="20"/>
    </w:rPr>
  </w:style>
  <w:style w:type="paragraph" w:customStyle="1" w:styleId="29">
    <w:name w:val="Заголовок_2_дляОТП"/>
    <w:basedOn w:val="2"/>
    <w:rsid w:val="00AA2371"/>
    <w:pPr>
      <w:keepLines w:val="0"/>
      <w:spacing w:before="0"/>
    </w:pPr>
    <w:rPr>
      <w:rFonts w:ascii="Arial" w:hAnsi="Arial" w:cs="Arial"/>
      <w:bCs w:val="0"/>
      <w:color w:val="auto"/>
      <w:sz w:val="24"/>
      <w:szCs w:val="24"/>
    </w:rPr>
  </w:style>
  <w:style w:type="paragraph" w:customStyle="1" w:styleId="afff5">
    <w:name w:val="Ариал Таблица"/>
    <w:basedOn w:val="a1"/>
    <w:rsid w:val="00AA2371"/>
    <w:pPr>
      <w:jc w:val="both"/>
    </w:pPr>
    <w:rPr>
      <w:rFonts w:ascii="Arial" w:hAnsi="Arial" w:cs="Arial"/>
      <w:szCs w:val="20"/>
    </w:rPr>
  </w:style>
  <w:style w:type="paragraph" w:customStyle="1" w:styleId="afff6">
    <w:name w:val="АриалСписок Нумерованный"/>
    <w:basedOn w:val="a1"/>
    <w:rsid w:val="00AA2371"/>
    <w:pPr>
      <w:tabs>
        <w:tab w:val="num" w:pos="360"/>
      </w:tabs>
      <w:spacing w:before="120" w:after="120"/>
      <w:ind w:left="360" w:hanging="360"/>
      <w:jc w:val="both"/>
    </w:pPr>
    <w:rPr>
      <w:rFonts w:ascii="Arial" w:hAnsi="Arial" w:cs="Arial"/>
      <w:szCs w:val="20"/>
    </w:rPr>
  </w:style>
  <w:style w:type="paragraph" w:customStyle="1" w:styleId="afff7">
    <w:name w:val="Заголовок__для_ОТП"/>
    <w:basedOn w:val="2"/>
    <w:rsid w:val="00AA2371"/>
    <w:pPr>
      <w:keepLines w:val="0"/>
      <w:spacing w:before="0"/>
    </w:pPr>
    <w:rPr>
      <w:rFonts w:ascii="Arial" w:hAnsi="Arial" w:cs="Arial"/>
      <w:bCs w:val="0"/>
      <w:color w:val="auto"/>
      <w:sz w:val="24"/>
      <w:szCs w:val="24"/>
    </w:rPr>
  </w:style>
  <w:style w:type="paragraph" w:customStyle="1" w:styleId="a0">
    <w:name w:val="АриалСписок"/>
    <w:basedOn w:val="afff"/>
    <w:rsid w:val="00AA2371"/>
    <w:pPr>
      <w:numPr>
        <w:numId w:val="3"/>
      </w:numPr>
      <w:tabs>
        <w:tab w:val="clear" w:pos="567"/>
        <w:tab w:val="num" w:pos="360"/>
        <w:tab w:val="num" w:pos="420"/>
        <w:tab w:val="num" w:pos="720"/>
        <w:tab w:val="num" w:pos="1283"/>
      </w:tabs>
      <w:spacing w:line="240" w:lineRule="auto"/>
      <w:ind w:left="720" w:hanging="360"/>
    </w:pPr>
  </w:style>
  <w:style w:type="paragraph" w:customStyle="1" w:styleId="afff8">
    <w:name w:val="АриалТабл"/>
    <w:basedOn w:val="afff"/>
    <w:rsid w:val="00AA2371"/>
    <w:pPr>
      <w:spacing w:before="0" w:after="0" w:line="240" w:lineRule="auto"/>
      <w:ind w:firstLine="0"/>
    </w:pPr>
    <w:rPr>
      <w:szCs w:val="24"/>
    </w:rPr>
  </w:style>
  <w:style w:type="character" w:customStyle="1" w:styleId="PEStyleFont6">
    <w:name w:val="PEStyleFont6"/>
    <w:rsid w:val="00AA2371"/>
    <w:rPr>
      <w:rFonts w:ascii="Arial" w:hAnsi="Arial"/>
      <w:b/>
      <w:spacing w:val="0"/>
      <w:position w:val="0"/>
      <w:sz w:val="16"/>
      <w:u w:val="none"/>
    </w:rPr>
  </w:style>
  <w:style w:type="character" w:customStyle="1" w:styleId="PEStyleFont8">
    <w:name w:val="PEStyleFont8"/>
    <w:rsid w:val="00AA2371"/>
    <w:rPr>
      <w:rFonts w:ascii="Arial" w:hAnsi="Arial"/>
      <w:spacing w:val="0"/>
      <w:position w:val="0"/>
      <w:sz w:val="16"/>
      <w:u w:val="none"/>
    </w:rPr>
  </w:style>
  <w:style w:type="character" w:customStyle="1" w:styleId="PEStyleFont7">
    <w:name w:val="PEStyleFont7"/>
    <w:rsid w:val="00AA2371"/>
    <w:rPr>
      <w:rFonts w:ascii="Arial" w:hAnsi="Arial"/>
      <w:b/>
      <w:spacing w:val="0"/>
      <w:position w:val="0"/>
      <w:sz w:val="16"/>
      <w:u w:val="none"/>
    </w:rPr>
  </w:style>
  <w:style w:type="paragraph" w:customStyle="1" w:styleId="36">
    <w:name w:val="Заголовок3_для_ОТП"/>
    <w:basedOn w:val="3"/>
    <w:rsid w:val="00AA2371"/>
    <w:pPr>
      <w:spacing w:after="0" w:line="360" w:lineRule="auto"/>
      <w:ind w:left="113" w:right="113" w:firstLine="720"/>
    </w:pPr>
    <w:rPr>
      <w:rFonts w:ascii="Arial" w:hAnsi="Arial"/>
      <w:b w:val="0"/>
      <w:bCs w:val="0"/>
      <w:iCs w:val="0"/>
      <w:caps/>
    </w:rPr>
  </w:style>
  <w:style w:type="paragraph" w:styleId="37">
    <w:name w:val="index 3"/>
    <w:basedOn w:val="a1"/>
    <w:next w:val="a1"/>
    <w:autoRedefine/>
    <w:semiHidden/>
    <w:rsid w:val="00AA2371"/>
    <w:pPr>
      <w:ind w:left="600" w:hanging="200"/>
    </w:pPr>
    <w:rPr>
      <w:sz w:val="20"/>
      <w:szCs w:val="20"/>
    </w:rPr>
  </w:style>
  <w:style w:type="paragraph" w:styleId="42">
    <w:name w:val="index 4"/>
    <w:basedOn w:val="a1"/>
    <w:next w:val="a1"/>
    <w:autoRedefine/>
    <w:semiHidden/>
    <w:rsid w:val="00AA2371"/>
    <w:pPr>
      <w:ind w:left="800" w:hanging="200"/>
    </w:pPr>
    <w:rPr>
      <w:sz w:val="20"/>
      <w:szCs w:val="20"/>
    </w:rPr>
  </w:style>
  <w:style w:type="paragraph" w:styleId="52">
    <w:name w:val="index 5"/>
    <w:basedOn w:val="a1"/>
    <w:next w:val="a1"/>
    <w:autoRedefine/>
    <w:semiHidden/>
    <w:rsid w:val="00AA2371"/>
    <w:pPr>
      <w:ind w:left="1000" w:hanging="200"/>
    </w:pPr>
    <w:rPr>
      <w:sz w:val="20"/>
      <w:szCs w:val="20"/>
    </w:rPr>
  </w:style>
  <w:style w:type="paragraph" w:styleId="62">
    <w:name w:val="index 6"/>
    <w:basedOn w:val="a1"/>
    <w:next w:val="a1"/>
    <w:autoRedefine/>
    <w:semiHidden/>
    <w:rsid w:val="00AA2371"/>
    <w:pPr>
      <w:ind w:left="1200" w:hanging="200"/>
    </w:pPr>
    <w:rPr>
      <w:sz w:val="20"/>
      <w:szCs w:val="20"/>
    </w:rPr>
  </w:style>
  <w:style w:type="paragraph" w:styleId="72">
    <w:name w:val="index 7"/>
    <w:basedOn w:val="a1"/>
    <w:next w:val="a1"/>
    <w:autoRedefine/>
    <w:semiHidden/>
    <w:rsid w:val="00AA2371"/>
    <w:pPr>
      <w:ind w:left="1400" w:hanging="200"/>
    </w:pPr>
    <w:rPr>
      <w:sz w:val="20"/>
      <w:szCs w:val="20"/>
    </w:rPr>
  </w:style>
  <w:style w:type="paragraph" w:styleId="82">
    <w:name w:val="index 8"/>
    <w:basedOn w:val="a1"/>
    <w:next w:val="a1"/>
    <w:autoRedefine/>
    <w:semiHidden/>
    <w:rsid w:val="00AA2371"/>
    <w:pPr>
      <w:ind w:left="1600" w:hanging="200"/>
    </w:pPr>
    <w:rPr>
      <w:sz w:val="20"/>
      <w:szCs w:val="20"/>
    </w:rPr>
  </w:style>
  <w:style w:type="paragraph" w:styleId="92">
    <w:name w:val="index 9"/>
    <w:basedOn w:val="a1"/>
    <w:next w:val="a1"/>
    <w:autoRedefine/>
    <w:semiHidden/>
    <w:rsid w:val="00AA2371"/>
    <w:pPr>
      <w:ind w:left="1800" w:hanging="200"/>
    </w:pPr>
    <w:rPr>
      <w:sz w:val="20"/>
      <w:szCs w:val="20"/>
    </w:rPr>
  </w:style>
  <w:style w:type="paragraph" w:styleId="afff9">
    <w:name w:val="caption"/>
    <w:basedOn w:val="a1"/>
    <w:next w:val="a1"/>
    <w:qFormat/>
    <w:rsid w:val="00AA2371"/>
    <w:pPr>
      <w:tabs>
        <w:tab w:val="left" w:pos="6144"/>
      </w:tabs>
    </w:pPr>
    <w:rPr>
      <w:szCs w:val="20"/>
    </w:rPr>
  </w:style>
  <w:style w:type="paragraph" w:customStyle="1" w:styleId="BodyTextIndent21">
    <w:name w:val="Body Text Indent 21"/>
    <w:basedOn w:val="a1"/>
    <w:rsid w:val="00AA2371"/>
    <w:pPr>
      <w:widowControl w:val="0"/>
      <w:overflowPunct w:val="0"/>
      <w:autoSpaceDE w:val="0"/>
      <w:autoSpaceDN w:val="0"/>
      <w:adjustRightInd w:val="0"/>
      <w:ind w:left="851"/>
      <w:jc w:val="both"/>
      <w:textAlignment w:val="baseline"/>
    </w:pPr>
    <w:rPr>
      <w:szCs w:val="20"/>
    </w:rPr>
  </w:style>
  <w:style w:type="paragraph" w:customStyle="1" w:styleId="BodyText21">
    <w:name w:val="Body Text 21"/>
    <w:basedOn w:val="a1"/>
    <w:rsid w:val="00AA2371"/>
    <w:pPr>
      <w:widowControl w:val="0"/>
      <w:overflowPunct w:val="0"/>
      <w:autoSpaceDE w:val="0"/>
      <w:autoSpaceDN w:val="0"/>
      <w:adjustRightInd w:val="0"/>
      <w:ind w:firstLine="851"/>
      <w:jc w:val="both"/>
      <w:textAlignment w:val="baseline"/>
    </w:pPr>
    <w:rPr>
      <w:szCs w:val="20"/>
    </w:rPr>
  </w:style>
  <w:style w:type="paragraph" w:styleId="afffa">
    <w:name w:val="List"/>
    <w:basedOn w:val="aa"/>
    <w:rsid w:val="00AA2371"/>
    <w:pPr>
      <w:widowControl w:val="0"/>
      <w:autoSpaceDE w:val="0"/>
      <w:autoSpaceDN w:val="0"/>
      <w:adjustRightInd w:val="0"/>
    </w:pPr>
    <w:rPr>
      <w:rFonts w:ascii="Arial" w:hAnsi="Arial" w:cs="Tahoma"/>
    </w:rPr>
  </w:style>
  <w:style w:type="paragraph" w:customStyle="1" w:styleId="Index">
    <w:name w:val="Index"/>
    <w:basedOn w:val="a1"/>
    <w:rsid w:val="00AA2371"/>
    <w:pPr>
      <w:widowControl w:val="0"/>
      <w:autoSpaceDE w:val="0"/>
      <w:autoSpaceDN w:val="0"/>
      <w:adjustRightInd w:val="0"/>
    </w:pPr>
    <w:rPr>
      <w:rFonts w:ascii="Arial" w:hAnsi="Arial" w:cs="Tahoma"/>
      <w:sz w:val="20"/>
      <w:szCs w:val="20"/>
    </w:rPr>
  </w:style>
  <w:style w:type="paragraph" w:customStyle="1" w:styleId="TableContents">
    <w:name w:val="Table Contents"/>
    <w:basedOn w:val="a1"/>
    <w:rsid w:val="00AA2371"/>
    <w:pPr>
      <w:widowControl w:val="0"/>
      <w:autoSpaceDE w:val="0"/>
      <w:autoSpaceDN w:val="0"/>
      <w:adjustRightInd w:val="0"/>
    </w:pPr>
    <w:rPr>
      <w:sz w:val="20"/>
      <w:szCs w:val="20"/>
    </w:rPr>
  </w:style>
  <w:style w:type="paragraph" w:customStyle="1" w:styleId="TableHeading">
    <w:name w:val="Table Heading"/>
    <w:basedOn w:val="TableContents"/>
    <w:rsid w:val="00AA2371"/>
    <w:pPr>
      <w:jc w:val="center"/>
    </w:pPr>
    <w:rPr>
      <w:b/>
      <w:bCs/>
    </w:rPr>
  </w:style>
  <w:style w:type="character" w:customStyle="1" w:styleId="RTFNum21">
    <w:name w:val="RTF_Num 2 1"/>
    <w:rsid w:val="00AA2371"/>
    <w:rPr>
      <w:sz w:val="20"/>
    </w:rPr>
  </w:style>
  <w:style w:type="character" w:customStyle="1" w:styleId="RTFNum31">
    <w:name w:val="RTF_Num 3 1"/>
    <w:rsid w:val="00AA2371"/>
    <w:rPr>
      <w:sz w:val="20"/>
    </w:rPr>
  </w:style>
  <w:style w:type="paragraph" w:customStyle="1" w:styleId="Style2">
    <w:name w:val="Style2"/>
    <w:basedOn w:val="a1"/>
    <w:rsid w:val="00AA2371"/>
  </w:style>
  <w:style w:type="paragraph" w:customStyle="1" w:styleId="140">
    <w:name w:val="Стиль шапка + 14 пт"/>
    <w:basedOn w:val="affe"/>
    <w:rsid w:val="00AA2371"/>
    <w:pPr>
      <w:spacing w:line="360" w:lineRule="auto"/>
    </w:pPr>
    <w:rPr>
      <w:sz w:val="28"/>
    </w:rPr>
  </w:style>
  <w:style w:type="paragraph" w:customStyle="1" w:styleId="afffb">
    <w:name w:val="Рядовой абзац"/>
    <w:basedOn w:val="2"/>
    <w:rsid w:val="00AA2371"/>
    <w:pPr>
      <w:keepLines w:val="0"/>
      <w:spacing w:before="240" w:after="240"/>
      <w:ind w:firstLine="709"/>
      <w:jc w:val="both"/>
    </w:pPr>
    <w:rPr>
      <w:rFonts w:ascii="Times New Roman" w:hAnsi="Times New Roman"/>
      <w:bCs w:val="0"/>
      <w:i/>
      <w:iCs/>
      <w:color w:val="auto"/>
      <w:sz w:val="24"/>
      <w:szCs w:val="24"/>
      <w:lang w:val="en-US"/>
    </w:rPr>
  </w:style>
  <w:style w:type="table" w:customStyle="1" w:styleId="afffc">
    <w:name w:val="Таблица компактная"/>
    <w:basedOn w:val="a3"/>
    <w:rsid w:val="00AA237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d">
    <w:name w:val="Абзац рядовой"/>
    <w:basedOn w:val="a1"/>
    <w:link w:val="afffe"/>
    <w:autoRedefine/>
    <w:rsid w:val="00AA2371"/>
    <w:pPr>
      <w:ind w:firstLine="709"/>
      <w:jc w:val="both"/>
    </w:pPr>
    <w:rPr>
      <w:sz w:val="28"/>
      <w:szCs w:val="28"/>
    </w:rPr>
  </w:style>
  <w:style w:type="paragraph" w:customStyle="1" w:styleId="1">
    <w:name w:val="Стиль Заголовок 1"/>
    <w:basedOn w:val="10"/>
    <w:link w:val="1c"/>
    <w:autoRedefine/>
    <w:rsid w:val="00AA2371"/>
    <w:pPr>
      <w:pageBreakBefore/>
      <w:numPr>
        <w:numId w:val="2"/>
      </w:numPr>
      <w:spacing w:before="240" w:after="60" w:line="240" w:lineRule="auto"/>
      <w:jc w:val="left"/>
    </w:pPr>
    <w:rPr>
      <w:rFonts w:cs="Arial"/>
      <w:b/>
      <w:bCs/>
      <w:caps/>
      <w:kern w:val="32"/>
      <w:sz w:val="28"/>
      <w:szCs w:val="24"/>
    </w:rPr>
  </w:style>
  <w:style w:type="table" w:customStyle="1" w:styleId="affff">
    <w:name w:val="Состав проекта"/>
    <w:basedOn w:val="a3"/>
    <w:rsid w:val="00AA237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western">
    <w:name w:val="western"/>
    <w:basedOn w:val="a1"/>
    <w:rsid w:val="00AA2371"/>
    <w:pPr>
      <w:spacing w:before="100" w:beforeAutospacing="1" w:after="119"/>
    </w:pPr>
    <w:rPr>
      <w:color w:val="000000"/>
    </w:rPr>
  </w:style>
  <w:style w:type="paragraph" w:customStyle="1" w:styleId="affff0">
    <w:name w:val="Стиль Абзац рядовой + По ширине"/>
    <w:basedOn w:val="afffd"/>
    <w:autoRedefine/>
    <w:rsid w:val="00AA2371"/>
    <w:pPr>
      <w:spacing w:before="60" w:after="60"/>
    </w:pPr>
    <w:rPr>
      <w:szCs w:val="20"/>
    </w:rPr>
  </w:style>
  <w:style w:type="paragraph" w:customStyle="1" w:styleId="38">
    <w:name w:val="Стиль3"/>
    <w:basedOn w:val="TableHeading"/>
    <w:rsid w:val="00AA2371"/>
    <w:pPr>
      <w:ind w:right="113"/>
    </w:pPr>
    <w:rPr>
      <w:noProof/>
      <w:color w:val="000000"/>
      <w:sz w:val="28"/>
      <w:szCs w:val="28"/>
    </w:rPr>
  </w:style>
  <w:style w:type="paragraph" w:customStyle="1" w:styleId="affff1">
    <w:name w:val="Нумерация таблицы"/>
    <w:basedOn w:val="affa"/>
    <w:autoRedefine/>
    <w:rsid w:val="00AA2371"/>
    <w:pPr>
      <w:ind w:right="113"/>
      <w:jc w:val="right"/>
    </w:pPr>
    <w:rPr>
      <w:noProof/>
      <w:color w:val="000000"/>
      <w:sz w:val="28"/>
      <w:szCs w:val="28"/>
    </w:rPr>
  </w:style>
  <w:style w:type="paragraph" w:customStyle="1" w:styleId="affff2">
    <w:name w:val="Название таблицы"/>
    <w:basedOn w:val="afffb"/>
    <w:next w:val="affff1"/>
    <w:autoRedefine/>
    <w:rsid w:val="00AA2371"/>
    <w:pPr>
      <w:spacing w:before="180" w:after="180"/>
      <w:ind w:firstLine="0"/>
      <w:jc w:val="center"/>
    </w:pPr>
    <w:rPr>
      <w:b w:val="0"/>
      <w:i w:val="0"/>
    </w:rPr>
  </w:style>
  <w:style w:type="character" w:customStyle="1" w:styleId="affc">
    <w:name w:val="заголовок таб Знак"/>
    <w:link w:val="affb"/>
    <w:rsid w:val="00AA2371"/>
    <w:rPr>
      <w:rFonts w:ascii="Times New Roman" w:eastAsia="Times New Roman" w:hAnsi="Times New Roman" w:cs="Times New Roman"/>
      <w:b/>
      <w:spacing w:val="-1"/>
      <w:sz w:val="28"/>
      <w:szCs w:val="28"/>
      <w:lang w:eastAsia="ru-RU"/>
    </w:rPr>
  </w:style>
  <w:style w:type="character" w:customStyle="1" w:styleId="afffe">
    <w:name w:val="Абзац рядовой Знак"/>
    <w:link w:val="afffd"/>
    <w:rsid w:val="00AA2371"/>
    <w:rPr>
      <w:rFonts w:ascii="Times New Roman" w:eastAsia="Times New Roman" w:hAnsi="Times New Roman" w:cs="Times New Roman"/>
      <w:sz w:val="28"/>
      <w:szCs w:val="28"/>
      <w:lang w:eastAsia="ru-RU"/>
    </w:rPr>
  </w:style>
  <w:style w:type="table" w:styleId="affff3">
    <w:name w:val="Table Theme"/>
    <w:basedOn w:val="a3"/>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Абзац рядовой Знак Знак"/>
    <w:rsid w:val="00AA2371"/>
    <w:rPr>
      <w:sz w:val="28"/>
      <w:szCs w:val="28"/>
      <w:lang w:val="ru-RU" w:eastAsia="ru-RU" w:bidi="ar-SA"/>
    </w:rPr>
  </w:style>
  <w:style w:type="character" w:customStyle="1" w:styleId="affff5">
    <w:name w:val="заголовок таб Знак Знак"/>
    <w:rsid w:val="00AA2371"/>
    <w:rPr>
      <w:rFonts w:ascii="Courier New" w:eastAsia="Times New Roman" w:hAnsi="Courier New" w:cs="Times New Roman"/>
      <w:b/>
      <w:spacing w:val="-1"/>
      <w:sz w:val="28"/>
      <w:szCs w:val="28"/>
      <w:lang w:val="ru-RU" w:eastAsia="ru-RU" w:bidi="ar-SA"/>
    </w:rPr>
  </w:style>
  <w:style w:type="paragraph" w:styleId="affff6">
    <w:name w:val="List Paragraph"/>
    <w:basedOn w:val="a1"/>
    <w:qFormat/>
    <w:rsid w:val="00AA2371"/>
    <w:pPr>
      <w:spacing w:after="200" w:line="276" w:lineRule="auto"/>
      <w:ind w:left="720"/>
      <w:contextualSpacing/>
    </w:pPr>
    <w:rPr>
      <w:rFonts w:eastAsia="Calibri"/>
      <w:sz w:val="28"/>
      <w:szCs w:val="28"/>
      <w:lang w:eastAsia="en-US"/>
    </w:rPr>
  </w:style>
  <w:style w:type="paragraph" w:customStyle="1" w:styleId="affff7">
    <w:name w:val="Знак Знак Знак Знак Знак Знак Знак Знак Знак Знак"/>
    <w:basedOn w:val="a1"/>
    <w:rsid w:val="00AA2371"/>
    <w:pPr>
      <w:spacing w:after="160" w:line="240" w:lineRule="exact"/>
    </w:pPr>
    <w:rPr>
      <w:rFonts w:ascii="Verdana" w:hAnsi="Verdana"/>
      <w:lang w:val="en-US" w:eastAsia="en-US"/>
    </w:rPr>
  </w:style>
  <w:style w:type="character" w:customStyle="1" w:styleId="39">
    <w:name w:val="Знак3 Знак"/>
    <w:rsid w:val="00AA2371"/>
    <w:rPr>
      <w:rFonts w:ascii="Courier New" w:hAnsi="Courier New" w:cs="Courier New"/>
      <w:lang w:val="ru-RU" w:eastAsia="ru-RU"/>
    </w:rPr>
  </w:style>
  <w:style w:type="character" w:customStyle="1" w:styleId="news">
    <w:name w:val="news"/>
    <w:basedOn w:val="a2"/>
    <w:rsid w:val="00AA2371"/>
  </w:style>
  <w:style w:type="character" w:customStyle="1" w:styleId="affff8">
    <w:name w:val="Зн Знак З"/>
    <w:rsid w:val="00AA2371"/>
    <w:rPr>
      <w:rFonts w:ascii="Courier New" w:hAnsi="Courier New"/>
      <w:lang w:val="ru-RU" w:eastAsia="ru-RU"/>
    </w:rPr>
  </w:style>
  <w:style w:type="paragraph" w:customStyle="1" w:styleId="affff9">
    <w:name w:val="Знак Знак Знак Знак"/>
    <w:basedOn w:val="a1"/>
    <w:rsid w:val="00AA2371"/>
    <w:pPr>
      <w:spacing w:after="160" w:line="240" w:lineRule="exact"/>
    </w:pPr>
    <w:rPr>
      <w:rFonts w:ascii="Verdana" w:hAnsi="Verdana"/>
      <w:lang w:val="en-US" w:eastAsia="en-US"/>
    </w:rPr>
  </w:style>
  <w:style w:type="paragraph" w:customStyle="1" w:styleId="43">
    <w:name w:val="Стиль4"/>
    <w:basedOn w:val="a1"/>
    <w:link w:val="44"/>
    <w:rsid w:val="00AA2371"/>
    <w:pPr>
      <w:jc w:val="center"/>
    </w:pPr>
    <w:rPr>
      <w:bCs/>
      <w:color w:val="333333"/>
      <w:sz w:val="28"/>
      <w:szCs w:val="28"/>
    </w:rPr>
  </w:style>
  <w:style w:type="paragraph" w:customStyle="1" w:styleId="CharChar3">
    <w:name w:val="Char Char3"/>
    <w:basedOn w:val="a1"/>
    <w:rsid w:val="00AA2371"/>
    <w:pPr>
      <w:spacing w:after="160" w:line="240" w:lineRule="exact"/>
    </w:pPr>
    <w:rPr>
      <w:rFonts w:ascii="Verdana" w:hAnsi="Verdana"/>
      <w:lang w:val="en-US" w:eastAsia="en-US"/>
    </w:rPr>
  </w:style>
  <w:style w:type="character" w:customStyle="1" w:styleId="44">
    <w:name w:val="Стиль4 Знак"/>
    <w:link w:val="43"/>
    <w:rsid w:val="00AA2371"/>
    <w:rPr>
      <w:rFonts w:ascii="Times New Roman" w:eastAsia="Times New Roman" w:hAnsi="Times New Roman" w:cs="Times New Roman"/>
      <w:bCs/>
      <w:color w:val="333333"/>
      <w:sz w:val="28"/>
      <w:szCs w:val="28"/>
      <w:lang w:eastAsia="ru-RU"/>
    </w:rPr>
  </w:style>
  <w:style w:type="paragraph" w:customStyle="1" w:styleId="1d">
    <w:name w:val="Знак1"/>
    <w:basedOn w:val="a1"/>
    <w:rsid w:val="00AA2371"/>
    <w:pPr>
      <w:spacing w:after="160" w:line="240" w:lineRule="exact"/>
    </w:pPr>
    <w:rPr>
      <w:rFonts w:ascii="Verdana" w:hAnsi="Verdana"/>
      <w:lang w:val="en-US" w:eastAsia="en-US"/>
    </w:rPr>
  </w:style>
  <w:style w:type="paragraph" w:customStyle="1" w:styleId="0">
    <w:name w:val="0 Основной текст"/>
    <w:basedOn w:val="a1"/>
    <w:rsid w:val="00AA2371"/>
    <w:pPr>
      <w:ind w:left="284" w:firstLine="709"/>
      <w:jc w:val="both"/>
    </w:pPr>
    <w:rPr>
      <w:color w:val="000000"/>
      <w:sz w:val="28"/>
      <w:szCs w:val="28"/>
    </w:rPr>
  </w:style>
  <w:style w:type="paragraph" w:customStyle="1" w:styleId="01">
    <w:name w:val="0 Заголовок1"/>
    <w:basedOn w:val="a1"/>
    <w:rsid w:val="00AA2371"/>
    <w:pPr>
      <w:ind w:left="284"/>
      <w:jc w:val="center"/>
    </w:pPr>
    <w:rPr>
      <w:color w:val="000000"/>
      <w:sz w:val="28"/>
      <w:szCs w:val="28"/>
    </w:rPr>
  </w:style>
  <w:style w:type="paragraph" w:styleId="affffa">
    <w:name w:val="Subtitle"/>
    <w:basedOn w:val="a1"/>
    <w:link w:val="affffb"/>
    <w:qFormat/>
    <w:rsid w:val="00AA2371"/>
    <w:pPr>
      <w:ind w:left="2127"/>
    </w:pPr>
    <w:rPr>
      <w:b/>
      <w:sz w:val="28"/>
      <w:szCs w:val="20"/>
      <w:lang w:val="en-US"/>
    </w:rPr>
  </w:style>
  <w:style w:type="character" w:customStyle="1" w:styleId="affffb">
    <w:name w:val="Подзаголовок Знак"/>
    <w:basedOn w:val="a2"/>
    <w:link w:val="affffa"/>
    <w:rsid w:val="00AA2371"/>
    <w:rPr>
      <w:rFonts w:ascii="Times New Roman" w:eastAsia="Times New Roman" w:hAnsi="Times New Roman" w:cs="Times New Roman"/>
      <w:b/>
      <w:sz w:val="28"/>
      <w:szCs w:val="20"/>
      <w:lang w:val="en-US" w:eastAsia="ru-RU"/>
    </w:rPr>
  </w:style>
  <w:style w:type="paragraph" w:customStyle="1" w:styleId="2a">
    <w:name w:val="Знак2"/>
    <w:basedOn w:val="a1"/>
    <w:rsid w:val="00AA2371"/>
    <w:pPr>
      <w:spacing w:after="160" w:line="240" w:lineRule="exact"/>
    </w:pPr>
    <w:rPr>
      <w:rFonts w:ascii="Verdana" w:hAnsi="Verdana"/>
      <w:lang w:val="en-US" w:eastAsia="en-US"/>
    </w:rPr>
  </w:style>
  <w:style w:type="paragraph" w:customStyle="1" w:styleId="BodyTextIndent31">
    <w:name w:val="Body Text Indent 31"/>
    <w:basedOn w:val="a1"/>
    <w:rsid w:val="00AA2371"/>
    <w:pPr>
      <w:overflowPunct w:val="0"/>
      <w:autoSpaceDE w:val="0"/>
      <w:autoSpaceDN w:val="0"/>
      <w:adjustRightInd w:val="0"/>
      <w:ind w:firstLine="708"/>
      <w:jc w:val="both"/>
    </w:pPr>
    <w:rPr>
      <w:sz w:val="28"/>
      <w:szCs w:val="20"/>
    </w:rPr>
  </w:style>
  <w:style w:type="paragraph" w:customStyle="1" w:styleId="BodyText31">
    <w:name w:val="Body Text 31"/>
    <w:basedOn w:val="a1"/>
    <w:rsid w:val="00AA2371"/>
    <w:pPr>
      <w:overflowPunct w:val="0"/>
      <w:autoSpaceDE w:val="0"/>
      <w:autoSpaceDN w:val="0"/>
      <w:adjustRightInd w:val="0"/>
      <w:jc w:val="both"/>
    </w:pPr>
    <w:rPr>
      <w:sz w:val="28"/>
      <w:szCs w:val="20"/>
    </w:rPr>
  </w:style>
  <w:style w:type="paragraph" w:customStyle="1" w:styleId="Heading">
    <w:name w:val="Heading"/>
    <w:rsid w:val="00AA2371"/>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AA2371"/>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fc">
    <w:name w:val="Текст абзаца"/>
    <w:basedOn w:val="a1"/>
    <w:autoRedefine/>
    <w:rsid w:val="00AA2371"/>
    <w:pPr>
      <w:spacing w:line="360" w:lineRule="auto"/>
      <w:ind w:left="360"/>
      <w:jc w:val="both"/>
    </w:pPr>
    <w:rPr>
      <w:color w:val="000000"/>
      <w:sz w:val="28"/>
    </w:rPr>
  </w:style>
  <w:style w:type="paragraph" w:customStyle="1" w:styleId="BodyText22">
    <w:name w:val="Body Text 22"/>
    <w:basedOn w:val="a1"/>
    <w:rsid w:val="00AA2371"/>
    <w:pPr>
      <w:overflowPunct w:val="0"/>
      <w:autoSpaceDE w:val="0"/>
      <w:autoSpaceDN w:val="0"/>
      <w:adjustRightInd w:val="0"/>
      <w:spacing w:line="360" w:lineRule="auto"/>
      <w:ind w:firstLine="720"/>
      <w:jc w:val="both"/>
    </w:pPr>
    <w:rPr>
      <w:rFonts w:ascii="Tahoma" w:hAnsi="Tahoma"/>
      <w:szCs w:val="20"/>
    </w:rPr>
  </w:style>
  <w:style w:type="paragraph" w:customStyle="1" w:styleId="affffd">
    <w:name w:val="Слайд"/>
    <w:basedOn w:val="affffc"/>
    <w:autoRedefine/>
    <w:rsid w:val="00AA2371"/>
    <w:rPr>
      <w:b/>
      <w:color w:val="auto"/>
      <w:sz w:val="24"/>
    </w:rPr>
  </w:style>
  <w:style w:type="paragraph" w:customStyle="1" w:styleId="210">
    <w:name w:val="Основной текст 21"/>
    <w:basedOn w:val="a1"/>
    <w:rsid w:val="00AA2371"/>
    <w:pPr>
      <w:widowControl w:val="0"/>
      <w:overflowPunct w:val="0"/>
      <w:autoSpaceDE w:val="0"/>
      <w:autoSpaceDN w:val="0"/>
      <w:adjustRightInd w:val="0"/>
      <w:ind w:left="1080"/>
    </w:pPr>
    <w:rPr>
      <w:sz w:val="28"/>
      <w:szCs w:val="20"/>
    </w:rPr>
  </w:style>
  <w:style w:type="paragraph" w:customStyle="1" w:styleId="310">
    <w:name w:val="Основной текст с отступом 31"/>
    <w:basedOn w:val="a1"/>
    <w:rsid w:val="00AA2371"/>
    <w:pPr>
      <w:overflowPunct w:val="0"/>
      <w:autoSpaceDE w:val="0"/>
      <w:autoSpaceDN w:val="0"/>
      <w:adjustRightInd w:val="0"/>
      <w:ind w:firstLine="708"/>
      <w:jc w:val="both"/>
    </w:pPr>
    <w:rPr>
      <w:sz w:val="28"/>
      <w:szCs w:val="20"/>
    </w:rPr>
  </w:style>
  <w:style w:type="paragraph" w:customStyle="1" w:styleId="311">
    <w:name w:val="Основной текст 31"/>
    <w:basedOn w:val="a1"/>
    <w:rsid w:val="00AA2371"/>
    <w:pPr>
      <w:overflowPunct w:val="0"/>
      <w:autoSpaceDE w:val="0"/>
      <w:autoSpaceDN w:val="0"/>
      <w:adjustRightInd w:val="0"/>
      <w:jc w:val="both"/>
    </w:pPr>
    <w:rPr>
      <w:sz w:val="28"/>
      <w:szCs w:val="20"/>
    </w:rPr>
  </w:style>
  <w:style w:type="paragraph" w:customStyle="1" w:styleId="211">
    <w:name w:val="Основной текст с отступом 21"/>
    <w:basedOn w:val="a1"/>
    <w:rsid w:val="00AA2371"/>
    <w:pPr>
      <w:overflowPunct w:val="0"/>
      <w:autoSpaceDE w:val="0"/>
      <w:autoSpaceDN w:val="0"/>
      <w:adjustRightInd w:val="0"/>
      <w:ind w:firstLine="705"/>
      <w:jc w:val="both"/>
    </w:pPr>
    <w:rPr>
      <w:sz w:val="28"/>
      <w:szCs w:val="20"/>
    </w:rPr>
  </w:style>
  <w:style w:type="character" w:customStyle="1" w:styleId="111">
    <w:name w:val="Заголовок 1 Знак Знак1"/>
    <w:rsid w:val="00AA2371"/>
    <w:rPr>
      <w:rFonts w:ascii="Arial" w:hAnsi="Arial" w:cs="Arial" w:hint="default"/>
      <w:b/>
      <w:bCs/>
      <w:color w:val="000000"/>
      <w:kern w:val="32"/>
      <w:sz w:val="32"/>
      <w:szCs w:val="32"/>
      <w:lang w:val="ru-RU" w:eastAsia="ru-RU" w:bidi="ar-SA"/>
    </w:rPr>
  </w:style>
  <w:style w:type="character" w:customStyle="1" w:styleId="1e">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A2371"/>
    <w:rPr>
      <w:sz w:val="24"/>
      <w:szCs w:val="24"/>
      <w:lang w:val="ru-RU" w:eastAsia="ru-RU" w:bidi="ar-SA"/>
    </w:rPr>
  </w:style>
  <w:style w:type="character" w:customStyle="1" w:styleId="af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A2371"/>
    <w:rPr>
      <w:b/>
      <w:bCs/>
      <w:sz w:val="24"/>
      <w:szCs w:val="24"/>
      <w:lang w:val="ru-RU" w:eastAsia="ru-RU" w:bidi="ar-SA"/>
    </w:rPr>
  </w:style>
  <w:style w:type="numbering" w:customStyle="1" w:styleId="a">
    <w:name w:val="Стиль многоуровневый"/>
    <w:rsid w:val="00AA2371"/>
    <w:pPr>
      <w:numPr>
        <w:numId w:val="4"/>
      </w:numPr>
    </w:pPr>
  </w:style>
  <w:style w:type="paragraph" w:styleId="afffff">
    <w:name w:val="footnote text"/>
    <w:aliases w:val="Table_Footnote_last Знак,Table_Footnote_last Знак Знак,Table_Footnote_last"/>
    <w:basedOn w:val="a1"/>
    <w:link w:val="afffff0"/>
    <w:semiHidden/>
    <w:rsid w:val="00AA2371"/>
    <w:pPr>
      <w:spacing w:before="120"/>
      <w:ind w:firstLine="709"/>
      <w:jc w:val="both"/>
    </w:pPr>
    <w:rPr>
      <w:sz w:val="20"/>
      <w:szCs w:val="20"/>
    </w:rPr>
  </w:style>
  <w:style w:type="character" w:customStyle="1" w:styleId="afffff0">
    <w:name w:val="Текст сноски Знак"/>
    <w:aliases w:val="Table_Footnote_last Знак Знак1,Table_Footnote_last Знак Знак Знак,Table_Footnote_last Знак1"/>
    <w:basedOn w:val="a2"/>
    <w:link w:val="afffff"/>
    <w:semiHidden/>
    <w:rsid w:val="00AA2371"/>
    <w:rPr>
      <w:rFonts w:ascii="Times New Roman" w:eastAsia="Times New Roman" w:hAnsi="Times New Roman" w:cs="Times New Roman"/>
      <w:sz w:val="20"/>
      <w:szCs w:val="20"/>
      <w:lang w:eastAsia="ru-RU"/>
    </w:rPr>
  </w:style>
  <w:style w:type="character" w:styleId="afffff1">
    <w:name w:val="footnote reference"/>
    <w:aliases w:val="Знак сноски 1"/>
    <w:rsid w:val="00AA2371"/>
    <w:rPr>
      <w:vertAlign w:val="superscript"/>
    </w:rPr>
  </w:style>
  <w:style w:type="paragraph" w:customStyle="1" w:styleId="xl64">
    <w:name w:val="xl64"/>
    <w:basedOn w:val="a1"/>
    <w:rsid w:val="00AA2371"/>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rFonts w:ascii="Arial CYR" w:eastAsia="Arial Unicode MS" w:hAnsi="Arial CYR" w:cs="Arial CYR"/>
      <w:b/>
      <w:bCs/>
      <w:sz w:val="16"/>
      <w:szCs w:val="16"/>
    </w:rPr>
  </w:style>
  <w:style w:type="paragraph" w:customStyle="1" w:styleId="Normal10-022">
    <w:name w:val="Стиль Normal + 10 пт полужирный По центру Слева:  -02 см Справ...2"/>
    <w:basedOn w:val="a1"/>
    <w:link w:val="Normal10-0220"/>
    <w:rsid w:val="00AA2371"/>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rsid w:val="00AA2371"/>
    <w:rPr>
      <w:rFonts w:ascii="Times New Roman" w:eastAsia="Times New Roman" w:hAnsi="Times New Roman" w:cs="Times New Roman"/>
      <w:b/>
      <w:bCs/>
      <w:sz w:val="20"/>
      <w:szCs w:val="20"/>
      <w:lang w:eastAsia="ru-RU"/>
    </w:rPr>
  </w:style>
  <w:style w:type="paragraph" w:customStyle="1" w:styleId="Normal">
    <w:name w:val="Стиль Стиль Normal + + Черный"/>
    <w:basedOn w:val="a1"/>
    <w:rsid w:val="00AA2371"/>
    <w:rPr>
      <w:color w:val="000000"/>
      <w:sz w:val="22"/>
      <w:szCs w:val="20"/>
    </w:rPr>
  </w:style>
  <w:style w:type="paragraph" w:customStyle="1" w:styleId="ConsNormal">
    <w:name w:val="ConsNormal"/>
    <w:rsid w:val="00AA23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ff2">
    <w:name w:val="Символ сноски"/>
    <w:rsid w:val="00AA2371"/>
    <w:rPr>
      <w:vertAlign w:val="superscript"/>
    </w:rPr>
  </w:style>
  <w:style w:type="paragraph" w:customStyle="1" w:styleId="1f">
    <w:name w:val="Обычный1"/>
    <w:link w:val="Normal0"/>
    <w:rsid w:val="00AA2371"/>
    <w:pPr>
      <w:spacing w:after="0" w:line="240" w:lineRule="auto"/>
    </w:pPr>
    <w:rPr>
      <w:rFonts w:ascii="Times New Roman" w:eastAsia="Times New Roman" w:hAnsi="Times New Roman" w:cs="Times New Roman"/>
      <w:szCs w:val="24"/>
      <w:lang w:eastAsia="ru-RU"/>
    </w:rPr>
  </w:style>
  <w:style w:type="character" w:customStyle="1" w:styleId="Normal0">
    <w:name w:val="Normal Знак"/>
    <w:link w:val="1f"/>
    <w:rsid w:val="00AA2371"/>
    <w:rPr>
      <w:rFonts w:ascii="Times New Roman" w:eastAsia="Times New Roman" w:hAnsi="Times New Roman" w:cs="Times New Roman"/>
      <w:szCs w:val="24"/>
      <w:lang w:eastAsia="ru-RU"/>
    </w:rPr>
  </w:style>
  <w:style w:type="paragraph" w:customStyle="1" w:styleId="ConsPlusTitle">
    <w:name w:val="ConsPlusTitle"/>
    <w:rsid w:val="00AA2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0">
    <w:name w:val="Основной текст с отступом 311"/>
    <w:basedOn w:val="a1"/>
    <w:rsid w:val="00AA2371"/>
    <w:pPr>
      <w:suppressAutoHyphens/>
      <w:spacing w:after="120"/>
      <w:ind w:left="283"/>
    </w:pPr>
    <w:rPr>
      <w:sz w:val="16"/>
      <w:szCs w:val="16"/>
      <w:lang w:eastAsia="ar-SA"/>
    </w:rPr>
  </w:style>
  <w:style w:type="character" w:customStyle="1" w:styleId="1c">
    <w:name w:val="Стиль Заголовок 1 Знак"/>
    <w:link w:val="1"/>
    <w:rsid w:val="00AA2371"/>
    <w:rPr>
      <w:rFonts w:ascii="Times New Roman" w:eastAsia="Times New Roman" w:hAnsi="Times New Roman" w:cs="Arial"/>
      <w:b/>
      <w:bCs/>
      <w:caps/>
      <w:kern w:val="32"/>
      <w:sz w:val="28"/>
      <w:szCs w:val="24"/>
      <w:lang w:eastAsia="ru-RU"/>
    </w:rPr>
  </w:style>
  <w:style w:type="paragraph" w:customStyle="1" w:styleId="1f0">
    <w:name w:val="Знак Знак Знак Знак1"/>
    <w:basedOn w:val="a1"/>
    <w:rsid w:val="00AA2371"/>
    <w:pPr>
      <w:spacing w:after="160" w:line="240" w:lineRule="exact"/>
    </w:pPr>
    <w:rPr>
      <w:rFonts w:ascii="Verdana" w:hAnsi="Verdana"/>
      <w:lang w:val="en-US" w:eastAsia="en-US"/>
    </w:rPr>
  </w:style>
  <w:style w:type="paragraph" w:customStyle="1" w:styleId="03">
    <w:name w:val="03"/>
    <w:basedOn w:val="a1"/>
    <w:qFormat/>
    <w:rsid w:val="00AA2371"/>
    <w:pPr>
      <w:ind w:left="284" w:firstLine="425"/>
      <w:jc w:val="both"/>
    </w:pPr>
    <w:rPr>
      <w:color w:val="000000"/>
      <w:sz w:val="28"/>
      <w:szCs w:val="28"/>
    </w:rPr>
  </w:style>
  <w:style w:type="paragraph" w:customStyle="1" w:styleId="CharChar">
    <w:name w:val="Char Char"/>
    <w:basedOn w:val="a1"/>
    <w:rsid w:val="00AA2371"/>
    <w:pPr>
      <w:spacing w:after="160" w:line="240" w:lineRule="exact"/>
    </w:pPr>
    <w:rPr>
      <w:rFonts w:ascii="Verdana" w:hAnsi="Verdana"/>
      <w:lang w:val="en-US" w:eastAsia="en-US"/>
    </w:rPr>
  </w:style>
  <w:style w:type="paragraph" w:customStyle="1" w:styleId="afffff3">
    <w:name w:val="Заголовок раздела"/>
    <w:basedOn w:val="10"/>
    <w:autoRedefine/>
    <w:rsid w:val="00AA2371"/>
    <w:pPr>
      <w:spacing w:before="240" w:after="60" w:line="480" w:lineRule="auto"/>
      <w:ind w:firstLine="0"/>
      <w:jc w:val="center"/>
    </w:pPr>
    <w:rPr>
      <w:bCs/>
      <w:color w:val="000000"/>
      <w:kern w:val="32"/>
      <w:sz w:val="28"/>
      <w:szCs w:val="32"/>
    </w:rPr>
  </w:style>
  <w:style w:type="character" w:customStyle="1" w:styleId="1f1">
    <w:name w:val="Заголовок 1 Знак Знак"/>
    <w:rsid w:val="00AA2371"/>
    <w:rPr>
      <w:rFonts w:ascii="Arial" w:hAnsi="Arial" w:cs="Arial" w:hint="default"/>
      <w:b/>
      <w:bCs/>
      <w:color w:val="000000"/>
      <w:kern w:val="32"/>
      <w:sz w:val="32"/>
      <w:szCs w:val="32"/>
      <w:lang w:val="ru-RU" w:eastAsia="ru-RU" w:bidi="ar-SA"/>
    </w:rPr>
  </w:style>
  <w:style w:type="character" w:customStyle="1" w:styleId="pubarticletitle">
    <w:name w:val="pub_article_title"/>
    <w:basedOn w:val="a2"/>
    <w:rsid w:val="00AA2371"/>
  </w:style>
  <w:style w:type="paragraph" w:customStyle="1" w:styleId="afffff4">
    <w:name w:val="Знак Знак Знак Знак Знак Знак Знак Знак Знак"/>
    <w:basedOn w:val="a1"/>
    <w:rsid w:val="00AA2371"/>
    <w:pPr>
      <w:spacing w:after="160" w:line="240" w:lineRule="exact"/>
    </w:pPr>
    <w:rPr>
      <w:rFonts w:ascii="Verdana" w:hAnsi="Verdana"/>
      <w:lang w:val="en-US" w:eastAsia="en-US"/>
    </w:rPr>
  </w:style>
  <w:style w:type="paragraph" w:customStyle="1" w:styleId="1f2">
    <w:name w:val="Знак Знак Знак Знак Знак Знак Знак Знак Знак1"/>
    <w:basedOn w:val="a1"/>
    <w:rsid w:val="00AA2371"/>
    <w:pPr>
      <w:spacing w:after="160" w:line="240" w:lineRule="exact"/>
    </w:pPr>
    <w:rPr>
      <w:rFonts w:ascii="Verdana" w:hAnsi="Verdana"/>
      <w:lang w:val="en-US" w:eastAsia="en-US"/>
    </w:rPr>
  </w:style>
  <w:style w:type="character" w:customStyle="1" w:styleId="afffff5">
    <w:name w:val="Обычный (веб) Знак"/>
    <w:rsid w:val="00AA2371"/>
    <w:rPr>
      <w:sz w:val="24"/>
      <w:szCs w:val="24"/>
      <w:lang w:val="ru-RU" w:eastAsia="ru-RU" w:bidi="ar-SA"/>
    </w:rPr>
  </w:style>
  <w:style w:type="paragraph" w:customStyle="1" w:styleId="afffff6">
    <w:name w:val="Стиль ИБ"/>
    <w:basedOn w:val="af0"/>
    <w:link w:val="afffff7"/>
    <w:rsid w:val="00AA2371"/>
    <w:pPr>
      <w:ind w:left="284" w:firstLine="283"/>
      <w:jc w:val="both"/>
    </w:pPr>
    <w:rPr>
      <w:bCs/>
      <w:color w:val="000000"/>
      <w:sz w:val="28"/>
      <w:szCs w:val="28"/>
    </w:rPr>
  </w:style>
  <w:style w:type="paragraph" w:customStyle="1" w:styleId="010">
    <w:name w:val="01"/>
    <w:basedOn w:val="a1"/>
    <w:qFormat/>
    <w:rsid w:val="00AA2371"/>
    <w:pPr>
      <w:keepNext/>
      <w:ind w:left="709"/>
      <w:jc w:val="both"/>
      <w:outlineLvl w:val="0"/>
    </w:pPr>
    <w:rPr>
      <w:rFonts w:cs="Arial"/>
      <w:b/>
      <w:bCs/>
      <w:color w:val="000000"/>
      <w:kern w:val="32"/>
      <w:sz w:val="30"/>
      <w:szCs w:val="30"/>
    </w:rPr>
  </w:style>
  <w:style w:type="paragraph" w:customStyle="1" w:styleId="1f3">
    <w:name w:val="Текст1"/>
    <w:basedOn w:val="a1"/>
    <w:rsid w:val="00AA2371"/>
    <w:rPr>
      <w:rFonts w:ascii="Courier New" w:hAnsi="Courier New"/>
      <w:sz w:val="20"/>
      <w:szCs w:val="20"/>
    </w:rPr>
  </w:style>
  <w:style w:type="table" w:customStyle="1" w:styleId="1f4">
    <w:name w:val="Стиль таблицы1"/>
    <w:basedOn w:val="a3"/>
    <w:rsid w:val="00AA2371"/>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table" w:customStyle="1" w:styleId="2b">
    <w:name w:val="Стиль таблицы2"/>
    <w:basedOn w:val="a3"/>
    <w:rsid w:val="00AA2371"/>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numbering" w:customStyle="1" w:styleId="1f5">
    <w:name w:val="Нет списка1"/>
    <w:next w:val="a4"/>
    <w:semiHidden/>
    <w:rsid w:val="00AA2371"/>
  </w:style>
  <w:style w:type="paragraph" w:styleId="2c">
    <w:name w:val="List Bullet 2"/>
    <w:basedOn w:val="a1"/>
    <w:autoRedefine/>
    <w:rsid w:val="00AA2371"/>
    <w:pPr>
      <w:widowControl w:val="0"/>
      <w:tabs>
        <w:tab w:val="num" w:pos="643"/>
      </w:tabs>
      <w:autoSpaceDE w:val="0"/>
      <w:autoSpaceDN w:val="0"/>
      <w:adjustRightInd w:val="0"/>
      <w:ind w:left="643" w:hanging="360"/>
    </w:pPr>
    <w:rPr>
      <w:sz w:val="20"/>
      <w:szCs w:val="20"/>
    </w:rPr>
  </w:style>
  <w:style w:type="paragraph" w:styleId="afffff8">
    <w:name w:val="List Bullet"/>
    <w:basedOn w:val="a1"/>
    <w:autoRedefine/>
    <w:rsid w:val="00AA2371"/>
    <w:pPr>
      <w:tabs>
        <w:tab w:val="num" w:pos="360"/>
      </w:tabs>
      <w:ind w:left="360" w:hanging="360"/>
    </w:pPr>
    <w:rPr>
      <w:sz w:val="20"/>
      <w:szCs w:val="20"/>
    </w:rPr>
  </w:style>
  <w:style w:type="paragraph" w:styleId="3a">
    <w:name w:val="List Bullet 3"/>
    <w:basedOn w:val="a1"/>
    <w:autoRedefine/>
    <w:rsid w:val="00AA2371"/>
    <w:pPr>
      <w:tabs>
        <w:tab w:val="num" w:pos="926"/>
      </w:tabs>
      <w:ind w:left="926" w:hanging="360"/>
    </w:pPr>
    <w:rPr>
      <w:sz w:val="20"/>
      <w:szCs w:val="20"/>
    </w:rPr>
  </w:style>
  <w:style w:type="table" w:customStyle="1" w:styleId="2d">
    <w:name w:val="Сетка таблицы2"/>
    <w:basedOn w:val="a3"/>
    <w:next w:val="a8"/>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name w:val="Знак Знак Знак Знак Знак Знак Знак Знак Знак Знак Знак Знак Знак Знак Знак"/>
    <w:basedOn w:val="a1"/>
    <w:rsid w:val="00AA2371"/>
    <w:pPr>
      <w:spacing w:after="160" w:line="240" w:lineRule="exact"/>
    </w:pPr>
    <w:rPr>
      <w:rFonts w:ascii="Verdana" w:hAnsi="Verdana"/>
      <w:lang w:val="en-US" w:eastAsia="en-US"/>
    </w:rPr>
  </w:style>
  <w:style w:type="paragraph" w:customStyle="1" w:styleId="1f6">
    <w:name w:val="1"/>
    <w:basedOn w:val="a1"/>
    <w:rsid w:val="00AA2371"/>
    <w:pPr>
      <w:spacing w:after="160" w:line="240" w:lineRule="exact"/>
    </w:pPr>
    <w:rPr>
      <w:rFonts w:ascii="Verdana" w:hAnsi="Verdana"/>
      <w:lang w:val="en-US" w:eastAsia="en-US"/>
    </w:rPr>
  </w:style>
  <w:style w:type="character" w:customStyle="1" w:styleId="afffff7">
    <w:name w:val="Стиль ИБ Знак"/>
    <w:link w:val="afffff6"/>
    <w:rsid w:val="00AA2371"/>
    <w:rPr>
      <w:rFonts w:ascii="Times New Roman" w:eastAsia="Times New Roman" w:hAnsi="Times New Roman" w:cs="Times New Roman"/>
      <w:bCs/>
      <w:color w:val="000000"/>
      <w:sz w:val="28"/>
      <w:szCs w:val="28"/>
      <w:lang w:eastAsia="ru-RU"/>
    </w:rPr>
  </w:style>
  <w:style w:type="table" w:customStyle="1" w:styleId="3b">
    <w:name w:val="Сетка таблицы3"/>
    <w:basedOn w:val="a3"/>
    <w:next w:val="a8"/>
    <w:uiPriority w:val="59"/>
    <w:rsid w:val="00AA2371"/>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8"/>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8"/>
    <w:rsid w:val="00AA2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çàãîëîâîê 9"/>
    <w:basedOn w:val="a1"/>
    <w:next w:val="a1"/>
    <w:rsid w:val="00AA2371"/>
    <w:pPr>
      <w:keepNext/>
      <w:spacing w:line="360" w:lineRule="auto"/>
    </w:pPr>
    <w:rPr>
      <w:rFonts w:ascii="Arial" w:hAnsi="Arial"/>
      <w:szCs w:val="20"/>
    </w:rPr>
  </w:style>
  <w:style w:type="paragraph" w:customStyle="1" w:styleId="73">
    <w:name w:val="çàãîëîâîê 7"/>
    <w:basedOn w:val="a1"/>
    <w:next w:val="a1"/>
    <w:rsid w:val="00AA2371"/>
    <w:pPr>
      <w:keepNext/>
      <w:spacing w:line="360" w:lineRule="auto"/>
      <w:jc w:val="center"/>
    </w:pPr>
    <w:rPr>
      <w:rFonts w:ascii="Arial" w:hAnsi="Arial"/>
      <w:szCs w:val="20"/>
    </w:rPr>
  </w:style>
  <w:style w:type="paragraph" w:customStyle="1" w:styleId="1f7">
    <w:name w:val="заголовок 1"/>
    <w:basedOn w:val="a1"/>
    <w:next w:val="a1"/>
    <w:rsid w:val="00AA2371"/>
    <w:pPr>
      <w:keepNext/>
      <w:overflowPunct w:val="0"/>
      <w:autoSpaceDE w:val="0"/>
      <w:autoSpaceDN w:val="0"/>
      <w:adjustRightInd w:val="0"/>
      <w:jc w:val="both"/>
      <w:textAlignment w:val="baseline"/>
    </w:pPr>
    <w:rPr>
      <w:sz w:val="26"/>
      <w:szCs w:val="20"/>
    </w:rPr>
  </w:style>
  <w:style w:type="character" w:customStyle="1" w:styleId="afffffa">
    <w:name w:val="Знак Знак Знак Знак Знак Знак Знак Зна"/>
    <w:rsid w:val="00AA2371"/>
    <w:rPr>
      <w:rFonts w:ascii="Courier New" w:hAnsi="Courier New"/>
      <w:lang w:val="ru-RU" w:eastAsia="ru-RU" w:bidi="ar-SA"/>
    </w:rPr>
  </w:style>
  <w:style w:type="paragraph" w:customStyle="1" w:styleId="caaieiaie1">
    <w:name w:val="caaieiaie 1"/>
    <w:rsid w:val="00AA2371"/>
    <w:pPr>
      <w:keepNext/>
      <w:spacing w:after="0" w:line="360" w:lineRule="auto"/>
      <w:jc w:val="both"/>
    </w:pPr>
    <w:rPr>
      <w:rFonts w:ascii="Times New Roman" w:eastAsia="Times New Roman" w:hAnsi="Times New Roman" w:cs="Times New Roman"/>
      <w:sz w:val="26"/>
      <w:szCs w:val="20"/>
      <w:lang w:eastAsia="ru-RU"/>
    </w:rPr>
  </w:style>
  <w:style w:type="paragraph" w:customStyle="1" w:styleId="BodyText23">
    <w:name w:val="Body Text 23"/>
    <w:basedOn w:val="a1"/>
    <w:rsid w:val="00AA2371"/>
    <w:pPr>
      <w:spacing w:line="360" w:lineRule="auto"/>
      <w:jc w:val="center"/>
    </w:pPr>
    <w:rPr>
      <w:b/>
      <w:sz w:val="26"/>
      <w:szCs w:val="20"/>
    </w:rPr>
  </w:style>
  <w:style w:type="paragraph" w:customStyle="1" w:styleId="74">
    <w:name w:val="заголовок 7"/>
    <w:basedOn w:val="a1"/>
    <w:next w:val="a1"/>
    <w:rsid w:val="00AA2371"/>
    <w:pPr>
      <w:keepNext/>
      <w:tabs>
        <w:tab w:val="left" w:pos="4678"/>
      </w:tabs>
      <w:jc w:val="center"/>
    </w:pPr>
    <w:rPr>
      <w:sz w:val="26"/>
      <w:szCs w:val="20"/>
    </w:rPr>
  </w:style>
  <w:style w:type="paragraph" w:customStyle="1" w:styleId="font5">
    <w:name w:val="font5"/>
    <w:basedOn w:val="a1"/>
    <w:rsid w:val="00AA2371"/>
    <w:pPr>
      <w:spacing w:before="100" w:beforeAutospacing="1" w:after="100" w:afterAutospacing="1"/>
    </w:pPr>
    <w:rPr>
      <w:rFonts w:eastAsia="Arial Unicode MS" w:cs="Arial Unicode MS"/>
      <w:sz w:val="20"/>
      <w:szCs w:val="20"/>
    </w:rPr>
  </w:style>
  <w:style w:type="paragraph" w:customStyle="1" w:styleId="Iauaedue">
    <w:name w:val="Iau?aedue"/>
    <w:rsid w:val="00AA23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fffb">
    <w:name w:val="Текст Знак Знак"/>
    <w:rsid w:val="00AA2371"/>
    <w:rPr>
      <w:rFonts w:ascii="Courier New" w:hAnsi="Courier New"/>
      <w:lang w:val="ru-RU" w:eastAsia="ru-RU" w:bidi="ar-SA"/>
    </w:rPr>
  </w:style>
  <w:style w:type="character" w:customStyle="1" w:styleId="afffffc">
    <w:name w:val="Знак Знак Знак Знак Знак"/>
    <w:aliases w:val=" Знак Знак Знак Знак Знак1, Знак Знак Знак Знак1, Знак Знак Знак1, Знак1 Знак Знак Знак Знак Знак Знак, Знак1 Знак Знак Знак Знак Знак1, Знак1 Знак Знак Знак Знак1, Знак Знак Знак2, Знак Знак Знак Знак2,Текст Знак1,Знак3 Знак1"/>
    <w:uiPriority w:val="99"/>
    <w:rsid w:val="00AA2371"/>
    <w:rPr>
      <w:rFonts w:ascii="Courier New" w:hAnsi="Courier New"/>
      <w:lang w:val="ru-RU" w:eastAsia="ru-RU" w:bidi="ar-SA"/>
    </w:rPr>
  </w:style>
  <w:style w:type="character" w:customStyle="1" w:styleId="1f8">
    <w:name w:val="Знак Знак1"/>
    <w:aliases w:val="Знак Знак Знак,Знак1 Знак Знак Знак1,Знак1 Знак,Знак1 Знак Знак Знак Знак,Знак1 Знак Знак Знак Знак Знак Знак Знак Знак Знак Знак,Знак1 Знак Знак Знак Знак Знак Знак Знак Знак,Знак1 Знак Знак Знак Знак Знак Знак  Знак Знак Знак Знак"/>
    <w:locked/>
    <w:rsid w:val="00AA2371"/>
    <w:rPr>
      <w:rFonts w:ascii="Courier New" w:hAnsi="Courier New" w:cs="Courier New"/>
      <w:lang w:val="ru-RU" w:eastAsia="ru-RU" w:bidi="ar-SA"/>
    </w:rPr>
  </w:style>
  <w:style w:type="paragraph" w:customStyle="1" w:styleId="afffffd">
    <w:name w:val="Н"/>
    <w:rsid w:val="00AA2371"/>
    <w:pPr>
      <w:widowControl w:val="0"/>
      <w:spacing w:after="0" w:line="240" w:lineRule="auto"/>
    </w:pPr>
    <w:rPr>
      <w:rFonts w:ascii="Times New Roman" w:eastAsia="Times New Roman" w:hAnsi="Times New Roman" w:cs="Times New Roman"/>
      <w:sz w:val="20"/>
      <w:szCs w:val="20"/>
      <w:lang w:eastAsia="ru-RU"/>
    </w:rPr>
  </w:style>
  <w:style w:type="paragraph" w:customStyle="1" w:styleId="Normal1">
    <w:name w:val="[Normal]"/>
    <w:rsid w:val="00AA23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1"/>
    <w:link w:val="HTML0"/>
    <w:uiPriority w:val="99"/>
    <w:rsid w:val="00AA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AA2371"/>
    <w:rPr>
      <w:rFonts w:ascii="Courier New" w:eastAsia="Times New Roman" w:hAnsi="Courier New" w:cs="Courier New"/>
      <w:sz w:val="20"/>
      <w:szCs w:val="20"/>
      <w:lang w:eastAsia="ru-RU"/>
    </w:rPr>
  </w:style>
  <w:style w:type="character" w:customStyle="1" w:styleId="ft31246">
    <w:name w:val="ft31246"/>
    <w:rsid w:val="00AA2371"/>
  </w:style>
  <w:style w:type="character" w:customStyle="1" w:styleId="ft31288">
    <w:name w:val="ft31288"/>
    <w:rsid w:val="00AA2371"/>
  </w:style>
  <w:style w:type="character" w:customStyle="1" w:styleId="ft31330">
    <w:name w:val="ft31330"/>
    <w:rsid w:val="00AA2371"/>
  </w:style>
  <w:style w:type="character" w:customStyle="1" w:styleId="ft31374">
    <w:name w:val="ft31374"/>
    <w:rsid w:val="00AA2371"/>
  </w:style>
  <w:style w:type="character" w:customStyle="1" w:styleId="ft31406">
    <w:name w:val="ft31406"/>
    <w:rsid w:val="00AA2371"/>
  </w:style>
  <w:style w:type="character" w:customStyle="1" w:styleId="ft31447">
    <w:name w:val="ft31447"/>
    <w:rsid w:val="00AA2371"/>
  </w:style>
  <w:style w:type="character" w:customStyle="1" w:styleId="ft31486">
    <w:name w:val="ft31486"/>
    <w:rsid w:val="00AA2371"/>
  </w:style>
  <w:style w:type="character" w:customStyle="1" w:styleId="ft31522">
    <w:name w:val="ft31522"/>
    <w:rsid w:val="00AA2371"/>
  </w:style>
  <w:style w:type="character" w:customStyle="1" w:styleId="ft31566">
    <w:name w:val="ft31566"/>
    <w:rsid w:val="00AA2371"/>
  </w:style>
  <w:style w:type="character" w:customStyle="1" w:styleId="ft31571">
    <w:name w:val="ft31571"/>
    <w:rsid w:val="00AA2371"/>
  </w:style>
  <w:style w:type="character" w:customStyle="1" w:styleId="ft32823">
    <w:name w:val="ft32823"/>
    <w:rsid w:val="00AA2371"/>
  </w:style>
  <w:style w:type="character" w:customStyle="1" w:styleId="ft25384">
    <w:name w:val="ft25384"/>
    <w:rsid w:val="00AA2371"/>
  </w:style>
  <w:style w:type="character" w:customStyle="1" w:styleId="ft32891">
    <w:name w:val="ft32891"/>
    <w:rsid w:val="00AA2371"/>
  </w:style>
  <w:style w:type="character" w:customStyle="1" w:styleId="ft32939">
    <w:name w:val="ft32939"/>
    <w:rsid w:val="00AA2371"/>
  </w:style>
  <w:style w:type="character" w:customStyle="1" w:styleId="ft32951">
    <w:name w:val="ft32951"/>
    <w:rsid w:val="00AA2371"/>
  </w:style>
  <w:style w:type="character" w:customStyle="1" w:styleId="ft32958">
    <w:name w:val="ft32958"/>
    <w:rsid w:val="00AA2371"/>
  </w:style>
  <w:style w:type="character" w:customStyle="1" w:styleId="ft32960">
    <w:name w:val="ft32960"/>
    <w:rsid w:val="00AA2371"/>
  </w:style>
  <w:style w:type="character" w:customStyle="1" w:styleId="ft32965">
    <w:name w:val="ft32965"/>
    <w:rsid w:val="00AA2371"/>
  </w:style>
  <w:style w:type="character" w:customStyle="1" w:styleId="ft32971">
    <w:name w:val="ft32971"/>
    <w:rsid w:val="00AA2371"/>
  </w:style>
  <w:style w:type="character" w:customStyle="1" w:styleId="ft32983">
    <w:name w:val="ft32983"/>
    <w:rsid w:val="00AA2371"/>
  </w:style>
  <w:style w:type="character" w:customStyle="1" w:styleId="ft32991">
    <w:name w:val="ft32991"/>
    <w:rsid w:val="00AA2371"/>
  </w:style>
  <w:style w:type="character" w:customStyle="1" w:styleId="ft32999">
    <w:name w:val="ft32999"/>
    <w:rsid w:val="00AA2371"/>
  </w:style>
  <w:style w:type="character" w:customStyle="1" w:styleId="ft33000">
    <w:name w:val="ft33000"/>
    <w:rsid w:val="00AA2371"/>
  </w:style>
  <w:style w:type="character" w:customStyle="1" w:styleId="ft32973">
    <w:name w:val="ft32973"/>
    <w:rsid w:val="00AA2371"/>
  </w:style>
  <w:style w:type="character" w:customStyle="1" w:styleId="ft33014">
    <w:name w:val="ft33014"/>
    <w:rsid w:val="00AA2371"/>
  </w:style>
  <w:style w:type="character" w:customStyle="1" w:styleId="ft33016">
    <w:name w:val="ft33016"/>
    <w:rsid w:val="00AA2371"/>
  </w:style>
  <w:style w:type="character" w:customStyle="1" w:styleId="ft33022">
    <w:name w:val="ft33022"/>
    <w:rsid w:val="00AA2371"/>
  </w:style>
  <w:style w:type="character" w:customStyle="1" w:styleId="ft33028">
    <w:name w:val="ft33028"/>
    <w:rsid w:val="00AA2371"/>
  </w:style>
  <w:style w:type="character" w:customStyle="1" w:styleId="ft33032">
    <w:name w:val="ft33032"/>
    <w:rsid w:val="00AA2371"/>
  </w:style>
  <w:style w:type="character" w:customStyle="1" w:styleId="ft33048">
    <w:name w:val="ft33048"/>
    <w:rsid w:val="00AA2371"/>
  </w:style>
  <w:style w:type="character" w:customStyle="1" w:styleId="ft33054">
    <w:name w:val="ft33054"/>
    <w:rsid w:val="00AA2371"/>
  </w:style>
  <w:style w:type="character" w:customStyle="1" w:styleId="ft33067">
    <w:name w:val="ft33067"/>
    <w:rsid w:val="00AA2371"/>
  </w:style>
  <w:style w:type="character" w:customStyle="1" w:styleId="ft33069">
    <w:name w:val="ft33069"/>
    <w:rsid w:val="00AA2371"/>
  </w:style>
  <w:style w:type="character" w:customStyle="1" w:styleId="ft33079">
    <w:name w:val="ft33079"/>
    <w:rsid w:val="00AA2371"/>
  </w:style>
  <w:style w:type="character" w:customStyle="1" w:styleId="ft33085">
    <w:name w:val="ft33085"/>
    <w:rsid w:val="00AA2371"/>
  </w:style>
  <w:style w:type="character" w:customStyle="1" w:styleId="ft33096">
    <w:name w:val="ft33096"/>
    <w:rsid w:val="00AA2371"/>
  </w:style>
  <w:style w:type="character" w:customStyle="1" w:styleId="ft33103">
    <w:name w:val="ft33103"/>
    <w:rsid w:val="00AA2371"/>
  </w:style>
  <w:style w:type="character" w:customStyle="1" w:styleId="ft33110">
    <w:name w:val="ft33110"/>
    <w:rsid w:val="00AA2371"/>
  </w:style>
  <w:style w:type="character" w:customStyle="1" w:styleId="ft33121">
    <w:name w:val="ft33121"/>
    <w:rsid w:val="00AA2371"/>
  </w:style>
  <w:style w:type="character" w:customStyle="1" w:styleId="ft33124">
    <w:name w:val="ft33124"/>
    <w:rsid w:val="00AA2371"/>
  </w:style>
  <w:style w:type="character" w:customStyle="1" w:styleId="ft33128">
    <w:name w:val="ft33128"/>
    <w:rsid w:val="00AA2371"/>
  </w:style>
  <w:style w:type="character" w:customStyle="1" w:styleId="ft33135">
    <w:name w:val="ft33135"/>
    <w:rsid w:val="00AA2371"/>
  </w:style>
  <w:style w:type="character" w:customStyle="1" w:styleId="ft33147">
    <w:name w:val="ft33147"/>
    <w:rsid w:val="00AA2371"/>
  </w:style>
  <w:style w:type="character" w:customStyle="1" w:styleId="ft33155">
    <w:name w:val="ft33155"/>
    <w:rsid w:val="00AA2371"/>
  </w:style>
  <w:style w:type="character" w:customStyle="1" w:styleId="ft33160">
    <w:name w:val="ft33160"/>
    <w:rsid w:val="00AA2371"/>
  </w:style>
  <w:style w:type="character" w:customStyle="1" w:styleId="ft33166">
    <w:name w:val="ft33166"/>
    <w:rsid w:val="00AA2371"/>
  </w:style>
  <w:style w:type="character" w:customStyle="1" w:styleId="ft33179">
    <w:name w:val="ft33179"/>
    <w:rsid w:val="00AA2371"/>
  </w:style>
  <w:style w:type="character" w:customStyle="1" w:styleId="ft33184">
    <w:name w:val="ft33184"/>
    <w:rsid w:val="00AA2371"/>
  </w:style>
  <w:style w:type="character" w:customStyle="1" w:styleId="ft33196">
    <w:name w:val="ft33196"/>
    <w:rsid w:val="00AA2371"/>
  </w:style>
  <w:style w:type="character" w:customStyle="1" w:styleId="ft33207">
    <w:name w:val="ft33207"/>
    <w:rsid w:val="00AA2371"/>
  </w:style>
  <w:style w:type="character" w:customStyle="1" w:styleId="ft33215">
    <w:name w:val="ft33215"/>
    <w:rsid w:val="00AA2371"/>
  </w:style>
  <w:style w:type="character" w:customStyle="1" w:styleId="ft33228">
    <w:name w:val="ft33228"/>
    <w:rsid w:val="00AA2371"/>
  </w:style>
  <w:style w:type="character" w:customStyle="1" w:styleId="ft33237">
    <w:name w:val="ft33237"/>
    <w:rsid w:val="00AA2371"/>
  </w:style>
  <w:style w:type="character" w:customStyle="1" w:styleId="ft33256">
    <w:name w:val="ft33256"/>
    <w:rsid w:val="00AA2371"/>
  </w:style>
  <w:style w:type="character" w:customStyle="1" w:styleId="ft33268">
    <w:name w:val="ft33268"/>
    <w:rsid w:val="00AA2371"/>
  </w:style>
  <w:style w:type="character" w:customStyle="1" w:styleId="ft33271">
    <w:name w:val="ft33271"/>
    <w:rsid w:val="00AA2371"/>
  </w:style>
  <w:style w:type="character" w:customStyle="1" w:styleId="ft33287">
    <w:name w:val="ft33287"/>
    <w:rsid w:val="00AA2371"/>
  </w:style>
  <w:style w:type="character" w:customStyle="1" w:styleId="ft33291">
    <w:name w:val="ft33291"/>
    <w:rsid w:val="00AA2371"/>
  </w:style>
  <w:style w:type="character" w:customStyle="1" w:styleId="ft33306">
    <w:name w:val="ft33306"/>
    <w:rsid w:val="00AA2371"/>
  </w:style>
  <w:style w:type="character" w:customStyle="1" w:styleId="ft33314">
    <w:name w:val="ft33314"/>
    <w:rsid w:val="00AA2371"/>
  </w:style>
  <w:style w:type="character" w:customStyle="1" w:styleId="ft33320">
    <w:name w:val="ft33320"/>
    <w:rsid w:val="00AA2371"/>
  </w:style>
  <w:style w:type="character" w:customStyle="1" w:styleId="ft33328">
    <w:name w:val="ft33328"/>
    <w:rsid w:val="00AA2371"/>
  </w:style>
  <w:style w:type="character" w:customStyle="1" w:styleId="ft33340">
    <w:name w:val="ft33340"/>
    <w:rsid w:val="00AA2371"/>
  </w:style>
  <w:style w:type="character" w:customStyle="1" w:styleId="ft33350">
    <w:name w:val="ft33350"/>
    <w:rsid w:val="00AA2371"/>
  </w:style>
  <w:style w:type="character" w:customStyle="1" w:styleId="ft33355">
    <w:name w:val="ft33355"/>
    <w:rsid w:val="00AA2371"/>
  </w:style>
  <w:style w:type="character" w:customStyle="1" w:styleId="ft33358">
    <w:name w:val="ft33358"/>
    <w:rsid w:val="00AA2371"/>
  </w:style>
  <w:style w:type="character" w:customStyle="1" w:styleId="ft33368">
    <w:name w:val="ft33368"/>
    <w:rsid w:val="00AA2371"/>
  </w:style>
  <w:style w:type="character" w:customStyle="1" w:styleId="ft33381">
    <w:name w:val="ft33381"/>
    <w:rsid w:val="00AA2371"/>
  </w:style>
  <w:style w:type="character" w:customStyle="1" w:styleId="ft33384">
    <w:name w:val="ft33384"/>
    <w:rsid w:val="00AA2371"/>
  </w:style>
  <w:style w:type="character" w:customStyle="1" w:styleId="ft33385">
    <w:name w:val="ft33385"/>
    <w:rsid w:val="00AA2371"/>
  </w:style>
  <w:style w:type="character" w:customStyle="1" w:styleId="ft33400">
    <w:name w:val="ft33400"/>
    <w:rsid w:val="00AA2371"/>
  </w:style>
  <w:style w:type="character" w:customStyle="1" w:styleId="ft33409">
    <w:name w:val="ft33409"/>
    <w:rsid w:val="00AA2371"/>
  </w:style>
  <w:style w:type="character" w:customStyle="1" w:styleId="ft33410">
    <w:name w:val="ft33410"/>
    <w:rsid w:val="00AA2371"/>
  </w:style>
  <w:style w:type="character" w:customStyle="1" w:styleId="ft33414">
    <w:name w:val="ft33414"/>
    <w:rsid w:val="00AA2371"/>
  </w:style>
  <w:style w:type="paragraph" w:customStyle="1" w:styleId="afffffe">
    <w:name w:val="п"/>
    <w:basedOn w:val="a1"/>
    <w:rsid w:val="00AA2371"/>
    <w:pPr>
      <w:jc w:val="both"/>
    </w:pPr>
    <w:rPr>
      <w:rFonts w:ascii="Times New Roman CYR" w:hAnsi="Times New Roman CYR"/>
      <w:sz w:val="26"/>
      <w:szCs w:val="20"/>
    </w:rPr>
  </w:style>
  <w:style w:type="paragraph" w:customStyle="1" w:styleId="3c">
    <w:name w:val="заголовок 3"/>
    <w:basedOn w:val="a1"/>
    <w:next w:val="a1"/>
    <w:rsid w:val="00AA2371"/>
    <w:pPr>
      <w:keepNext/>
      <w:widowControl w:val="0"/>
      <w:spacing w:line="480" w:lineRule="auto"/>
    </w:pPr>
    <w:rPr>
      <w:sz w:val="28"/>
      <w:szCs w:val="20"/>
    </w:rPr>
  </w:style>
  <w:style w:type="paragraph" w:customStyle="1" w:styleId="Default">
    <w:name w:val="Default"/>
    <w:rsid w:val="00AA23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63">
    <w:name w:val="Сетка таблицы6"/>
    <w:basedOn w:val="a3"/>
    <w:next w:val="a8"/>
    <w:uiPriority w:val="59"/>
    <w:rsid w:val="00AA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3"/>
    <w:next w:val="a8"/>
    <w:uiPriority w:val="59"/>
    <w:rsid w:val="00AA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3"/>
    <w:next w:val="a8"/>
    <w:uiPriority w:val="59"/>
    <w:rsid w:val="00AA237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next w:val="a8"/>
    <w:uiPriority w:val="59"/>
    <w:rsid w:val="00AA237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32678">
      <w:bodyDiv w:val="1"/>
      <w:marLeft w:val="0"/>
      <w:marRight w:val="0"/>
      <w:marTop w:val="0"/>
      <w:marBottom w:val="0"/>
      <w:divBdr>
        <w:top w:val="none" w:sz="0" w:space="0" w:color="auto"/>
        <w:left w:val="none" w:sz="0" w:space="0" w:color="auto"/>
        <w:bottom w:val="none" w:sz="0" w:space="0" w:color="auto"/>
        <w:right w:val="none" w:sz="0" w:space="0" w:color="auto"/>
      </w:divBdr>
    </w:div>
    <w:div w:id="501241299">
      <w:bodyDiv w:val="1"/>
      <w:marLeft w:val="0"/>
      <w:marRight w:val="0"/>
      <w:marTop w:val="0"/>
      <w:marBottom w:val="0"/>
      <w:divBdr>
        <w:top w:val="none" w:sz="0" w:space="0" w:color="auto"/>
        <w:left w:val="none" w:sz="0" w:space="0" w:color="auto"/>
        <w:bottom w:val="none" w:sz="0" w:space="0" w:color="auto"/>
        <w:right w:val="none" w:sz="0" w:space="0" w:color="auto"/>
      </w:divBdr>
    </w:div>
    <w:div w:id="1576820723">
      <w:bodyDiv w:val="1"/>
      <w:marLeft w:val="0"/>
      <w:marRight w:val="0"/>
      <w:marTop w:val="0"/>
      <w:marBottom w:val="0"/>
      <w:divBdr>
        <w:top w:val="none" w:sz="0" w:space="0" w:color="auto"/>
        <w:left w:val="none" w:sz="0" w:space="0" w:color="auto"/>
        <w:bottom w:val="none" w:sz="0" w:space="0" w:color="auto"/>
        <w:right w:val="none" w:sz="0" w:space="0" w:color="auto"/>
      </w:divBdr>
    </w:div>
    <w:div w:id="1786925077">
      <w:bodyDiv w:val="1"/>
      <w:marLeft w:val="0"/>
      <w:marRight w:val="0"/>
      <w:marTop w:val="0"/>
      <w:marBottom w:val="0"/>
      <w:divBdr>
        <w:top w:val="none" w:sz="0" w:space="0" w:color="auto"/>
        <w:left w:val="none" w:sz="0" w:space="0" w:color="auto"/>
        <w:bottom w:val="none" w:sz="0" w:space="0" w:color="auto"/>
        <w:right w:val="none" w:sz="0" w:space="0" w:color="auto"/>
      </w:divBdr>
    </w:div>
    <w:div w:id="1837065499">
      <w:bodyDiv w:val="1"/>
      <w:marLeft w:val="0"/>
      <w:marRight w:val="0"/>
      <w:marTop w:val="0"/>
      <w:marBottom w:val="0"/>
      <w:divBdr>
        <w:top w:val="none" w:sz="0" w:space="0" w:color="auto"/>
        <w:left w:val="none" w:sz="0" w:space="0" w:color="auto"/>
        <w:bottom w:val="none" w:sz="0" w:space="0" w:color="auto"/>
        <w:right w:val="none" w:sz="0" w:space="0" w:color="auto"/>
      </w:divBdr>
    </w:div>
    <w:div w:id="2090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ernment.gov.ru/data/news_text.html?he_id=103&amp;news_id=14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AC13-88FF-40E5-B440-73927A3E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7201</Words>
  <Characters>41051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777</cp:lastModifiedBy>
  <cp:revision>23</cp:revision>
  <cp:lastPrinted>2014-03-13T09:02:00Z</cp:lastPrinted>
  <dcterms:created xsi:type="dcterms:W3CDTF">2014-02-17T13:44:00Z</dcterms:created>
  <dcterms:modified xsi:type="dcterms:W3CDTF">2014-03-13T09:08:00Z</dcterms:modified>
</cp:coreProperties>
</file>