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4918BC" w:rsidRPr="00767ED4" w:rsidRDefault="00301263" w:rsidP="00EB495C">
      <w:pPr>
        <w:shd w:val="clear" w:color="auto" w:fill="FFFFFF"/>
        <w:tabs>
          <w:tab w:val="left" w:pos="974"/>
        </w:tabs>
        <w:jc w:val="center"/>
        <w:rPr>
          <w:b/>
          <w:color w:val="000000"/>
          <w:spacing w:val="6"/>
        </w:rPr>
      </w:pPr>
      <w:r>
        <w:rPr>
          <w:b/>
          <w:spacing w:val="6"/>
        </w:rPr>
        <w:t>Выполнение</w:t>
      </w:r>
      <w:r w:rsidRPr="00301263">
        <w:rPr>
          <w:b/>
          <w:spacing w:val="6"/>
        </w:rPr>
        <w:t xml:space="preserve"> работы по созданию государственного адресного реестра населенных пунктов Новицкого сельского поселения Партизанского муниципального района </w:t>
      </w:r>
      <w:r w:rsidR="004918BC" w:rsidRPr="00767ED4">
        <w:rPr>
          <w:b/>
        </w:rPr>
        <w:t xml:space="preserve">заключенный по результатам </w:t>
      </w:r>
      <w:r>
        <w:rPr>
          <w:b/>
        </w:rPr>
        <w:t>открытого конкурса</w:t>
      </w:r>
    </w:p>
    <w:p w:rsidR="004918BC" w:rsidRPr="003B02AC" w:rsidRDefault="004918BC" w:rsidP="00EB495C">
      <w:pPr>
        <w:jc w:val="center"/>
        <w:rPr>
          <w:b/>
        </w:rPr>
      </w:pPr>
      <w:r w:rsidRPr="003B02AC">
        <w:rPr>
          <w:b/>
          <w:u w:val="single"/>
        </w:rPr>
        <w:t>(Протокол №       от «      »                       2014 г.)</w:t>
      </w:r>
    </w:p>
    <w:p w:rsidR="004918BC" w:rsidRDefault="004918BC" w:rsidP="00EB495C">
      <w:pPr>
        <w:jc w:val="center"/>
        <w:rPr>
          <w:b/>
        </w:rPr>
      </w:pP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t xml:space="preserve">  «      »                     2014г.</w:t>
      </w:r>
    </w:p>
    <w:p w:rsidR="004918BC" w:rsidRDefault="004918BC" w:rsidP="00EB495C">
      <w:pPr>
        <w:jc w:val="center"/>
      </w:pPr>
    </w:p>
    <w:p w:rsidR="004918BC" w:rsidRDefault="004918BC" w:rsidP="00EB495C">
      <w:pPr>
        <w:widowControl w:val="0"/>
        <w:ind w:firstLine="709"/>
        <w:jc w:val="both"/>
      </w:pPr>
      <w:r>
        <w:rPr>
          <w:bCs/>
        </w:rPr>
        <w:t xml:space="preserve">Администрация </w:t>
      </w:r>
      <w:r w:rsidR="002179ED">
        <w:rPr>
          <w:bCs/>
        </w:rPr>
        <w:t xml:space="preserve">Новицкого сельского поселения </w:t>
      </w:r>
      <w:r>
        <w:rPr>
          <w:bCs/>
        </w:rPr>
        <w:t xml:space="preserve">Партизанского </w:t>
      </w:r>
      <w:r w:rsidR="002179ED">
        <w:rPr>
          <w:bCs/>
        </w:rPr>
        <w:t>муниципального района Приморского края</w:t>
      </w:r>
      <w:r>
        <w:t xml:space="preserve">, именуемая в дальнейшем «Заказчик», в лице </w:t>
      </w:r>
      <w:r w:rsidR="002179ED">
        <w:t xml:space="preserve">исполняющего </w:t>
      </w:r>
      <w:proofErr w:type="gramStart"/>
      <w:r w:rsidR="002179ED">
        <w:t xml:space="preserve">обязанности </w:t>
      </w:r>
      <w:r>
        <w:t>г</w:t>
      </w:r>
      <w:r>
        <w:rPr>
          <w:bCs/>
        </w:rPr>
        <w:t xml:space="preserve">лавы </w:t>
      </w:r>
      <w:r w:rsidR="002179ED">
        <w:rPr>
          <w:bCs/>
        </w:rPr>
        <w:t>Новицкого сельского поселения Бабича Виталия Владимировича</w:t>
      </w:r>
      <w:proofErr w:type="gramEnd"/>
      <w:r>
        <w:t xml:space="preserve">, действующего на основании </w:t>
      </w:r>
      <w:r>
        <w:rPr>
          <w:bCs/>
        </w:rPr>
        <w:t xml:space="preserve">Устава  </w:t>
      </w:r>
      <w:r w:rsidR="002179ED">
        <w:rPr>
          <w:bCs/>
        </w:rPr>
        <w:t>Новицкого сельского поселения</w:t>
      </w:r>
      <w:r>
        <w:t>, с одной стороны, и _____________________, именуемый в дальнейшем «</w:t>
      </w:r>
      <w:r w:rsidR="00ED16BA">
        <w:t>Исполнитель</w:t>
      </w:r>
      <w:r>
        <w:t xml:space="preserve">», в лице______________, действующего на основании ________________с другой стороны, при совместном упоминании по тексту настоящего </w:t>
      </w:r>
      <w:r w:rsidR="00ED16BA">
        <w:t>муниципальному к</w:t>
      </w:r>
      <w:r>
        <w:t>онтракта именуемые</w:t>
      </w:r>
      <w:r>
        <w:rPr>
          <w:sz w:val="22"/>
          <w:szCs w:val="22"/>
        </w:rPr>
        <w:t xml:space="preserve"> «Стороны» </w:t>
      </w:r>
      <w:r>
        <w:t>на основании результатов ______________________(протокол от «____» _________ 20____г. № ________)</w:t>
      </w:r>
      <w:r>
        <w:rPr>
          <w:iCs/>
        </w:rPr>
        <w:t xml:space="preserve"> </w:t>
      </w:r>
      <w:r>
        <w:t>заключили настоящий Муниципальный контракт (далее по тексту – Контракт)</w:t>
      </w:r>
      <w:r w:rsidR="00ED16BA">
        <w:t xml:space="preserve"> </w:t>
      </w:r>
      <w:r>
        <w:t>о нижеследующем:</w:t>
      </w:r>
    </w:p>
    <w:p w:rsidR="004918BC" w:rsidRPr="00EB495C" w:rsidRDefault="004918BC" w:rsidP="00EB495C">
      <w:pPr>
        <w:widowControl w:val="0"/>
        <w:ind w:right="-86" w:firstLine="709"/>
        <w:jc w:val="both"/>
        <w:rPr>
          <w:sz w:val="10"/>
          <w:szCs w:val="10"/>
        </w:rPr>
      </w:pPr>
    </w:p>
    <w:p w:rsidR="004918BC" w:rsidRPr="002179ED" w:rsidRDefault="002179ED" w:rsidP="00EB495C">
      <w:pPr>
        <w:pStyle w:val="af7"/>
        <w:widowControl w:val="0"/>
        <w:numPr>
          <w:ilvl w:val="0"/>
          <w:numId w:val="7"/>
        </w:numPr>
        <w:jc w:val="center"/>
        <w:rPr>
          <w:b/>
          <w:bCs/>
        </w:rPr>
      </w:pPr>
      <w:r>
        <w:rPr>
          <w:b/>
          <w:bCs/>
        </w:rPr>
        <w:t>ПРЕДМЕТ  КОНТРАКТА.</w:t>
      </w:r>
    </w:p>
    <w:p w:rsidR="002179ED" w:rsidRPr="00EB495C" w:rsidRDefault="002179ED" w:rsidP="00EB495C">
      <w:pPr>
        <w:pStyle w:val="af7"/>
        <w:widowControl w:val="0"/>
        <w:ind w:left="1069"/>
        <w:rPr>
          <w:b/>
          <w:bCs/>
          <w:sz w:val="10"/>
          <w:szCs w:val="10"/>
        </w:rPr>
      </w:pPr>
    </w:p>
    <w:p w:rsidR="004918BC" w:rsidRDefault="004918BC" w:rsidP="00ED16BA">
      <w:pPr>
        <w:shd w:val="clear" w:color="auto" w:fill="FFFFFF"/>
        <w:tabs>
          <w:tab w:val="left" w:pos="974"/>
        </w:tabs>
        <w:jc w:val="both"/>
      </w:pPr>
      <w:r>
        <w:rPr>
          <w:bCs/>
        </w:rPr>
        <w:t xml:space="preserve">         1.1.</w:t>
      </w:r>
      <w:r w:rsidR="00ED16BA" w:rsidRPr="00ED16BA">
        <w:t xml:space="preserve"> </w:t>
      </w:r>
      <w:proofErr w:type="gramStart"/>
      <w:r w:rsidR="00ED16BA" w:rsidRPr="00ED16BA">
        <w:t>Заказчик поручает, а Исполнитель обязуется выполнить работ</w:t>
      </w:r>
      <w:r w:rsidR="00ED16BA">
        <w:t>ы</w:t>
      </w:r>
      <w:r w:rsidR="00ED16BA" w:rsidRPr="00ED16BA">
        <w:t xml:space="preserve"> по созданию государственного адресного реестра населенных пунктов Новицкого сельского поселения Партизанского муниципаль</w:t>
      </w:r>
      <w:r w:rsidR="00ED16BA">
        <w:t>ного района (далее по тексту – Р</w:t>
      </w:r>
      <w:r w:rsidR="00ED16BA" w:rsidRPr="00ED16BA">
        <w:t xml:space="preserve">абота) в соответствии с техническим заданием (приложение №1 к муниципальному контракту), являющимся неотъемлемой </w:t>
      </w:r>
      <w:r w:rsidR="00ED16BA">
        <w:t>частью настоящего контракта, а З</w:t>
      </w:r>
      <w:r w:rsidR="00ED16BA" w:rsidRPr="00ED16BA">
        <w:t>аказчик обязуется принять и оплатить ее в установленные настоящим контрактом сроки.</w:t>
      </w:r>
      <w:proofErr w:type="gramEnd"/>
    </w:p>
    <w:p w:rsidR="00FC5A40" w:rsidRPr="00EB495C" w:rsidRDefault="00FC5A40" w:rsidP="00ED16BA">
      <w:pPr>
        <w:shd w:val="clear" w:color="auto" w:fill="FFFFFF"/>
        <w:tabs>
          <w:tab w:val="left" w:pos="974"/>
        </w:tabs>
        <w:jc w:val="both"/>
        <w:rPr>
          <w:sz w:val="10"/>
          <w:szCs w:val="10"/>
        </w:rPr>
      </w:pP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Pr="00EB495C" w:rsidRDefault="004918BC" w:rsidP="00EB495C">
      <w:pPr>
        <w:widowControl w:val="0"/>
        <w:ind w:firstLine="709"/>
        <w:jc w:val="center"/>
        <w:rPr>
          <w:bCs/>
          <w:sz w:val="10"/>
          <w:szCs w:val="10"/>
        </w:rPr>
      </w:pP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ED16BA" w:rsidRDefault="004918BC" w:rsidP="00EB495C">
      <w:pPr>
        <w:widowControl w:val="0"/>
        <w:shd w:val="clear" w:color="auto" w:fill="FFFFFF"/>
        <w:tabs>
          <w:tab w:val="left" w:pos="1133"/>
        </w:tabs>
        <w:autoSpaceDE w:val="0"/>
        <w:autoSpaceDN w:val="0"/>
        <w:adjustRightInd w:val="0"/>
        <w:jc w:val="both"/>
      </w:pPr>
      <w:r>
        <w:t xml:space="preserve">         2.4. Расчет с </w:t>
      </w:r>
      <w:r w:rsidR="00ED16BA">
        <w:t>Исполнителем</w:t>
      </w:r>
      <w:r>
        <w:t xml:space="preserve"> за выполненную работу осуществляется Заказчиком в рублях Российской Федерации. Финансирование настоящего Контракта осуществляется з</w:t>
      </w:r>
      <w:r w:rsidR="00ED16BA">
        <w:t>а счет средств:</w:t>
      </w:r>
    </w:p>
    <w:p w:rsidR="00ED16BA" w:rsidRDefault="00ED16BA" w:rsidP="00ED16BA">
      <w:pPr>
        <w:pStyle w:val="af7"/>
        <w:widowControl w:val="0"/>
        <w:shd w:val="clear" w:color="auto" w:fill="FFFFFF"/>
        <w:tabs>
          <w:tab w:val="left" w:pos="1133"/>
        </w:tabs>
        <w:autoSpaceDE w:val="0"/>
        <w:autoSpaceDN w:val="0"/>
        <w:adjustRightInd w:val="0"/>
        <w:jc w:val="both"/>
      </w:pPr>
      <w:r>
        <w:t>1). Бюджет Партизанского муниципального района</w:t>
      </w:r>
    </w:p>
    <w:p w:rsidR="004918BC" w:rsidRDefault="00ED16BA" w:rsidP="00ED16BA">
      <w:pPr>
        <w:pStyle w:val="af7"/>
        <w:widowControl w:val="0"/>
        <w:shd w:val="clear" w:color="auto" w:fill="FFFFFF"/>
        <w:tabs>
          <w:tab w:val="left" w:pos="1133"/>
        </w:tabs>
        <w:autoSpaceDE w:val="0"/>
        <w:autoSpaceDN w:val="0"/>
        <w:adjustRightInd w:val="0"/>
        <w:jc w:val="both"/>
      </w:pPr>
      <w:r>
        <w:t>2). Б</w:t>
      </w:r>
      <w:r w:rsidR="004918BC">
        <w:t xml:space="preserve">юджет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w:t>
      </w:r>
      <w:r w:rsidR="00ED16BA">
        <w:t>Исполнителя</w:t>
      </w:r>
      <w:r>
        <w:t xml:space="preserve">, указанный в настоящем Контракте. В случае изменения реквизитов расчетного счета </w:t>
      </w:r>
      <w:r w:rsidR="00ED16BA">
        <w:t>Исполнитель</w:t>
      </w:r>
      <w:r>
        <w:t xml:space="preserve">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w:t>
      </w:r>
      <w:r w:rsidR="00ED16BA">
        <w:t>Исполнителя</w:t>
      </w:r>
      <w:r>
        <w:t xml:space="preserve">, несет </w:t>
      </w:r>
      <w:r w:rsidR="00ED16BA">
        <w:t>Исполнитель</w:t>
      </w:r>
      <w:r>
        <w:t>.</w:t>
      </w:r>
    </w:p>
    <w:p w:rsidR="00EF0444" w:rsidRDefault="004918BC" w:rsidP="00EB495C">
      <w:pPr>
        <w:tabs>
          <w:tab w:val="left" w:pos="720"/>
          <w:tab w:val="left" w:pos="5418"/>
        </w:tabs>
        <w:jc w:val="both"/>
      </w:pPr>
      <w:r>
        <w:rPr>
          <w:sz w:val="22"/>
          <w:szCs w:val="22"/>
        </w:rPr>
        <w:t xml:space="preserve">           </w:t>
      </w:r>
      <w:r>
        <w:t xml:space="preserve">2.6. </w:t>
      </w:r>
      <w:r w:rsidR="00EF0444" w:rsidRPr="00EF0444">
        <w:t>Работа должна быть выполнена на высоком профессиональном уровне и считается полностью выполненной после подписания сторонами акта приема-передачи выполненной работы</w:t>
      </w:r>
      <w:r w:rsidR="00EF0444">
        <w:t>.</w:t>
      </w:r>
    </w:p>
    <w:p w:rsidR="004918BC" w:rsidRDefault="00EF0444" w:rsidP="00EB495C">
      <w:pPr>
        <w:tabs>
          <w:tab w:val="left" w:pos="720"/>
          <w:tab w:val="left" w:pos="5418"/>
        </w:tabs>
        <w:jc w:val="both"/>
      </w:pPr>
      <w:r>
        <w:lastRenderedPageBreak/>
        <w:tab/>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работ </w:t>
      </w:r>
      <w:r w:rsidRPr="00EF0444">
        <w:t>по созданию государственного адресного реестра населенных пунктов Новицкого сельского поселения Партизанского муниципального района</w:t>
      </w:r>
      <w:r w:rsidR="004B1DB7" w:rsidRPr="00734865">
        <w:t xml:space="preserve">, </w:t>
      </w:r>
      <w:r w:rsidR="004B1DB7" w:rsidRPr="00FC5A40">
        <w:t>на основании актов выполненных работ,</w:t>
      </w:r>
      <w:r w:rsidR="002C7347" w:rsidRPr="00FC5A40">
        <w:t xml:space="preserve"> счета и (или) счет-фактуры</w:t>
      </w:r>
      <w:r w:rsidR="004B1DB7" w:rsidRPr="00FC5A40">
        <w:t xml:space="preserve"> </w:t>
      </w:r>
      <w:r w:rsidR="004B1DB7" w:rsidRPr="00734865">
        <w:t>предъявляемых к оплате, посредством перечисления денежных средств на расчетный счет Подрядчика, не позднее 31.12.201</w:t>
      </w:r>
      <w:r w:rsidR="004B1DB7">
        <w:t>4</w:t>
      </w:r>
      <w:r w:rsidR="004B1DB7" w:rsidRPr="00734865">
        <w:t>г.</w:t>
      </w:r>
      <w:proofErr w:type="gramEnd"/>
    </w:p>
    <w:p w:rsidR="00E25F66" w:rsidRPr="004B1DB7" w:rsidRDefault="00EF0444" w:rsidP="00EF0444">
      <w:pPr>
        <w:tabs>
          <w:tab w:val="left" w:pos="720"/>
          <w:tab w:val="left" w:pos="5418"/>
        </w:tabs>
        <w:jc w:val="both"/>
        <w:rPr>
          <w:color w:val="FF0000"/>
        </w:rPr>
      </w:pPr>
      <w:r>
        <w:tab/>
      </w:r>
      <w:r w:rsidR="004918BC" w:rsidRPr="000E523A">
        <w:t>2.7.</w:t>
      </w:r>
      <w:r w:rsidR="004918BC">
        <w:t xml:space="preserve"> </w:t>
      </w:r>
      <w:r w:rsidR="004918BC" w:rsidRPr="00E25F66">
        <w:t xml:space="preserve">Контракт предусматривает обеспечение его исполнения в размере 5%  от </w:t>
      </w:r>
      <w:r w:rsidR="00F328C4">
        <w:t>432 166,67</w:t>
      </w:r>
      <w:r w:rsidR="004918BC" w:rsidRPr="00EB495C">
        <w:t xml:space="preserve"> рублей </w:t>
      </w:r>
      <w:r w:rsidR="004918BC" w:rsidRPr="00E25F66">
        <w:t>- начальной (максимальной) цены Контракта в</w:t>
      </w:r>
      <w:r w:rsidR="004918BC" w:rsidRPr="00E25F66">
        <w:rPr>
          <w:color w:val="000000"/>
        </w:rPr>
        <w:t xml:space="preserve"> сумме </w:t>
      </w:r>
      <w:r w:rsidR="009E1260">
        <w:t>–</w:t>
      </w:r>
      <w:r w:rsidR="00E25F66" w:rsidRPr="00E25F66">
        <w:t xml:space="preserve"> </w:t>
      </w:r>
      <w:r w:rsidR="00F328C4">
        <w:t>21 608,33</w:t>
      </w:r>
      <w:r w:rsidR="00E25F66" w:rsidRPr="007B7D64">
        <w:t xml:space="preserve"> рублей (</w:t>
      </w:r>
      <w:r w:rsidR="00F328C4">
        <w:t>Двадцать одна тысяча шестьсот восемь рублей</w:t>
      </w:r>
      <w:r w:rsidR="00E25F66" w:rsidRPr="007B7D64">
        <w:t>)</w:t>
      </w:r>
      <w:r w:rsidR="00F328C4">
        <w:t xml:space="preserve"> 33 копейки</w:t>
      </w:r>
      <w:r w:rsidR="004B1DB7" w:rsidRPr="007B7D64">
        <w:t>.</w:t>
      </w:r>
      <w:r w:rsidR="00E25F66" w:rsidRPr="007B7D64">
        <w:t xml:space="preserve"> </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 xml:space="preserve">2.7.1. </w:t>
      </w:r>
      <w:r w:rsidR="00F328C4">
        <w:t xml:space="preserve">Исполнитель </w:t>
      </w:r>
      <w:r>
        <w:t>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xml:space="preserve">. Способ обеспечения исполнения Контракта определяется </w:t>
      </w:r>
      <w:r w:rsidR="00F328C4">
        <w:t>Исполнителем</w:t>
      </w:r>
      <w:r>
        <w:t xml:space="preserve">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r w:rsidR="00777D60">
        <w:rPr>
          <w:i/>
          <w:sz w:val="26"/>
          <w:szCs w:val="26"/>
        </w:rPr>
        <w:t xml:space="preserve"> </w:t>
      </w:r>
      <w:r>
        <w:rPr>
          <w:i/>
          <w:sz w:val="26"/>
          <w:szCs w:val="26"/>
        </w:rPr>
        <w:t>Владивосток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4B1DB7" w:rsidRDefault="004918BC" w:rsidP="00EB495C">
      <w:pPr>
        <w:shd w:val="clear" w:color="auto" w:fill="FFFFFF"/>
        <w:tabs>
          <w:tab w:val="left" w:pos="974"/>
        </w:tabs>
        <w:rPr>
          <w:i/>
          <w:color w:val="FF0000"/>
          <w:sz w:val="26"/>
          <w:szCs w:val="26"/>
        </w:rPr>
      </w:pPr>
      <w:r>
        <w:rPr>
          <w:i/>
          <w:sz w:val="26"/>
          <w:szCs w:val="26"/>
        </w:rPr>
        <w:t xml:space="preserve">В платежном поручении в поле «Назначение платежа» в обязательном порядке указывать: «Обеспечение исполнения муниципального </w:t>
      </w:r>
      <w:r w:rsidRPr="001668C8">
        <w:rPr>
          <w:i/>
          <w:sz w:val="26"/>
          <w:szCs w:val="26"/>
        </w:rPr>
        <w:t xml:space="preserve">контракта </w:t>
      </w:r>
      <w:proofErr w:type="gramStart"/>
      <w:r w:rsidRPr="009E1260">
        <w:rPr>
          <w:i/>
          <w:sz w:val="26"/>
          <w:szCs w:val="26"/>
        </w:rPr>
        <w:t>на</w:t>
      </w:r>
      <w:proofErr w:type="gramEnd"/>
      <w:r w:rsidRPr="009E1260">
        <w:rPr>
          <w:i/>
          <w:sz w:val="26"/>
          <w:szCs w:val="26"/>
        </w:rPr>
        <w:t xml:space="preserve"> </w:t>
      </w:r>
      <w:r w:rsidR="00F328C4">
        <w:rPr>
          <w:i/>
          <w:spacing w:val="6"/>
          <w:sz w:val="26"/>
          <w:szCs w:val="26"/>
        </w:rPr>
        <w:t>____________________________________________________________________</w:t>
      </w:r>
      <w:r w:rsidR="007B7D64" w:rsidRPr="009E1260">
        <w:rPr>
          <w:i/>
          <w:spacing w:val="6"/>
          <w:sz w:val="26"/>
          <w:szCs w:val="26"/>
        </w:rPr>
        <w:t>.</w:t>
      </w:r>
      <w:r w:rsidRPr="009E1260">
        <w:rPr>
          <w:i/>
          <w:sz w:val="26"/>
          <w:szCs w:val="26"/>
        </w:rPr>
        <w:t>»</w:t>
      </w:r>
    </w:p>
    <w:p w:rsidR="004918BC" w:rsidRPr="007B7D64" w:rsidRDefault="004918BC" w:rsidP="00EB495C">
      <w:pPr>
        <w:jc w:val="both"/>
        <w:rPr>
          <w:i/>
          <w:sz w:val="26"/>
          <w:szCs w:val="26"/>
        </w:rPr>
      </w:pPr>
      <w:r w:rsidRPr="007B7D64">
        <w:rPr>
          <w:i/>
          <w:sz w:val="26"/>
          <w:szCs w:val="26"/>
        </w:rPr>
        <w:t xml:space="preserve"> (извещение 0000000000000000000 от 00.00.2014). Без НДС</w:t>
      </w:r>
      <w:proofErr w:type="gramStart"/>
      <w:r w:rsidRPr="007B7D64">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Pr="00365543" w:rsidRDefault="004918BC" w:rsidP="00EB495C">
      <w:pPr>
        <w:tabs>
          <w:tab w:val="left" w:pos="0"/>
        </w:tabs>
        <w:jc w:val="both"/>
        <w:rPr>
          <w:bCs/>
          <w:sz w:val="10"/>
          <w:szCs w:val="10"/>
        </w:rPr>
      </w:pPr>
    </w:p>
    <w:p w:rsidR="004918BC" w:rsidRPr="00365543" w:rsidRDefault="004918BC" w:rsidP="00EB495C">
      <w:pPr>
        <w:widowControl w:val="0"/>
        <w:ind w:firstLine="709"/>
        <w:jc w:val="center"/>
        <w:rPr>
          <w:b/>
          <w:bCs/>
          <w:sz w:val="22"/>
          <w:szCs w:val="22"/>
        </w:rPr>
      </w:pPr>
      <w:r w:rsidRPr="00365543">
        <w:rPr>
          <w:b/>
          <w:bCs/>
          <w:sz w:val="22"/>
          <w:szCs w:val="22"/>
        </w:rPr>
        <w:t>3. КАЧЕСТВО, ГАРАНТИЙНЫЕ ОБЯЗАТЕЛЬСТВА.</w:t>
      </w:r>
    </w:p>
    <w:p w:rsidR="004918BC" w:rsidRPr="00365543" w:rsidRDefault="004918BC" w:rsidP="00EB495C">
      <w:pPr>
        <w:widowControl w:val="0"/>
        <w:rPr>
          <w:b/>
          <w:bCs/>
          <w:sz w:val="10"/>
          <w:szCs w:val="10"/>
        </w:rPr>
      </w:pPr>
    </w:p>
    <w:p w:rsidR="004918BC" w:rsidRPr="00365543" w:rsidRDefault="004918BC" w:rsidP="00EB495C">
      <w:pPr>
        <w:tabs>
          <w:tab w:val="left" w:pos="709"/>
        </w:tabs>
        <w:jc w:val="both"/>
      </w:pPr>
      <w:r w:rsidRPr="00365543">
        <w:t xml:space="preserve">         3.1. Работы должны быть выполнены</w:t>
      </w:r>
      <w:r w:rsidRPr="00365543">
        <w:rPr>
          <w:bCs/>
        </w:rPr>
        <w:t xml:space="preserve"> в соответствии с техническим заданием</w:t>
      </w:r>
      <w:r w:rsidRPr="00365543">
        <w:t>.</w:t>
      </w:r>
    </w:p>
    <w:p w:rsidR="004918BC" w:rsidRPr="00365543" w:rsidRDefault="004918BC" w:rsidP="00EB495C">
      <w:pPr>
        <w:jc w:val="both"/>
      </w:pPr>
      <w:r w:rsidRPr="00365543">
        <w:t xml:space="preserve">         3.2. Гарантии </w:t>
      </w:r>
      <w:r w:rsidR="00365543" w:rsidRPr="00365543">
        <w:t>Исполнителя</w:t>
      </w:r>
      <w:r w:rsidRPr="00365543">
        <w:t xml:space="preserve"> и гарантийные обязательства:</w:t>
      </w:r>
    </w:p>
    <w:p w:rsidR="004918BC" w:rsidRPr="00365543" w:rsidRDefault="004918BC" w:rsidP="00EB495C">
      <w:pPr>
        <w:widowControl w:val="0"/>
        <w:tabs>
          <w:tab w:val="left" w:pos="709"/>
        </w:tabs>
        <w:ind w:right="10"/>
        <w:jc w:val="both"/>
      </w:pPr>
      <w:r w:rsidRPr="00365543">
        <w:t xml:space="preserve">         3.2.1. </w:t>
      </w:r>
      <w:r w:rsidR="00365543" w:rsidRPr="00365543">
        <w:t>Исполнитель</w:t>
      </w:r>
      <w:r w:rsidRPr="00365543">
        <w:t xml:space="preserve"> гарантирует, что:</w:t>
      </w:r>
    </w:p>
    <w:p w:rsidR="004918BC" w:rsidRPr="00365543" w:rsidRDefault="004918BC" w:rsidP="00365543">
      <w:pPr>
        <w:widowControl w:val="0"/>
        <w:tabs>
          <w:tab w:val="left" w:pos="1176"/>
        </w:tabs>
        <w:ind w:right="10"/>
        <w:jc w:val="both"/>
      </w:pPr>
      <w:r w:rsidRPr="00365543">
        <w:t xml:space="preserve">         3.2.1.1. </w:t>
      </w:r>
      <w:r w:rsidR="00365543" w:rsidRPr="00365543">
        <w:t>И</w:t>
      </w:r>
      <w:r w:rsidRPr="00365543">
        <w:t>сполнение</w:t>
      </w:r>
      <w:r w:rsidR="00365543">
        <w:t xml:space="preserve"> </w:t>
      </w:r>
      <w:r w:rsidRPr="00365543">
        <w:t xml:space="preserve">обязательств по настоящему Контракту не нарушит имущественных и неимущественных прав Заказчика и третьих лиц. </w:t>
      </w:r>
    </w:p>
    <w:p w:rsidR="004918BC" w:rsidRPr="00365543" w:rsidRDefault="00290B5D" w:rsidP="00EB495C">
      <w:pPr>
        <w:widowControl w:val="0"/>
        <w:jc w:val="both"/>
      </w:pPr>
      <w:r w:rsidRPr="00365543">
        <w:t xml:space="preserve">           </w:t>
      </w:r>
      <w:r w:rsidR="004918BC" w:rsidRPr="00365543">
        <w:t xml:space="preserve">3.3. Извещение о выявленных недостатках направляется Заказчиком </w:t>
      </w:r>
      <w:r w:rsidR="00365543" w:rsidRPr="00365543">
        <w:t>Исполнителю</w:t>
      </w:r>
      <w:r w:rsidR="004918BC" w:rsidRPr="00365543">
        <w:t xml:space="preserve"> в течение 3 (трех) рабочих дней со дня их обнаружения.</w:t>
      </w:r>
    </w:p>
    <w:p w:rsidR="004918BC" w:rsidRPr="00365543" w:rsidRDefault="004918BC" w:rsidP="00EB495C">
      <w:pPr>
        <w:pStyle w:val="ab"/>
        <w:jc w:val="both"/>
        <w:rPr>
          <w:rFonts w:ascii="Times New Roman" w:hAnsi="Times New Roman"/>
          <w:sz w:val="24"/>
          <w:szCs w:val="24"/>
        </w:rPr>
      </w:pPr>
      <w:r w:rsidRPr="00365543">
        <w:rPr>
          <w:rFonts w:ascii="Times New Roman" w:hAnsi="Times New Roman"/>
          <w:sz w:val="24"/>
          <w:szCs w:val="24"/>
        </w:rPr>
        <w:lastRenderedPageBreak/>
        <w:t xml:space="preserve">       </w:t>
      </w:r>
      <w:r w:rsidR="0014504C" w:rsidRPr="00365543">
        <w:rPr>
          <w:rFonts w:ascii="Times New Roman" w:hAnsi="Times New Roman"/>
          <w:sz w:val="24"/>
          <w:szCs w:val="24"/>
        </w:rPr>
        <w:t xml:space="preserve"> </w:t>
      </w:r>
      <w:r w:rsidRPr="00365543">
        <w:rPr>
          <w:rFonts w:ascii="Times New Roman" w:hAnsi="Times New Roman"/>
          <w:sz w:val="24"/>
          <w:szCs w:val="24"/>
        </w:rPr>
        <w:t xml:space="preserve">  3.4.</w:t>
      </w:r>
      <w:r w:rsidRPr="00365543">
        <w:t xml:space="preserve"> </w:t>
      </w:r>
      <w:r w:rsidRPr="00365543">
        <w:rPr>
          <w:rFonts w:ascii="Times New Roman" w:hAnsi="Times New Roman"/>
          <w:sz w:val="24"/>
          <w:szCs w:val="24"/>
        </w:rPr>
        <w:t>При обнаружении недостатков в течение гарантийного срока</w:t>
      </w:r>
      <w:r w:rsidRPr="00365543">
        <w:rPr>
          <w:rFonts w:ascii="Times New Roman" w:hAnsi="Times New Roman"/>
        </w:rPr>
        <w:t xml:space="preserve"> </w:t>
      </w:r>
      <w:r w:rsidRPr="00365543">
        <w:rPr>
          <w:rFonts w:ascii="Times New Roman" w:hAnsi="Times New Roman"/>
          <w:sz w:val="24"/>
          <w:szCs w:val="24"/>
        </w:rPr>
        <w:t>(</w:t>
      </w:r>
      <w:r w:rsidR="00365543" w:rsidRPr="00365543">
        <w:rPr>
          <w:rFonts w:ascii="Times New Roman" w:hAnsi="Times New Roman"/>
          <w:sz w:val="24"/>
          <w:szCs w:val="24"/>
        </w:rPr>
        <w:t>1</w:t>
      </w:r>
      <w:r w:rsidR="0014504C" w:rsidRPr="00365543">
        <w:rPr>
          <w:rFonts w:ascii="Times New Roman" w:hAnsi="Times New Roman"/>
          <w:sz w:val="24"/>
          <w:szCs w:val="24"/>
        </w:rPr>
        <w:t xml:space="preserve"> </w:t>
      </w:r>
      <w:r w:rsidR="004B1DB7" w:rsidRPr="00365543">
        <w:rPr>
          <w:rFonts w:ascii="Times New Roman" w:hAnsi="Times New Roman"/>
          <w:sz w:val="24"/>
          <w:szCs w:val="24"/>
        </w:rPr>
        <w:t>год</w:t>
      </w:r>
      <w:r w:rsidR="00AC4903" w:rsidRPr="00365543">
        <w:rPr>
          <w:rFonts w:ascii="Times New Roman" w:hAnsi="Times New Roman"/>
          <w:sz w:val="24"/>
          <w:szCs w:val="24"/>
        </w:rPr>
        <w:t xml:space="preserve"> с момента подписания акта приёмки работ уполномоченными представителями обеих Сторон)</w:t>
      </w:r>
      <w:r w:rsidRPr="00365543">
        <w:rPr>
          <w:rFonts w:ascii="Times New Roman" w:hAnsi="Times New Roman"/>
          <w:sz w:val="24"/>
          <w:szCs w:val="24"/>
        </w:rPr>
        <w:t xml:space="preserve">, </w:t>
      </w:r>
      <w:r w:rsidR="00365543" w:rsidRPr="00365543">
        <w:rPr>
          <w:rFonts w:ascii="Times New Roman" w:hAnsi="Times New Roman"/>
          <w:sz w:val="24"/>
          <w:szCs w:val="24"/>
        </w:rPr>
        <w:t>Исполнитель</w:t>
      </w:r>
      <w:r w:rsidRPr="00365543">
        <w:rPr>
          <w:rFonts w:ascii="Times New Roman" w:hAnsi="Times New Roman"/>
          <w:sz w:val="24"/>
          <w:szCs w:val="24"/>
        </w:rPr>
        <w:t xml:space="preserve"> осуществляет их устранение за свой счет.</w:t>
      </w:r>
    </w:p>
    <w:p w:rsidR="004918BC" w:rsidRPr="004C46E8" w:rsidRDefault="004918BC" w:rsidP="00EB495C">
      <w:pPr>
        <w:pStyle w:val="a4"/>
        <w:widowControl w:val="0"/>
        <w:spacing w:line="240" w:lineRule="auto"/>
        <w:ind w:firstLine="0"/>
        <w:rPr>
          <w:color w:val="FF0000"/>
          <w:sz w:val="10"/>
          <w:szCs w:val="10"/>
        </w:rPr>
      </w:pPr>
    </w:p>
    <w:p w:rsidR="004918BC" w:rsidRPr="004C4C38" w:rsidRDefault="004918BC" w:rsidP="00EB495C">
      <w:pPr>
        <w:widowControl w:val="0"/>
        <w:ind w:firstLine="709"/>
        <w:jc w:val="center"/>
        <w:rPr>
          <w:b/>
          <w:bCs/>
          <w:sz w:val="22"/>
          <w:szCs w:val="22"/>
        </w:rPr>
      </w:pPr>
      <w:r w:rsidRPr="004C4C38">
        <w:rPr>
          <w:b/>
          <w:bCs/>
          <w:sz w:val="22"/>
          <w:szCs w:val="22"/>
        </w:rPr>
        <w:t>4. ПОРЯДОК ПРИЕМА РАБОТ.</w:t>
      </w:r>
    </w:p>
    <w:p w:rsidR="00EB495C" w:rsidRPr="004C4C38" w:rsidRDefault="00EB495C" w:rsidP="00EB495C">
      <w:pPr>
        <w:widowControl w:val="0"/>
        <w:ind w:firstLine="709"/>
        <w:jc w:val="center"/>
        <w:rPr>
          <w:b/>
          <w:bCs/>
          <w:sz w:val="10"/>
          <w:szCs w:val="10"/>
        </w:rPr>
      </w:pPr>
    </w:p>
    <w:p w:rsidR="004918BC" w:rsidRPr="004C4C38" w:rsidRDefault="00290B5D" w:rsidP="00EB495C">
      <w:pPr>
        <w:widowControl w:val="0"/>
        <w:shd w:val="clear" w:color="auto" w:fill="FFFFFF"/>
        <w:autoSpaceDE w:val="0"/>
        <w:autoSpaceDN w:val="0"/>
        <w:adjustRightInd w:val="0"/>
        <w:jc w:val="both"/>
      </w:pPr>
      <w:r w:rsidRPr="004C4C38">
        <w:t xml:space="preserve">          </w:t>
      </w:r>
      <w:r w:rsidR="004918BC" w:rsidRPr="004C4C38">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4918BC" w:rsidRPr="004C4C38" w:rsidRDefault="004918BC" w:rsidP="004C4C38">
      <w:pPr>
        <w:widowControl w:val="0"/>
        <w:tabs>
          <w:tab w:val="left" w:pos="1176"/>
        </w:tabs>
        <w:ind w:right="10"/>
        <w:jc w:val="both"/>
      </w:pPr>
      <w:r w:rsidRPr="004C4C38">
        <w:rPr>
          <w:sz w:val="26"/>
          <w:szCs w:val="26"/>
        </w:rPr>
        <w:t xml:space="preserve">          </w:t>
      </w:r>
      <w:r w:rsidRPr="004C4C38">
        <w:t>4.2. До начала приемки результатов выполненных работ проводится экспертиза выполненных работ.</w:t>
      </w:r>
    </w:p>
    <w:p w:rsidR="004918BC" w:rsidRPr="004C4C38" w:rsidRDefault="004918BC" w:rsidP="00EB495C">
      <w:pPr>
        <w:widowControl w:val="0"/>
        <w:tabs>
          <w:tab w:val="left" w:pos="1176"/>
        </w:tabs>
        <w:ind w:right="10"/>
        <w:jc w:val="both"/>
        <w:rPr>
          <w:spacing w:val="-6"/>
        </w:rPr>
      </w:pPr>
      <w:r w:rsidRPr="004C4C38">
        <w:t xml:space="preserve">          4.4. Окончательная сдача работы </w:t>
      </w:r>
      <w:r w:rsidR="004C4C38" w:rsidRPr="004C4C38">
        <w:t>Исполнителем</w:t>
      </w:r>
      <w:r w:rsidRPr="004C4C38">
        <w:t xml:space="preserve"> и приемка его Заказчиком оформляются Актом, </w:t>
      </w:r>
      <w:r w:rsidRPr="004C4C38">
        <w:rPr>
          <w:spacing w:val="-1"/>
        </w:rPr>
        <w:t>который подписывается обеими сторонами.</w:t>
      </w:r>
      <w:r w:rsidRPr="004C4C38">
        <w:rPr>
          <w:i/>
        </w:rPr>
        <w:t xml:space="preserve"> </w:t>
      </w:r>
      <w:r w:rsidRPr="004C4C38">
        <w:t xml:space="preserve">При выявлении недостатков при приемке работ </w:t>
      </w:r>
      <w:r w:rsidR="004C4C38" w:rsidRPr="004C4C38">
        <w:t>Исполнитель</w:t>
      </w:r>
      <w:r w:rsidRPr="004C4C38">
        <w:t xml:space="preserve"> и </w:t>
      </w:r>
      <w:r w:rsidRPr="004C4C38">
        <w:rPr>
          <w:spacing w:val="-1"/>
        </w:rPr>
        <w:t>З</w:t>
      </w:r>
      <w:r w:rsidRPr="004C4C38">
        <w:t xml:space="preserve">аказчик составляют перечень недостатков, которые </w:t>
      </w:r>
      <w:r w:rsidR="004C4C38" w:rsidRPr="004C4C38">
        <w:t>Исполнитель</w:t>
      </w:r>
      <w:r w:rsidRPr="004C4C38">
        <w:t xml:space="preserve"> должен устранить в согласованные сроки. В случае невыполнения </w:t>
      </w:r>
      <w:r w:rsidR="004C4C38" w:rsidRPr="004C4C38">
        <w:t>Исполнителем</w:t>
      </w:r>
      <w:r w:rsidRPr="004C4C38">
        <w:t xml:space="preserve"> сроков устранения недостатков Заказчик имеет право, письменно уведомив об этом </w:t>
      </w:r>
      <w:r w:rsidR="004C4C38" w:rsidRPr="004C4C38">
        <w:t>Исполнитель</w:t>
      </w:r>
      <w:r w:rsidRPr="004C4C38">
        <w:t xml:space="preserve">, поручить устранение недостатков третьему лицу или устранить их непосредственно с отнесением затрат за счет </w:t>
      </w:r>
      <w:r w:rsidR="004C4C38" w:rsidRPr="004C4C38">
        <w:t>Исполнителя</w:t>
      </w:r>
      <w:r w:rsidRPr="004C4C38">
        <w:t>.</w:t>
      </w:r>
    </w:p>
    <w:p w:rsidR="004918BC" w:rsidRPr="004C4C38" w:rsidRDefault="004918BC" w:rsidP="00EB495C">
      <w:pPr>
        <w:widowControl w:val="0"/>
        <w:shd w:val="clear" w:color="auto" w:fill="FFFFFF"/>
        <w:tabs>
          <w:tab w:val="left" w:pos="1128"/>
        </w:tabs>
        <w:autoSpaceDE w:val="0"/>
        <w:autoSpaceDN w:val="0"/>
        <w:adjustRightInd w:val="0"/>
        <w:ind w:firstLine="680"/>
        <w:jc w:val="both"/>
        <w:rPr>
          <w:spacing w:val="-7"/>
        </w:rPr>
      </w:pPr>
      <w:r w:rsidRPr="004C4C38">
        <w:t xml:space="preserve">4.5. В случае ненадлежащего выполнения работ </w:t>
      </w:r>
      <w:r w:rsidR="004C4C38" w:rsidRPr="004C4C38">
        <w:t>Исполнитель</w:t>
      </w:r>
      <w:r w:rsidRPr="004C4C38">
        <w:t xml:space="preserve"> не вправе ссылаться на то, что </w:t>
      </w:r>
      <w:r w:rsidRPr="004C4C38">
        <w:rPr>
          <w:spacing w:val="-1"/>
        </w:rPr>
        <w:t>З</w:t>
      </w:r>
      <w:r w:rsidRPr="004C4C38">
        <w:t>аказчик не осуществлял должный контроль и надзор за их выполнением.</w:t>
      </w:r>
    </w:p>
    <w:p w:rsidR="004918BC" w:rsidRPr="00FC5A40" w:rsidRDefault="004918BC" w:rsidP="00EB495C">
      <w:pPr>
        <w:widowControl w:val="0"/>
        <w:shd w:val="clear" w:color="auto" w:fill="FFFFFF"/>
        <w:ind w:right="10"/>
        <w:rPr>
          <w:bCs/>
          <w:sz w:val="10"/>
          <w:szCs w:val="10"/>
        </w:rPr>
      </w:pPr>
    </w:p>
    <w:p w:rsidR="004918BC" w:rsidRPr="004C4C38" w:rsidRDefault="004918BC" w:rsidP="00EB495C">
      <w:pPr>
        <w:widowControl w:val="0"/>
        <w:shd w:val="clear" w:color="auto" w:fill="FFFFFF"/>
        <w:ind w:right="10" w:firstLine="709"/>
        <w:jc w:val="center"/>
        <w:rPr>
          <w:b/>
          <w:bCs/>
        </w:rPr>
      </w:pPr>
      <w:r w:rsidRPr="004C4C38">
        <w:rPr>
          <w:b/>
          <w:bCs/>
        </w:rPr>
        <w:t>5. ПРАВА И ОБЯЗАННОСТИ  СТОРОН.</w:t>
      </w:r>
    </w:p>
    <w:p w:rsidR="00EB495C" w:rsidRPr="004C46E8" w:rsidRDefault="00EB495C" w:rsidP="00EB495C">
      <w:pPr>
        <w:widowControl w:val="0"/>
        <w:shd w:val="clear" w:color="auto" w:fill="FFFFFF"/>
        <w:ind w:right="10" w:firstLine="709"/>
        <w:jc w:val="center"/>
        <w:rPr>
          <w:b/>
          <w:bCs/>
          <w:color w:val="FF0000"/>
          <w:sz w:val="10"/>
          <w:szCs w:val="10"/>
        </w:rPr>
      </w:pPr>
    </w:p>
    <w:p w:rsidR="004918BC" w:rsidRPr="004C46E8" w:rsidRDefault="004918BC" w:rsidP="00EB495C">
      <w:pPr>
        <w:widowControl w:val="0"/>
        <w:shd w:val="clear" w:color="auto" w:fill="FFFFFF"/>
        <w:ind w:right="10" w:firstLine="709"/>
        <w:jc w:val="both"/>
      </w:pPr>
      <w:r w:rsidRPr="004C46E8">
        <w:t xml:space="preserve">5.1. </w:t>
      </w:r>
      <w:r w:rsidR="004C46E8">
        <w:t>Исполнитель</w:t>
      </w:r>
      <w:r w:rsidRPr="004C46E8">
        <w:t xml:space="preserve"> по настоящему Контракту вправе:</w:t>
      </w:r>
    </w:p>
    <w:p w:rsidR="004918BC" w:rsidRPr="004C46E8" w:rsidRDefault="004918BC" w:rsidP="00EB495C">
      <w:pPr>
        <w:widowControl w:val="0"/>
        <w:shd w:val="clear" w:color="auto" w:fill="FFFFFF"/>
        <w:tabs>
          <w:tab w:val="left" w:pos="2549"/>
        </w:tabs>
        <w:autoSpaceDE w:val="0"/>
        <w:autoSpaceDN w:val="0"/>
        <w:adjustRightInd w:val="0"/>
        <w:ind w:right="10" w:firstLine="709"/>
        <w:jc w:val="both"/>
      </w:pPr>
      <w:r w:rsidRPr="004C46E8">
        <w:t xml:space="preserve">5.1.1. Требовать своевременного подписания Заказчиком </w:t>
      </w:r>
      <w:r w:rsidRPr="004C46E8">
        <w:rPr>
          <w:bCs/>
        </w:rPr>
        <w:t>акта выполненных работ</w:t>
      </w:r>
      <w:r w:rsidRPr="004C46E8">
        <w:t>.</w:t>
      </w:r>
    </w:p>
    <w:p w:rsidR="004918BC" w:rsidRPr="004C46E8" w:rsidRDefault="004918BC" w:rsidP="00EB495C">
      <w:pPr>
        <w:widowControl w:val="0"/>
        <w:shd w:val="clear" w:color="auto" w:fill="FFFFFF"/>
        <w:tabs>
          <w:tab w:val="left" w:pos="2549"/>
        </w:tabs>
        <w:autoSpaceDE w:val="0"/>
        <w:autoSpaceDN w:val="0"/>
        <w:adjustRightInd w:val="0"/>
        <w:ind w:right="10" w:firstLine="709"/>
        <w:jc w:val="both"/>
      </w:pPr>
      <w:r w:rsidRPr="004C46E8">
        <w:t xml:space="preserve">5.1.2. Требовать своевременной оплаты принятых Заказчиком работ. </w:t>
      </w:r>
    </w:p>
    <w:p w:rsidR="004918BC" w:rsidRPr="004C46E8" w:rsidRDefault="004918BC" w:rsidP="00EB495C">
      <w:pPr>
        <w:widowControl w:val="0"/>
        <w:shd w:val="clear" w:color="auto" w:fill="FFFFFF"/>
        <w:tabs>
          <w:tab w:val="left" w:pos="1061"/>
        </w:tabs>
        <w:ind w:right="10" w:firstLine="709"/>
        <w:jc w:val="both"/>
      </w:pPr>
      <w:r w:rsidRPr="004C46E8">
        <w:t>5.1.3. Осуществлять иные права в соответствии с действующим законодательством Российской Федерации.</w:t>
      </w:r>
    </w:p>
    <w:p w:rsidR="004918BC" w:rsidRPr="004C46E8" w:rsidRDefault="004918BC" w:rsidP="00EB495C">
      <w:pPr>
        <w:widowControl w:val="0"/>
        <w:shd w:val="clear" w:color="auto" w:fill="FFFFFF"/>
        <w:tabs>
          <w:tab w:val="left" w:pos="2549"/>
        </w:tabs>
        <w:autoSpaceDE w:val="0"/>
        <w:autoSpaceDN w:val="0"/>
        <w:adjustRightInd w:val="0"/>
        <w:ind w:right="10" w:firstLine="709"/>
        <w:jc w:val="both"/>
      </w:pPr>
      <w:r w:rsidRPr="004C46E8">
        <w:t xml:space="preserve">5.2. </w:t>
      </w:r>
      <w:r w:rsidR="004C46E8">
        <w:t>Исполнитель</w:t>
      </w:r>
      <w:r w:rsidRPr="004C46E8">
        <w:t xml:space="preserve"> по настоящему Контракту обязан:</w:t>
      </w:r>
    </w:p>
    <w:p w:rsidR="004918BC" w:rsidRPr="004C46E8" w:rsidRDefault="004918BC" w:rsidP="00EB495C">
      <w:pPr>
        <w:widowControl w:val="0"/>
        <w:shd w:val="clear" w:color="auto" w:fill="FFFFFF"/>
        <w:tabs>
          <w:tab w:val="left" w:pos="2534"/>
        </w:tabs>
        <w:autoSpaceDE w:val="0"/>
        <w:autoSpaceDN w:val="0"/>
        <w:adjustRightInd w:val="0"/>
        <w:ind w:right="10" w:firstLine="709"/>
        <w:jc w:val="both"/>
      </w:pPr>
      <w:r w:rsidRPr="004C46E8">
        <w:t>5.2.1. Осуществить выполнение работ в соответствии с принятыми на себя обязательствами.</w:t>
      </w:r>
    </w:p>
    <w:p w:rsidR="004918BC" w:rsidRPr="004C46E8" w:rsidRDefault="004918BC" w:rsidP="00EB495C">
      <w:pPr>
        <w:widowControl w:val="0"/>
        <w:shd w:val="clear" w:color="auto" w:fill="FFFFFF"/>
        <w:tabs>
          <w:tab w:val="left" w:pos="2534"/>
        </w:tabs>
        <w:autoSpaceDE w:val="0"/>
        <w:autoSpaceDN w:val="0"/>
        <w:adjustRightInd w:val="0"/>
        <w:ind w:right="10" w:firstLine="709"/>
        <w:jc w:val="both"/>
      </w:pPr>
      <w:r w:rsidRPr="004C46E8">
        <w:t>5.2.2. В срок, установленный в письменном запросе Заказчика, предоставлять информацию о ходе исполнения принятых на себя обязательств.</w:t>
      </w:r>
    </w:p>
    <w:p w:rsidR="004918BC" w:rsidRPr="004C4C38" w:rsidRDefault="004918BC" w:rsidP="00EB495C">
      <w:pPr>
        <w:widowControl w:val="0"/>
        <w:ind w:firstLine="709"/>
        <w:jc w:val="both"/>
      </w:pPr>
      <w:r w:rsidRPr="004C4C38">
        <w:t xml:space="preserve">5.2.3. Предоставить надлежаще оформленные документы, предусмотренные пунктами  4.1. </w:t>
      </w:r>
      <w:r w:rsidR="004C4C38" w:rsidRPr="004C4C38">
        <w:t xml:space="preserve">раздела </w:t>
      </w:r>
      <w:r w:rsidRPr="004C4C38">
        <w:t>4 настоящего Контракта.</w:t>
      </w:r>
    </w:p>
    <w:p w:rsidR="004918BC" w:rsidRPr="004C46E8" w:rsidRDefault="004918BC" w:rsidP="00EB495C">
      <w:pPr>
        <w:widowControl w:val="0"/>
        <w:shd w:val="clear" w:color="auto" w:fill="FFFFFF"/>
        <w:tabs>
          <w:tab w:val="left" w:pos="1061"/>
        </w:tabs>
        <w:ind w:right="10" w:firstLine="709"/>
        <w:jc w:val="both"/>
      </w:pPr>
      <w:r w:rsidRPr="004C46E8">
        <w:t>5.3. Заказчик по настоящему Контракту вправе:</w:t>
      </w:r>
    </w:p>
    <w:p w:rsidR="004918BC" w:rsidRPr="004C46E8" w:rsidRDefault="004918BC" w:rsidP="00EB495C">
      <w:pPr>
        <w:widowControl w:val="0"/>
        <w:shd w:val="clear" w:color="auto" w:fill="FFFFFF"/>
        <w:tabs>
          <w:tab w:val="left" w:pos="1238"/>
        </w:tabs>
        <w:autoSpaceDE w:val="0"/>
        <w:autoSpaceDN w:val="0"/>
        <w:adjustRightInd w:val="0"/>
        <w:ind w:right="10" w:firstLine="709"/>
        <w:jc w:val="both"/>
      </w:pPr>
      <w:r w:rsidRPr="004C46E8">
        <w:t xml:space="preserve">5.3.1. Требовать от </w:t>
      </w:r>
      <w:r w:rsidR="004C46E8" w:rsidRPr="004C46E8">
        <w:t>Исполнителя</w:t>
      </w:r>
      <w:r w:rsidRPr="004C46E8">
        <w:t xml:space="preserve"> надлежащего исполнения принятых им обязательств, а также своевременного устранения выявленных недостатков.</w:t>
      </w:r>
    </w:p>
    <w:p w:rsidR="004918BC" w:rsidRPr="004C46E8" w:rsidRDefault="004918BC" w:rsidP="00EB495C">
      <w:pPr>
        <w:widowControl w:val="0"/>
        <w:shd w:val="clear" w:color="auto" w:fill="FFFFFF"/>
        <w:tabs>
          <w:tab w:val="left" w:pos="1238"/>
        </w:tabs>
        <w:autoSpaceDE w:val="0"/>
        <w:autoSpaceDN w:val="0"/>
        <w:adjustRightInd w:val="0"/>
        <w:ind w:right="10" w:firstLine="709"/>
        <w:jc w:val="both"/>
      </w:pPr>
      <w:r w:rsidRPr="004C46E8">
        <w:t xml:space="preserve">5.3.2. Требовать от </w:t>
      </w:r>
      <w:r w:rsidR="004C46E8" w:rsidRPr="004C46E8">
        <w:t>Исполнителя</w:t>
      </w:r>
      <w:r w:rsidRPr="004C46E8">
        <w:t xml:space="preserve"> предоставления надлежаще оформленных документов, подтверждающих исполнение принятых им обязательств.</w:t>
      </w:r>
    </w:p>
    <w:p w:rsidR="004918BC" w:rsidRPr="004C46E8" w:rsidRDefault="004918BC" w:rsidP="00EB495C">
      <w:pPr>
        <w:widowControl w:val="0"/>
        <w:shd w:val="clear" w:color="auto" w:fill="FFFFFF"/>
        <w:tabs>
          <w:tab w:val="left" w:pos="1238"/>
        </w:tabs>
        <w:autoSpaceDE w:val="0"/>
        <w:autoSpaceDN w:val="0"/>
        <w:adjustRightInd w:val="0"/>
        <w:ind w:right="10" w:firstLine="709"/>
        <w:jc w:val="both"/>
        <w:rPr>
          <w:color w:val="FF0000"/>
        </w:rPr>
      </w:pPr>
      <w:r w:rsidRPr="004C46E8">
        <w:t>5.3.3. Привлекать экспертов для участия в приеме работ.</w:t>
      </w:r>
    </w:p>
    <w:p w:rsidR="004918BC" w:rsidRPr="004C46E8" w:rsidRDefault="004918BC" w:rsidP="00EB495C">
      <w:pPr>
        <w:widowControl w:val="0"/>
        <w:shd w:val="clear" w:color="auto" w:fill="FFFFFF"/>
        <w:tabs>
          <w:tab w:val="left" w:pos="1238"/>
        </w:tabs>
        <w:autoSpaceDE w:val="0"/>
        <w:autoSpaceDN w:val="0"/>
        <w:adjustRightInd w:val="0"/>
        <w:ind w:right="10" w:firstLine="709"/>
        <w:jc w:val="both"/>
      </w:pPr>
      <w:r w:rsidRPr="004C46E8">
        <w:t>5.3.4. Контролировать ход  и соблюдение срока  выполнения работ, проверять их соответствие условиям настоящего Контракта.</w:t>
      </w:r>
    </w:p>
    <w:p w:rsidR="004918BC" w:rsidRPr="004C46E8" w:rsidRDefault="004918BC" w:rsidP="00EB495C">
      <w:pPr>
        <w:widowControl w:val="0"/>
        <w:shd w:val="clear" w:color="auto" w:fill="FFFFFF"/>
        <w:tabs>
          <w:tab w:val="left" w:pos="1238"/>
        </w:tabs>
        <w:autoSpaceDE w:val="0"/>
        <w:autoSpaceDN w:val="0"/>
        <w:adjustRightInd w:val="0"/>
        <w:ind w:right="10" w:firstLine="709"/>
        <w:jc w:val="both"/>
      </w:pPr>
      <w:r w:rsidRPr="004C46E8">
        <w:t xml:space="preserve">5.3.5. При обнаружении недостатков, требовать их устранения. Требование подлежит обязательному выполнению </w:t>
      </w:r>
      <w:r w:rsidR="004C46E8" w:rsidRPr="004C46E8">
        <w:t>Исполнителем</w:t>
      </w:r>
      <w:r w:rsidRPr="004C46E8">
        <w:t xml:space="preserve">. </w:t>
      </w:r>
    </w:p>
    <w:p w:rsidR="004918BC" w:rsidRPr="004C46E8" w:rsidRDefault="004918BC" w:rsidP="00EB495C">
      <w:pPr>
        <w:widowControl w:val="0"/>
        <w:shd w:val="clear" w:color="auto" w:fill="FFFFFF"/>
        <w:tabs>
          <w:tab w:val="left" w:pos="1238"/>
        </w:tabs>
        <w:autoSpaceDE w:val="0"/>
        <w:autoSpaceDN w:val="0"/>
        <w:adjustRightInd w:val="0"/>
        <w:ind w:right="10" w:firstLine="709"/>
        <w:jc w:val="both"/>
      </w:pPr>
      <w:r w:rsidRPr="004C46E8">
        <w:t xml:space="preserve">5.3.6. Определять лиц, непосредственно участвующих в </w:t>
      </w:r>
      <w:proofErr w:type="gramStart"/>
      <w:r w:rsidRPr="004C46E8">
        <w:t>контроле за</w:t>
      </w:r>
      <w:proofErr w:type="gramEnd"/>
      <w:r w:rsidRPr="004C46E8">
        <w:t xml:space="preserve"> ходом выполнения работ.</w:t>
      </w:r>
    </w:p>
    <w:p w:rsidR="004918BC" w:rsidRPr="004C46E8" w:rsidRDefault="004918BC" w:rsidP="00EB495C">
      <w:pPr>
        <w:pStyle w:val="33"/>
        <w:tabs>
          <w:tab w:val="left" w:pos="360"/>
        </w:tabs>
        <w:spacing w:after="0"/>
        <w:ind w:left="0"/>
        <w:jc w:val="both"/>
        <w:rPr>
          <w:sz w:val="24"/>
          <w:szCs w:val="24"/>
        </w:rPr>
      </w:pPr>
      <w:r w:rsidRPr="004C46E8">
        <w:rPr>
          <w:color w:val="FF0000"/>
          <w:sz w:val="26"/>
          <w:szCs w:val="26"/>
        </w:rPr>
        <w:t xml:space="preserve">      </w:t>
      </w:r>
      <w:r w:rsidRPr="004C46E8">
        <w:rPr>
          <w:sz w:val="26"/>
          <w:szCs w:val="26"/>
        </w:rPr>
        <w:t xml:space="preserve">     5</w:t>
      </w:r>
      <w:r w:rsidRPr="004C46E8">
        <w:rPr>
          <w:sz w:val="24"/>
          <w:szCs w:val="24"/>
        </w:rPr>
        <w:t xml:space="preserve">.3.7. Отказаться от исполнения Контракта в соответствии с действующим  законодательством, если </w:t>
      </w:r>
      <w:r w:rsidR="004C46E8" w:rsidRPr="004C46E8">
        <w:rPr>
          <w:sz w:val="24"/>
          <w:szCs w:val="24"/>
        </w:rPr>
        <w:t>Исполнитель</w:t>
      </w:r>
      <w:r w:rsidRPr="004C46E8">
        <w:rPr>
          <w:sz w:val="24"/>
          <w:szCs w:val="24"/>
        </w:rPr>
        <w:t xml:space="preserve">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Pr="004C46E8" w:rsidRDefault="004918BC" w:rsidP="00EB495C">
      <w:pPr>
        <w:widowControl w:val="0"/>
        <w:shd w:val="clear" w:color="auto" w:fill="FFFFFF"/>
        <w:tabs>
          <w:tab w:val="left" w:pos="1061"/>
        </w:tabs>
        <w:ind w:right="10" w:firstLine="709"/>
        <w:jc w:val="both"/>
      </w:pPr>
      <w:r w:rsidRPr="004C46E8">
        <w:t>5.4. Заказчик по настоящему Контракту обязан:</w:t>
      </w:r>
    </w:p>
    <w:p w:rsidR="004918BC" w:rsidRPr="004C46E8" w:rsidRDefault="004918BC" w:rsidP="00EB495C">
      <w:pPr>
        <w:widowControl w:val="0"/>
        <w:shd w:val="clear" w:color="auto" w:fill="FFFFFF"/>
        <w:tabs>
          <w:tab w:val="left" w:pos="1330"/>
        </w:tabs>
        <w:ind w:right="10" w:firstLine="709"/>
        <w:jc w:val="both"/>
      </w:pPr>
      <w:r w:rsidRPr="004C46E8">
        <w:t xml:space="preserve">5.4.1. При надлежащем извещении </w:t>
      </w:r>
      <w:r w:rsidR="004C46E8" w:rsidRPr="004C46E8">
        <w:t>Исполнителя</w:t>
      </w:r>
      <w:r w:rsidRPr="004C46E8">
        <w:t xml:space="preserve"> о факте выполненных работ организовать и произвести их прием.</w:t>
      </w:r>
    </w:p>
    <w:p w:rsidR="004918BC" w:rsidRPr="004C46E8" w:rsidRDefault="004918BC" w:rsidP="00EB495C">
      <w:pPr>
        <w:widowControl w:val="0"/>
        <w:shd w:val="clear" w:color="auto" w:fill="FFFFFF"/>
        <w:tabs>
          <w:tab w:val="left" w:pos="1330"/>
        </w:tabs>
        <w:ind w:right="10" w:firstLine="709"/>
        <w:jc w:val="both"/>
        <w:rPr>
          <w:bCs/>
        </w:rPr>
      </w:pPr>
      <w:r w:rsidRPr="004C46E8">
        <w:t>5.4.2. Произвести оплату в соответствии с пунктом 2.5.</w:t>
      </w:r>
      <w:r w:rsidR="00E026CC" w:rsidRPr="004C46E8">
        <w:t xml:space="preserve"> и 2.6.</w:t>
      </w:r>
      <w:r w:rsidRPr="004C46E8">
        <w:t xml:space="preserve"> раздела 2 настоящего </w:t>
      </w:r>
      <w:r w:rsidRPr="004C46E8">
        <w:lastRenderedPageBreak/>
        <w:t>Контракта.</w:t>
      </w:r>
    </w:p>
    <w:p w:rsidR="004918BC" w:rsidRPr="004C46E8" w:rsidRDefault="004918BC" w:rsidP="00EB495C">
      <w:pPr>
        <w:widowControl w:val="0"/>
        <w:shd w:val="clear" w:color="auto" w:fill="FFFFFF"/>
        <w:ind w:right="10" w:firstLine="709"/>
        <w:jc w:val="center"/>
        <w:rPr>
          <w:b/>
          <w:bCs/>
        </w:rPr>
      </w:pPr>
      <w:r w:rsidRPr="004C46E8">
        <w:rPr>
          <w:b/>
          <w:bCs/>
        </w:rPr>
        <w:t>6. ОТВЕТСТВЕННОСТЬ СТОРОН.</w:t>
      </w:r>
    </w:p>
    <w:p w:rsidR="00EB495C" w:rsidRPr="004C46E8" w:rsidRDefault="00EB495C" w:rsidP="00EB495C">
      <w:pPr>
        <w:widowControl w:val="0"/>
        <w:shd w:val="clear" w:color="auto" w:fill="FFFFFF"/>
        <w:ind w:right="10" w:firstLine="709"/>
        <w:jc w:val="center"/>
        <w:rPr>
          <w:b/>
          <w:bCs/>
          <w:sz w:val="10"/>
          <w:szCs w:val="10"/>
        </w:rPr>
      </w:pPr>
    </w:p>
    <w:p w:rsidR="004918BC" w:rsidRPr="004C46E8" w:rsidRDefault="004918BC" w:rsidP="00EB495C">
      <w:pPr>
        <w:ind w:firstLine="709"/>
        <w:jc w:val="both"/>
        <w:rPr>
          <w:b/>
        </w:rPr>
      </w:pPr>
      <w:r w:rsidRPr="004C46E8">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22956" w:rsidRDefault="004918BC" w:rsidP="00EB495C">
      <w:pPr>
        <w:ind w:firstLine="540"/>
        <w:jc w:val="both"/>
        <w:rPr>
          <w:b/>
        </w:rPr>
      </w:pPr>
      <w:r w:rsidRPr="004C46E8">
        <w:rPr>
          <w:color w:val="FF0000"/>
        </w:rPr>
        <w:t xml:space="preserve">  </w:t>
      </w:r>
      <w:r w:rsidRPr="00922956">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22956" w:rsidRPr="00922956">
        <w:t>Исполнитель</w:t>
      </w:r>
      <w:r w:rsidRPr="00922956">
        <w:t xml:space="preserve"> вправе потребовать уплаты неустоек (штрафов, пеней).</w:t>
      </w:r>
    </w:p>
    <w:p w:rsidR="004918BC" w:rsidRPr="00922956" w:rsidRDefault="004918BC" w:rsidP="00EB495C">
      <w:pPr>
        <w:ind w:firstLine="540"/>
        <w:jc w:val="both"/>
        <w:rPr>
          <w:b/>
        </w:rPr>
      </w:pPr>
      <w:r w:rsidRPr="00922956">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22956" w:rsidRDefault="004918BC" w:rsidP="00EB495C">
      <w:pPr>
        <w:ind w:firstLine="540"/>
        <w:jc w:val="both"/>
        <w:rPr>
          <w:b/>
        </w:rPr>
      </w:pPr>
      <w:r w:rsidRPr="00922956">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2,5 % цены контракта и составляет ____________________________________________ рублей.</w:t>
      </w:r>
    </w:p>
    <w:p w:rsidR="004918BC" w:rsidRPr="00922956" w:rsidRDefault="004918BC" w:rsidP="00EB495C">
      <w:pPr>
        <w:ind w:firstLine="540"/>
        <w:jc w:val="both"/>
        <w:rPr>
          <w:b/>
        </w:rPr>
      </w:pPr>
      <w:r w:rsidRPr="00922956">
        <w:t xml:space="preserve">  6.3. В случае просрочки исполнения </w:t>
      </w:r>
      <w:r w:rsidR="00922956" w:rsidRPr="00922956">
        <w:t>Исполнителем</w:t>
      </w:r>
      <w:r w:rsidRPr="00922956">
        <w:t xml:space="preserve">, предусмотренных Контрактом, а также в иных случаях неисполнения или ненадлежащего исполнения </w:t>
      </w:r>
      <w:r w:rsidR="00922956" w:rsidRPr="00922956">
        <w:t>Исполнителем</w:t>
      </w:r>
      <w:r w:rsidRPr="00922956">
        <w:t xml:space="preserve"> обязательств, предусмотренных Контрактом, Заказчик направляет </w:t>
      </w:r>
      <w:r w:rsidR="00922956" w:rsidRPr="00922956">
        <w:t>Исполнителю</w:t>
      </w:r>
      <w:r w:rsidRPr="00922956">
        <w:t xml:space="preserve"> требование об уплате неустоек (штрафов, пеней).</w:t>
      </w:r>
    </w:p>
    <w:p w:rsidR="004918BC" w:rsidRPr="00922956" w:rsidRDefault="004918BC" w:rsidP="00EB495C">
      <w:pPr>
        <w:ind w:firstLine="540"/>
        <w:jc w:val="both"/>
        <w:rPr>
          <w:b/>
        </w:rPr>
      </w:pPr>
      <w:proofErr w:type="gramStart"/>
      <w:r w:rsidRPr="00922956">
        <w:t xml:space="preserve">Пеня начисляется за каждый день просрочки исполнения </w:t>
      </w:r>
      <w:r w:rsidR="00922956" w:rsidRPr="00922956">
        <w:t>Исполнителем</w:t>
      </w:r>
      <w:r w:rsidRPr="00922956">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Российской Федерации от 25 ноября 2013 года №1063, но не менее чем  одна трехсотая действующей на дату уплаты пени ставки рефинансирования Центрального банка Российской Федерации от цены</w:t>
      </w:r>
      <w:proofErr w:type="gramEnd"/>
      <w:r w:rsidRPr="00922956">
        <w:t xml:space="preserve"> контракта, </w:t>
      </w:r>
      <w:proofErr w:type="gramStart"/>
      <w:r w:rsidRPr="00922956">
        <w:t>уменьшенной</w:t>
      </w:r>
      <w:proofErr w:type="gramEnd"/>
      <w:r w:rsidRPr="00922956">
        <w:t xml:space="preserve"> на сумму, пропорциональную объему обязательств, предусмотренных контрактом и фактически исполненных </w:t>
      </w:r>
      <w:r w:rsidR="00922956" w:rsidRPr="00922956">
        <w:t>Исполнителем</w:t>
      </w:r>
      <w:r w:rsidRPr="00922956">
        <w:t>.</w:t>
      </w:r>
    </w:p>
    <w:p w:rsidR="004918BC" w:rsidRPr="00922956" w:rsidRDefault="004918BC" w:rsidP="00EB495C">
      <w:pPr>
        <w:ind w:firstLine="540"/>
        <w:jc w:val="both"/>
        <w:rPr>
          <w:b/>
        </w:rPr>
      </w:pPr>
      <w:r w:rsidRPr="00922956">
        <w:t xml:space="preserve">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w:t>
      </w:r>
      <w:r w:rsidR="00922956" w:rsidRPr="00922956">
        <w:t>Исполнителя</w:t>
      </w:r>
      <w:r w:rsidRPr="00922956">
        <w:t xml:space="preserve"> обязательств, предусмотренных контрактом. Размер штрафа составляет 10 % цены контракта и составляет _____________________________ рублей.</w:t>
      </w:r>
    </w:p>
    <w:p w:rsidR="00EB495C" w:rsidRDefault="004918BC" w:rsidP="00FC5A40">
      <w:pPr>
        <w:ind w:firstLine="709"/>
        <w:jc w:val="both"/>
        <w:rPr>
          <w:b/>
        </w:rPr>
      </w:pPr>
      <w:r w:rsidRPr="00922956">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C5A40" w:rsidRPr="00FC5A40" w:rsidRDefault="00FC5A40" w:rsidP="00FC5A40">
      <w:pPr>
        <w:ind w:firstLine="709"/>
        <w:jc w:val="both"/>
        <w:rPr>
          <w:b/>
          <w:sz w:val="10"/>
          <w:szCs w:val="10"/>
        </w:rPr>
      </w:pPr>
    </w:p>
    <w:p w:rsidR="004918BC" w:rsidRPr="00922956" w:rsidRDefault="004918BC" w:rsidP="00EB495C">
      <w:pPr>
        <w:widowControl w:val="0"/>
        <w:ind w:firstLine="709"/>
        <w:jc w:val="center"/>
        <w:rPr>
          <w:b/>
          <w:bCs/>
        </w:rPr>
      </w:pPr>
      <w:r w:rsidRPr="00922956">
        <w:rPr>
          <w:b/>
          <w:bCs/>
        </w:rPr>
        <w:t>7. ФОРС-МАЖОРНЫЕ ОБСТОЯТЕЛЬСТВА.</w:t>
      </w:r>
    </w:p>
    <w:p w:rsidR="004918BC" w:rsidRPr="00922956" w:rsidRDefault="004918BC" w:rsidP="00EB495C">
      <w:pPr>
        <w:widowControl w:val="0"/>
        <w:ind w:firstLine="709"/>
        <w:jc w:val="both"/>
        <w:rPr>
          <w:sz w:val="10"/>
          <w:szCs w:val="10"/>
        </w:rPr>
      </w:pPr>
    </w:p>
    <w:p w:rsidR="004918BC" w:rsidRPr="00922956" w:rsidRDefault="004918BC" w:rsidP="00EB495C">
      <w:pPr>
        <w:widowControl w:val="0"/>
        <w:ind w:firstLine="709"/>
        <w:jc w:val="both"/>
      </w:pPr>
      <w:r w:rsidRPr="00922956">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4918BC" w:rsidRPr="00922956" w:rsidRDefault="004918BC" w:rsidP="00EB495C">
      <w:pPr>
        <w:widowControl w:val="0"/>
        <w:ind w:firstLine="709"/>
        <w:jc w:val="both"/>
      </w:pPr>
      <w:r w:rsidRPr="00922956">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Pr="00922956" w:rsidRDefault="004918BC" w:rsidP="00EB495C">
      <w:pPr>
        <w:widowControl w:val="0"/>
        <w:ind w:firstLine="709"/>
        <w:jc w:val="both"/>
      </w:pPr>
      <w:r w:rsidRPr="00922956">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w:t>
      </w:r>
      <w:r w:rsidRPr="00922956">
        <w:lastRenderedPageBreak/>
        <w:t xml:space="preserve">прекращении действия подобных обстоятельств и </w:t>
      </w:r>
      <w:proofErr w:type="gramStart"/>
      <w:r w:rsidRPr="00922956">
        <w:t>предоставить надлежащее доказательство</w:t>
      </w:r>
      <w:proofErr w:type="gramEnd"/>
      <w:r w:rsidRPr="00922956">
        <w:t xml:space="preserve"> наступления форс-мажорных обстоятельств.</w:t>
      </w:r>
    </w:p>
    <w:p w:rsidR="004918BC" w:rsidRPr="00922956" w:rsidRDefault="004918BC" w:rsidP="00EB495C">
      <w:pPr>
        <w:widowControl w:val="0"/>
        <w:ind w:firstLine="709"/>
        <w:jc w:val="both"/>
      </w:pPr>
      <w:r w:rsidRPr="00922956">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Pr="00922956" w:rsidRDefault="004918BC" w:rsidP="00EB495C">
      <w:pPr>
        <w:widowControl w:val="0"/>
        <w:ind w:firstLine="709"/>
        <w:jc w:val="both"/>
      </w:pPr>
      <w:r w:rsidRPr="00922956">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Pr="00922956" w:rsidRDefault="004918BC" w:rsidP="00EB495C">
      <w:pPr>
        <w:widowControl w:val="0"/>
        <w:ind w:firstLine="709"/>
        <w:jc w:val="both"/>
      </w:pPr>
      <w:r w:rsidRPr="00922956">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Pr="00922956" w:rsidRDefault="004918BC" w:rsidP="00EB495C">
      <w:pPr>
        <w:widowControl w:val="0"/>
        <w:ind w:firstLine="709"/>
        <w:jc w:val="both"/>
      </w:pPr>
      <w:r w:rsidRPr="00922956">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Pr="004C46E8" w:rsidRDefault="004918BC" w:rsidP="00EB495C">
      <w:pPr>
        <w:widowControl w:val="0"/>
        <w:rPr>
          <w:bCs/>
          <w:color w:val="FF0000"/>
          <w:sz w:val="10"/>
          <w:szCs w:val="10"/>
        </w:rPr>
      </w:pPr>
    </w:p>
    <w:p w:rsidR="004918BC" w:rsidRPr="00852409" w:rsidRDefault="004918BC" w:rsidP="00EB495C">
      <w:pPr>
        <w:widowControl w:val="0"/>
        <w:ind w:firstLine="709"/>
        <w:jc w:val="center"/>
        <w:rPr>
          <w:b/>
          <w:bCs/>
        </w:rPr>
      </w:pPr>
      <w:r w:rsidRPr="00852409">
        <w:rPr>
          <w:b/>
          <w:bCs/>
        </w:rPr>
        <w:t>8. УВЕДОМЛЕНИЯ И ИЗВЕЩЕНИЯ.</w:t>
      </w:r>
    </w:p>
    <w:p w:rsidR="004918BC" w:rsidRPr="00852409" w:rsidRDefault="004918BC" w:rsidP="00EB495C">
      <w:pPr>
        <w:widowControl w:val="0"/>
        <w:ind w:firstLine="709"/>
        <w:jc w:val="center"/>
        <w:rPr>
          <w:b/>
          <w:bCs/>
          <w:sz w:val="10"/>
          <w:szCs w:val="10"/>
        </w:rPr>
      </w:pPr>
    </w:p>
    <w:p w:rsidR="004918BC" w:rsidRPr="00852409" w:rsidRDefault="004918BC" w:rsidP="00EB495C">
      <w:pPr>
        <w:widowControl w:val="0"/>
        <w:ind w:firstLine="709"/>
        <w:jc w:val="both"/>
      </w:pPr>
      <w:r w:rsidRPr="00852409">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Pr="00852409" w:rsidRDefault="004918BC" w:rsidP="00EB495C">
      <w:pPr>
        <w:widowControl w:val="0"/>
        <w:ind w:firstLine="709"/>
        <w:jc w:val="both"/>
      </w:pPr>
      <w:r w:rsidRPr="00852409">
        <w:t>8.2. Уведомления и извещения направляются за счет уведомляющей Стороны.</w:t>
      </w:r>
    </w:p>
    <w:p w:rsidR="004918BC" w:rsidRPr="00852409" w:rsidRDefault="004918BC" w:rsidP="00EB495C">
      <w:pPr>
        <w:widowControl w:val="0"/>
        <w:ind w:firstLine="709"/>
        <w:jc w:val="both"/>
      </w:pPr>
      <w:r w:rsidRPr="00852409">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Pr="00852409" w:rsidRDefault="004918BC" w:rsidP="00EB495C">
      <w:pPr>
        <w:widowControl w:val="0"/>
        <w:ind w:firstLine="709"/>
        <w:jc w:val="both"/>
      </w:pPr>
      <w:r w:rsidRPr="00852409">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Pr="004C46E8" w:rsidRDefault="004918BC" w:rsidP="00EB495C">
      <w:pPr>
        <w:widowControl w:val="0"/>
        <w:ind w:firstLine="709"/>
        <w:jc w:val="both"/>
        <w:rPr>
          <w:bCs/>
          <w:color w:val="FF0000"/>
          <w:sz w:val="10"/>
          <w:szCs w:val="10"/>
        </w:rPr>
      </w:pPr>
    </w:p>
    <w:p w:rsidR="004918BC" w:rsidRPr="00852409" w:rsidRDefault="004918BC" w:rsidP="00EB495C">
      <w:pPr>
        <w:widowControl w:val="0"/>
        <w:ind w:firstLine="709"/>
        <w:jc w:val="center"/>
        <w:rPr>
          <w:b/>
          <w:bCs/>
        </w:rPr>
      </w:pPr>
      <w:r w:rsidRPr="00852409">
        <w:rPr>
          <w:b/>
          <w:bCs/>
        </w:rPr>
        <w:t>9. РАЗРЕШЕНИЕ СПОРОВ.</w:t>
      </w:r>
    </w:p>
    <w:p w:rsidR="004918BC" w:rsidRPr="00852409" w:rsidRDefault="004918BC" w:rsidP="00EB495C">
      <w:pPr>
        <w:widowControl w:val="0"/>
        <w:ind w:firstLine="709"/>
        <w:jc w:val="both"/>
        <w:rPr>
          <w:sz w:val="10"/>
          <w:szCs w:val="10"/>
        </w:rPr>
      </w:pPr>
    </w:p>
    <w:p w:rsidR="004918BC" w:rsidRPr="00852409" w:rsidRDefault="004918BC" w:rsidP="00EB495C">
      <w:pPr>
        <w:widowControl w:val="0"/>
        <w:ind w:firstLine="709"/>
        <w:jc w:val="both"/>
      </w:pPr>
      <w:r w:rsidRPr="00852409">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Pr="00852409"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rsidRPr="00852409">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w:t>
      </w:r>
      <w:r w:rsidR="00852409" w:rsidRPr="00852409">
        <w:t>с</w:t>
      </w:r>
      <w:r w:rsidRPr="00852409">
        <w:t>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4918BC" w:rsidRPr="00852409"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2409">
        <w:t xml:space="preserve">            9.3. Срок рассмотрения писем,  уведомлений или претензий не может превышать  10 (десять) календарных  дней со дня их получения..  </w:t>
      </w:r>
    </w:p>
    <w:p w:rsidR="004918BC" w:rsidRPr="00852409" w:rsidRDefault="004918BC" w:rsidP="00EB495C">
      <w:pPr>
        <w:widowControl w:val="0"/>
        <w:ind w:firstLine="709"/>
        <w:jc w:val="both"/>
      </w:pPr>
      <w:r w:rsidRPr="00852409">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r w:rsidR="00852409" w:rsidRPr="00852409">
        <w:t xml:space="preserve"> Приморского края</w:t>
      </w:r>
      <w:r w:rsidRPr="00852409">
        <w:t>.</w:t>
      </w:r>
    </w:p>
    <w:p w:rsidR="004918BC" w:rsidRPr="004C46E8" w:rsidRDefault="004918BC" w:rsidP="00EB495C">
      <w:pPr>
        <w:widowControl w:val="0"/>
        <w:rPr>
          <w:bCs/>
          <w:color w:val="FF0000"/>
          <w:sz w:val="10"/>
          <w:szCs w:val="10"/>
        </w:rPr>
      </w:pPr>
    </w:p>
    <w:p w:rsidR="004918BC" w:rsidRPr="00FC5A40" w:rsidRDefault="004918BC" w:rsidP="00EB495C">
      <w:pPr>
        <w:widowControl w:val="0"/>
        <w:ind w:firstLine="709"/>
        <w:jc w:val="center"/>
        <w:rPr>
          <w:b/>
          <w:bCs/>
        </w:rPr>
      </w:pPr>
      <w:r w:rsidRPr="00FC5A40">
        <w:rPr>
          <w:b/>
          <w:bCs/>
        </w:rPr>
        <w:t>10. ДЕЙСТВИЕ  КОНТРАКТА.</w:t>
      </w:r>
    </w:p>
    <w:p w:rsidR="004918BC" w:rsidRPr="004C46E8" w:rsidRDefault="004918BC" w:rsidP="00EB495C">
      <w:pPr>
        <w:widowControl w:val="0"/>
        <w:ind w:firstLine="709"/>
        <w:jc w:val="center"/>
        <w:rPr>
          <w:bCs/>
          <w:color w:val="FF0000"/>
          <w:sz w:val="10"/>
          <w:szCs w:val="10"/>
        </w:rPr>
      </w:pPr>
    </w:p>
    <w:p w:rsidR="008441A3" w:rsidRPr="00852409" w:rsidRDefault="004918BC" w:rsidP="00EB495C">
      <w:pPr>
        <w:pStyle w:val="21"/>
        <w:spacing w:after="0" w:line="240" w:lineRule="auto"/>
        <w:ind w:firstLine="708"/>
      </w:pPr>
      <w:r w:rsidRPr="00852409">
        <w:t>10.1. Настоящий Контра</w:t>
      </w:r>
      <w:proofErr w:type="gramStart"/>
      <w:r w:rsidRPr="00852409">
        <w:t>кт вст</w:t>
      </w:r>
      <w:proofErr w:type="gramEnd"/>
      <w:r w:rsidRPr="00852409">
        <w:t>упает в силу с момента подписания его Сторонами и дей</w:t>
      </w:r>
      <w:r w:rsidR="002E5FD1" w:rsidRPr="00852409">
        <w:t>ствует в части выполнения работ</w:t>
      </w:r>
      <w:r w:rsidRPr="00852409">
        <w:t>:</w:t>
      </w:r>
    </w:p>
    <w:p w:rsidR="000903E2" w:rsidRPr="00852409" w:rsidRDefault="000903E2" w:rsidP="00EB495C">
      <w:pPr>
        <w:widowControl w:val="0"/>
        <w:ind w:firstLine="709"/>
        <w:jc w:val="both"/>
      </w:pPr>
      <w:r w:rsidRPr="00852409">
        <w:t xml:space="preserve">Начало выполнения работ </w:t>
      </w:r>
      <w:r w:rsidR="00FC5A40">
        <w:t>–</w:t>
      </w:r>
      <w:r w:rsidRPr="00852409">
        <w:t xml:space="preserve"> с  момента заключения муниципального контракта.</w:t>
      </w:r>
    </w:p>
    <w:p w:rsidR="000903E2" w:rsidRPr="009473DB" w:rsidRDefault="000903E2" w:rsidP="00EB495C">
      <w:pPr>
        <w:widowControl w:val="0"/>
        <w:ind w:firstLine="709"/>
        <w:jc w:val="both"/>
      </w:pPr>
      <w:r w:rsidRPr="009473DB">
        <w:t xml:space="preserve">Окончание выполнения работ – </w:t>
      </w:r>
      <w:r w:rsidR="00AC0397">
        <w:t>до 30 июл</w:t>
      </w:r>
      <w:r w:rsidR="007B7D64" w:rsidRPr="009473DB">
        <w:t>я 2014 года.</w:t>
      </w:r>
    </w:p>
    <w:p w:rsidR="000903E2" w:rsidRPr="00852409" w:rsidRDefault="003A32B9" w:rsidP="00EB495C">
      <w:pPr>
        <w:widowControl w:val="0"/>
        <w:ind w:firstLine="709"/>
        <w:jc w:val="both"/>
      </w:pPr>
      <w:r>
        <w:t>Исполнитель</w:t>
      </w:r>
      <w:r w:rsidR="000903E2" w:rsidRPr="00852409">
        <w:t xml:space="preserve"> вправе выполнить работы и сдать Заказчику их результат досрочно.</w:t>
      </w:r>
    </w:p>
    <w:p w:rsidR="004918BC" w:rsidRPr="00852409" w:rsidRDefault="004918BC" w:rsidP="00EB495C">
      <w:pPr>
        <w:widowControl w:val="0"/>
        <w:ind w:firstLine="709"/>
        <w:jc w:val="both"/>
      </w:pPr>
      <w:r w:rsidRPr="00852409">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4918BC" w:rsidRPr="004C46E8" w:rsidRDefault="004918BC" w:rsidP="00EB495C">
      <w:pPr>
        <w:jc w:val="center"/>
        <w:rPr>
          <w:b/>
          <w:color w:val="FF0000"/>
          <w:sz w:val="10"/>
          <w:szCs w:val="10"/>
        </w:rPr>
      </w:pPr>
    </w:p>
    <w:p w:rsidR="004918BC" w:rsidRPr="00852409" w:rsidRDefault="004918BC" w:rsidP="00EB495C">
      <w:pPr>
        <w:jc w:val="center"/>
        <w:rPr>
          <w:b/>
        </w:rPr>
      </w:pPr>
      <w:r w:rsidRPr="00852409">
        <w:rPr>
          <w:b/>
        </w:rPr>
        <w:t>11. ПОРЯДОК РАСТОРЖЕНИЯ КОНТРАКТА</w:t>
      </w:r>
    </w:p>
    <w:p w:rsidR="004918BC" w:rsidRPr="00852409" w:rsidRDefault="004918BC" w:rsidP="00EB495C">
      <w:pPr>
        <w:jc w:val="center"/>
        <w:rPr>
          <w:b/>
          <w:sz w:val="10"/>
          <w:szCs w:val="10"/>
        </w:rPr>
      </w:pPr>
    </w:p>
    <w:p w:rsidR="004918BC" w:rsidRPr="00852409" w:rsidRDefault="004918BC" w:rsidP="00EB495C">
      <w:pPr>
        <w:tabs>
          <w:tab w:val="left" w:pos="5418"/>
        </w:tabs>
        <w:ind w:firstLine="284"/>
        <w:jc w:val="both"/>
      </w:pPr>
      <w:r w:rsidRPr="00852409">
        <w:t xml:space="preserve">       11.1. Расторжение Контракта допускается по соглашению сторон, по решению суда или в связи с односторонним отказом стороны договора от исполнения </w:t>
      </w:r>
      <w:r w:rsidR="003F7585">
        <w:t>К</w:t>
      </w:r>
      <w:r w:rsidR="00FC5A40">
        <w:t>онтракта</w:t>
      </w:r>
      <w:r w:rsidRPr="00852409">
        <w:t xml:space="preserve"> в соответствии с гражданским законодательством.</w:t>
      </w:r>
    </w:p>
    <w:p w:rsidR="004918BC" w:rsidRPr="00852409" w:rsidRDefault="004918BC" w:rsidP="00EB495C">
      <w:pPr>
        <w:tabs>
          <w:tab w:val="left" w:pos="5418"/>
        </w:tabs>
        <w:ind w:firstLine="284"/>
        <w:jc w:val="both"/>
      </w:pPr>
      <w:r w:rsidRPr="00852409">
        <w:t xml:space="preserve">       11.2. Предложение о расторжении Контракта рассматривается стороной в течение 7 дней, с момента получения такого предложения.</w:t>
      </w:r>
      <w:r w:rsidRPr="00852409">
        <w:tab/>
      </w:r>
    </w:p>
    <w:p w:rsidR="004918BC" w:rsidRPr="00852409" w:rsidRDefault="004918BC" w:rsidP="00EB495C">
      <w:pPr>
        <w:tabs>
          <w:tab w:val="left" w:pos="1260"/>
        </w:tabs>
        <w:jc w:val="both"/>
      </w:pPr>
      <w:r w:rsidRPr="00852409">
        <w:t xml:space="preserve">            11.3.</w:t>
      </w:r>
      <w:r w:rsidRPr="00852409">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Pr="004C46E8" w:rsidRDefault="004918BC" w:rsidP="00EB495C">
      <w:pPr>
        <w:widowControl w:val="0"/>
        <w:rPr>
          <w:bCs/>
          <w:color w:val="FF0000"/>
          <w:sz w:val="10"/>
          <w:szCs w:val="10"/>
        </w:rPr>
      </w:pPr>
    </w:p>
    <w:p w:rsidR="004918BC" w:rsidRPr="00852409" w:rsidRDefault="004918BC" w:rsidP="00EB495C">
      <w:pPr>
        <w:widowControl w:val="0"/>
        <w:ind w:firstLine="709"/>
        <w:jc w:val="center"/>
        <w:rPr>
          <w:b/>
          <w:bCs/>
        </w:rPr>
      </w:pPr>
      <w:r w:rsidRPr="00852409">
        <w:rPr>
          <w:b/>
          <w:bCs/>
        </w:rPr>
        <w:t>12. ЗАКЛЮЧИТЕЛЬНЫЕ ПОЛОЖЕНИЯ.</w:t>
      </w:r>
    </w:p>
    <w:p w:rsidR="004918BC" w:rsidRPr="00852409" w:rsidRDefault="004918BC" w:rsidP="00EB495C">
      <w:pPr>
        <w:widowControl w:val="0"/>
        <w:rPr>
          <w:bCs/>
          <w:sz w:val="10"/>
          <w:szCs w:val="10"/>
        </w:rPr>
      </w:pPr>
    </w:p>
    <w:p w:rsidR="004918BC" w:rsidRPr="00852409" w:rsidRDefault="004918BC" w:rsidP="00EB495C">
      <w:pPr>
        <w:widowControl w:val="0"/>
        <w:ind w:firstLine="709"/>
        <w:jc w:val="both"/>
      </w:pPr>
      <w:r w:rsidRPr="00852409">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Pr="00852409" w:rsidRDefault="004918BC" w:rsidP="00EB495C">
      <w:pPr>
        <w:widowControl w:val="0"/>
        <w:ind w:firstLine="709"/>
        <w:jc w:val="both"/>
      </w:pPr>
      <w:r w:rsidRPr="00852409">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4918BC" w:rsidRPr="00607F52" w:rsidRDefault="004918BC" w:rsidP="00EB495C">
      <w:pPr>
        <w:widowControl w:val="0"/>
        <w:rPr>
          <w:b/>
          <w:bCs/>
          <w:sz w:val="10"/>
          <w:szCs w:val="10"/>
        </w:rPr>
      </w:pP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p w:rsidR="00EB495C" w:rsidRPr="00C4154A" w:rsidRDefault="00EB495C" w:rsidP="00EB495C">
      <w:pPr>
        <w:ind w:right="1332"/>
        <w:jc w:val="center"/>
      </w:pPr>
    </w:p>
    <w:tbl>
      <w:tblPr>
        <w:tblW w:w="10596" w:type="dxa"/>
        <w:tblInd w:w="-601" w:type="dxa"/>
        <w:tblLook w:val="04A0" w:firstRow="1" w:lastRow="0" w:firstColumn="1" w:lastColumn="0" w:noHBand="0" w:noVBand="1"/>
      </w:tblPr>
      <w:tblGrid>
        <w:gridCol w:w="11331"/>
        <w:gridCol w:w="222"/>
      </w:tblGrid>
      <w:tr w:rsidR="00C4154A" w:rsidRPr="00C4154A" w:rsidTr="00C4154A">
        <w:trPr>
          <w:trHeight w:val="2360"/>
        </w:trPr>
        <w:tc>
          <w:tcPr>
            <w:tcW w:w="10374" w:type="dxa"/>
          </w:tcPr>
          <w:tbl>
            <w:tblPr>
              <w:tblW w:w="10230" w:type="dxa"/>
              <w:tblInd w:w="885" w:type="dxa"/>
              <w:tblLook w:val="04A0" w:firstRow="1" w:lastRow="0" w:firstColumn="1" w:lastColumn="0" w:noHBand="0" w:noVBand="1"/>
            </w:tblPr>
            <w:tblGrid>
              <w:gridCol w:w="5037"/>
              <w:gridCol w:w="5193"/>
            </w:tblGrid>
            <w:tr w:rsidR="00C4154A" w:rsidRPr="00C4154A" w:rsidTr="00FC5A40">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FC5A40" w:rsidRDefault="00C4154A" w:rsidP="00C4154A">
                  <w:pPr>
                    <w:rPr>
                      <w:sz w:val="20"/>
                      <w:szCs w:val="20"/>
                    </w:rPr>
                  </w:pPr>
                  <w:r w:rsidRPr="00C4154A">
                    <w:rPr>
                      <w:sz w:val="20"/>
                      <w:szCs w:val="20"/>
                    </w:rPr>
                    <w:t xml:space="preserve">692976, Приморский край Партизанский район </w:t>
                  </w:r>
                </w:p>
                <w:p w:rsidR="00C4154A" w:rsidRPr="00C4154A" w:rsidRDefault="00C4154A" w:rsidP="00C4154A">
                  <w:pPr>
                    <w:rPr>
                      <w:sz w:val="20"/>
                      <w:szCs w:val="20"/>
                    </w:rPr>
                  </w:pPr>
                  <w:r w:rsidRPr="00C4154A">
                    <w:rPr>
                      <w:sz w:val="20"/>
                      <w:szCs w:val="20"/>
                    </w:rPr>
                    <w:t>с.</w:t>
                  </w:r>
                  <w:r w:rsidR="00FC5A40">
                    <w:rPr>
                      <w:sz w:val="20"/>
                      <w:szCs w:val="20"/>
                    </w:rPr>
                    <w:t xml:space="preserve"> </w:t>
                  </w:r>
                  <w:r w:rsidRPr="00C4154A">
                    <w:rPr>
                      <w:sz w:val="20"/>
                      <w:szCs w:val="20"/>
                    </w:rPr>
                    <w:t>Новицкое, ул.</w:t>
                  </w:r>
                  <w:r w:rsidR="00FC5A40">
                    <w:rPr>
                      <w:sz w:val="20"/>
                      <w:szCs w:val="20"/>
                    </w:rPr>
                    <w:t xml:space="preserve"> </w:t>
                  </w:r>
                  <w:r w:rsidRPr="00C4154A">
                    <w:rPr>
                      <w:sz w:val="20"/>
                      <w:szCs w:val="20"/>
                    </w:rPr>
                    <w:t>Лазо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FC5A40" w:rsidRDefault="00C4154A" w:rsidP="00C4154A">
                  <w:pPr>
                    <w:rPr>
                      <w:sz w:val="20"/>
                      <w:szCs w:val="20"/>
                    </w:rPr>
                  </w:pPr>
                  <w:r w:rsidRPr="00C4154A">
                    <w:rPr>
                      <w:sz w:val="20"/>
                      <w:szCs w:val="20"/>
                    </w:rPr>
                    <w:t xml:space="preserve">ГКРЦ ГУ банка России по Приморскому краю </w:t>
                  </w:r>
                </w:p>
                <w:p w:rsidR="00C4154A" w:rsidRPr="00C4154A" w:rsidRDefault="00C4154A" w:rsidP="00C4154A">
                  <w:pPr>
                    <w:rPr>
                      <w:sz w:val="20"/>
                      <w:szCs w:val="20"/>
                    </w:rPr>
                  </w:pPr>
                  <w:r w:rsidRPr="00C4154A">
                    <w:rPr>
                      <w:sz w:val="20"/>
                      <w:szCs w:val="20"/>
                    </w:rPr>
                    <w:t>г.</w:t>
                  </w:r>
                  <w:r w:rsidR="00FC5A40">
                    <w:rPr>
                      <w:sz w:val="20"/>
                      <w:szCs w:val="20"/>
                    </w:rPr>
                    <w:t xml:space="preserve"> </w:t>
                  </w:r>
                  <w:r w:rsidRPr="00C4154A">
                    <w:rPr>
                      <w:sz w:val="20"/>
                      <w:szCs w:val="20"/>
                    </w:rPr>
                    <w:t>Владивостока</w:t>
                  </w:r>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FC5A40" w:rsidRDefault="00FC5A40" w:rsidP="00C4154A"/>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FC5A40" w:rsidP="00FC5A40">
                  <w:pPr>
                    <w:ind w:right="1332"/>
                    <w:jc w:val="center"/>
                    <w:rPr>
                      <w:sz w:val="26"/>
                      <w:szCs w:val="26"/>
                    </w:rPr>
                  </w:pPr>
                  <w:r w:rsidRPr="00FC5A40">
                    <w:t>ИСПОЛНИТЕЛЬ</w:t>
                  </w:r>
                  <w:r>
                    <w:rPr>
                      <w:sz w:val="26"/>
                      <w:szCs w:val="26"/>
                    </w:rPr>
                    <w:t>:</w:t>
                  </w: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4918BC" w:rsidRDefault="004918BC" w:rsidP="00C4154A">
      <w:pPr>
        <w:widowControl w:val="0"/>
        <w:ind w:firstLine="709"/>
        <w:jc w:val="center"/>
        <w:rPr>
          <w:sz w:val="28"/>
          <w:szCs w:val="28"/>
        </w:rPr>
      </w:pPr>
    </w:p>
    <w:p w:rsidR="004918BC" w:rsidRDefault="004918BC" w:rsidP="004918BC">
      <w:pPr>
        <w:pStyle w:val="a3"/>
        <w:spacing w:before="0" w:beforeAutospacing="0" w:after="0" w:afterAutospacing="0"/>
        <w:ind w:left="4248"/>
        <w:jc w:val="right"/>
        <w:rPr>
          <w:sz w:val="28"/>
          <w:szCs w:val="28"/>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A85D18" w:rsidRDefault="00A85D18"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365543" w:rsidRDefault="00365543" w:rsidP="004918BC">
      <w:pPr>
        <w:pStyle w:val="ab"/>
        <w:jc w:val="right"/>
        <w:rPr>
          <w:rFonts w:ascii="Times New Roman" w:hAnsi="Times New Roman"/>
          <w:sz w:val="24"/>
          <w:szCs w:val="24"/>
        </w:rPr>
      </w:pPr>
    </w:p>
    <w:p w:rsidR="004918BC" w:rsidRDefault="004918BC" w:rsidP="004918BC">
      <w:pPr>
        <w:pStyle w:val="ab"/>
        <w:jc w:val="right"/>
        <w:rPr>
          <w:rFonts w:ascii="Times New Roman" w:hAnsi="Times New Roman"/>
          <w:sz w:val="24"/>
          <w:szCs w:val="24"/>
        </w:rPr>
      </w:pPr>
      <w:r>
        <w:rPr>
          <w:rFonts w:ascii="Times New Roman" w:hAnsi="Times New Roman"/>
          <w:sz w:val="24"/>
          <w:szCs w:val="24"/>
        </w:rPr>
        <w:lastRenderedPageBreak/>
        <w:t xml:space="preserve">  Приложение № 1 </w:t>
      </w:r>
    </w:p>
    <w:p w:rsidR="009A4B83" w:rsidRDefault="009A4B83" w:rsidP="004918BC">
      <w:pPr>
        <w:pStyle w:val="ab"/>
        <w:jc w:val="right"/>
        <w:rPr>
          <w:rFonts w:ascii="Times New Roman" w:hAnsi="Times New Roman"/>
          <w:sz w:val="24"/>
          <w:szCs w:val="24"/>
        </w:rPr>
      </w:pPr>
      <w:r>
        <w:rPr>
          <w:rFonts w:ascii="Times New Roman" w:hAnsi="Times New Roman"/>
          <w:sz w:val="24"/>
          <w:szCs w:val="24"/>
        </w:rPr>
        <w:t>к проекту муниципального кон</w:t>
      </w:r>
      <w:r w:rsidR="009E1260">
        <w:rPr>
          <w:rFonts w:ascii="Times New Roman" w:hAnsi="Times New Roman"/>
          <w:sz w:val="24"/>
          <w:szCs w:val="24"/>
        </w:rPr>
        <w:t>т</w:t>
      </w:r>
      <w:r>
        <w:rPr>
          <w:rFonts w:ascii="Times New Roman" w:hAnsi="Times New Roman"/>
          <w:sz w:val="24"/>
          <w:szCs w:val="24"/>
        </w:rPr>
        <w:t>ракта</w:t>
      </w:r>
    </w:p>
    <w:tbl>
      <w:tblPr>
        <w:tblW w:w="9513" w:type="dxa"/>
        <w:tblInd w:w="93" w:type="dxa"/>
        <w:tblLayout w:type="fixed"/>
        <w:tblLook w:val="04A0" w:firstRow="1" w:lastRow="0" w:firstColumn="1" w:lastColumn="0" w:noHBand="0" w:noVBand="1"/>
      </w:tblPr>
      <w:tblGrid>
        <w:gridCol w:w="3054"/>
        <w:gridCol w:w="6459"/>
      </w:tblGrid>
      <w:tr w:rsidR="004918BC" w:rsidRPr="00032379" w:rsidTr="000D217D">
        <w:trPr>
          <w:trHeight w:val="300"/>
        </w:trPr>
        <w:tc>
          <w:tcPr>
            <w:tcW w:w="3054" w:type="dxa"/>
            <w:tcBorders>
              <w:top w:val="nil"/>
              <w:left w:val="nil"/>
              <w:bottom w:val="nil"/>
              <w:right w:val="nil"/>
            </w:tcBorders>
            <w:shd w:val="clear" w:color="auto" w:fill="auto"/>
            <w:noWrap/>
            <w:hideMark/>
          </w:tcPr>
          <w:p w:rsidR="004918BC" w:rsidRPr="00032379" w:rsidRDefault="004918BC" w:rsidP="004918BC">
            <w:pPr>
              <w:jc w:val="right"/>
              <w:rPr>
                <w:sz w:val="16"/>
                <w:szCs w:val="16"/>
              </w:rPr>
            </w:pPr>
          </w:p>
        </w:tc>
        <w:tc>
          <w:tcPr>
            <w:tcW w:w="6459" w:type="dxa"/>
            <w:tcBorders>
              <w:top w:val="nil"/>
              <w:left w:val="nil"/>
              <w:bottom w:val="nil"/>
              <w:right w:val="nil"/>
            </w:tcBorders>
            <w:shd w:val="clear" w:color="auto" w:fill="auto"/>
            <w:noWrap/>
            <w:hideMark/>
          </w:tcPr>
          <w:p w:rsidR="004918BC" w:rsidRDefault="004918BC" w:rsidP="004918BC">
            <w:pPr>
              <w:jc w:val="right"/>
              <w:rPr>
                <w:b/>
                <w:bCs/>
              </w:rPr>
            </w:pPr>
            <w:r>
              <w:rPr>
                <w:b/>
                <w:bCs/>
                <w:sz w:val="22"/>
                <w:szCs w:val="22"/>
              </w:rPr>
              <w:t xml:space="preserve">                         </w:t>
            </w:r>
          </w:p>
          <w:p w:rsidR="004918BC" w:rsidRPr="00032379" w:rsidRDefault="004918BC" w:rsidP="004918BC">
            <w:pPr>
              <w:jc w:val="right"/>
              <w:rPr>
                <w:b/>
                <w:bCs/>
              </w:rPr>
            </w:pPr>
            <w:r w:rsidRPr="00032379">
              <w:rPr>
                <w:b/>
                <w:bCs/>
                <w:sz w:val="22"/>
                <w:szCs w:val="22"/>
              </w:rPr>
              <w:t>УТВЕРЖДАЮ:</w:t>
            </w:r>
          </w:p>
        </w:tc>
      </w:tr>
      <w:tr w:rsidR="004918BC" w:rsidRPr="00032379" w:rsidTr="000D217D">
        <w:trPr>
          <w:trHeight w:val="300"/>
        </w:trPr>
        <w:tc>
          <w:tcPr>
            <w:tcW w:w="9513" w:type="dxa"/>
            <w:gridSpan w:val="2"/>
            <w:tcBorders>
              <w:top w:val="nil"/>
              <w:left w:val="nil"/>
              <w:bottom w:val="nil"/>
              <w:right w:val="nil"/>
            </w:tcBorders>
            <w:shd w:val="clear" w:color="auto" w:fill="auto"/>
            <w:noWrap/>
            <w:hideMark/>
          </w:tcPr>
          <w:p w:rsidR="000D217D" w:rsidRDefault="004918BC" w:rsidP="004918BC">
            <w:pPr>
              <w:jc w:val="right"/>
              <w:rPr>
                <w:sz w:val="22"/>
                <w:szCs w:val="22"/>
              </w:rPr>
            </w:pPr>
            <w:proofErr w:type="spellStart"/>
            <w:r w:rsidRPr="00B86562">
              <w:rPr>
                <w:sz w:val="22"/>
                <w:szCs w:val="22"/>
              </w:rPr>
              <w:t>И.о</w:t>
            </w:r>
            <w:proofErr w:type="spellEnd"/>
            <w:r w:rsidRPr="00B86562">
              <w:rPr>
                <w:sz w:val="22"/>
                <w:szCs w:val="22"/>
              </w:rPr>
              <w:t xml:space="preserve">. главы </w:t>
            </w:r>
            <w:r w:rsidR="00EB495C">
              <w:rPr>
                <w:sz w:val="22"/>
                <w:szCs w:val="22"/>
              </w:rPr>
              <w:t xml:space="preserve">Новицкого </w:t>
            </w:r>
          </w:p>
          <w:p w:rsidR="00EB495C" w:rsidRDefault="000D217D" w:rsidP="004918BC">
            <w:pPr>
              <w:jc w:val="right"/>
              <w:rPr>
                <w:sz w:val="22"/>
                <w:szCs w:val="22"/>
              </w:rPr>
            </w:pPr>
            <w:r>
              <w:rPr>
                <w:sz w:val="22"/>
                <w:szCs w:val="22"/>
              </w:rPr>
              <w:t>с</w:t>
            </w:r>
            <w:r w:rsidR="00EB495C">
              <w:rPr>
                <w:sz w:val="22"/>
                <w:szCs w:val="22"/>
              </w:rPr>
              <w:t>ельского поселения</w:t>
            </w:r>
          </w:p>
          <w:p w:rsidR="00EB495C" w:rsidRPr="00032379" w:rsidRDefault="00EB495C" w:rsidP="00EB495C">
            <w:pPr>
              <w:jc w:val="right"/>
            </w:pPr>
          </w:p>
        </w:tc>
      </w:tr>
      <w:tr w:rsidR="004918BC" w:rsidRPr="00032379" w:rsidTr="000D217D">
        <w:trPr>
          <w:trHeight w:val="300"/>
        </w:trPr>
        <w:tc>
          <w:tcPr>
            <w:tcW w:w="9513" w:type="dxa"/>
            <w:gridSpan w:val="2"/>
            <w:tcBorders>
              <w:top w:val="nil"/>
              <w:left w:val="nil"/>
              <w:bottom w:val="nil"/>
              <w:right w:val="nil"/>
            </w:tcBorders>
            <w:shd w:val="clear" w:color="auto" w:fill="auto"/>
            <w:noWrap/>
            <w:hideMark/>
          </w:tcPr>
          <w:p w:rsidR="004918BC" w:rsidRPr="00032379" w:rsidRDefault="004918BC" w:rsidP="00EB495C">
            <w:pPr>
              <w:jc w:val="right"/>
            </w:pPr>
            <w:r w:rsidRPr="00B86562">
              <w:rPr>
                <w:sz w:val="22"/>
                <w:szCs w:val="22"/>
              </w:rPr>
              <w:t xml:space="preserve">_____________  </w:t>
            </w:r>
            <w:r w:rsidR="00EB495C">
              <w:rPr>
                <w:sz w:val="22"/>
                <w:szCs w:val="22"/>
              </w:rPr>
              <w:t>В.В. Бабич</w:t>
            </w:r>
          </w:p>
        </w:tc>
      </w:tr>
      <w:tr w:rsidR="004918BC" w:rsidRPr="00032379" w:rsidTr="000D217D">
        <w:trPr>
          <w:trHeight w:val="300"/>
        </w:trPr>
        <w:tc>
          <w:tcPr>
            <w:tcW w:w="9513" w:type="dxa"/>
            <w:gridSpan w:val="2"/>
            <w:tcBorders>
              <w:top w:val="nil"/>
              <w:left w:val="nil"/>
              <w:bottom w:val="nil"/>
              <w:right w:val="nil"/>
            </w:tcBorders>
            <w:shd w:val="clear" w:color="auto" w:fill="auto"/>
            <w:noWrap/>
            <w:hideMark/>
          </w:tcPr>
          <w:p w:rsidR="004918BC" w:rsidRPr="00032379" w:rsidRDefault="004918BC" w:rsidP="004918BC">
            <w:pPr>
              <w:jc w:val="right"/>
            </w:pPr>
            <w:r w:rsidRPr="00032379">
              <w:rPr>
                <w:sz w:val="22"/>
                <w:szCs w:val="22"/>
              </w:rPr>
              <w:t>"____" _____________201</w:t>
            </w:r>
            <w:r>
              <w:rPr>
                <w:sz w:val="22"/>
                <w:szCs w:val="22"/>
              </w:rPr>
              <w:t>4</w:t>
            </w:r>
            <w:r w:rsidRPr="00032379">
              <w:rPr>
                <w:sz w:val="22"/>
                <w:szCs w:val="22"/>
              </w:rPr>
              <w:t xml:space="preserve"> г.</w:t>
            </w:r>
          </w:p>
        </w:tc>
      </w:tr>
    </w:tbl>
    <w:p w:rsidR="003A52F4" w:rsidRPr="003A52F4" w:rsidRDefault="003A52F4" w:rsidP="003A52F4">
      <w:pPr>
        <w:ind w:right="567"/>
        <w:jc w:val="center"/>
        <w:rPr>
          <w:rFonts w:eastAsiaTheme="minorHAnsi"/>
          <w:b/>
          <w:sz w:val="28"/>
          <w:szCs w:val="28"/>
          <w:lang w:eastAsia="en-US"/>
        </w:rPr>
      </w:pPr>
      <w:r w:rsidRPr="003A52F4">
        <w:rPr>
          <w:rFonts w:eastAsiaTheme="minorHAnsi"/>
          <w:b/>
          <w:sz w:val="28"/>
          <w:szCs w:val="28"/>
          <w:lang w:eastAsia="en-US"/>
        </w:rPr>
        <w:t>Техническое задание на выполнение работ по созданию государственного адресного реестра населенных пунктов Новицкого сельского поселения</w:t>
      </w:r>
      <w:r>
        <w:rPr>
          <w:rFonts w:eastAsiaTheme="minorHAnsi"/>
          <w:b/>
          <w:sz w:val="28"/>
          <w:szCs w:val="28"/>
          <w:lang w:eastAsia="en-US"/>
        </w:rPr>
        <w:t xml:space="preserve"> Партизанского муниципального района </w:t>
      </w:r>
    </w:p>
    <w:p w:rsidR="003A52F4" w:rsidRPr="003A52F4" w:rsidRDefault="003A52F4" w:rsidP="003A52F4">
      <w:pPr>
        <w:ind w:right="565"/>
        <w:jc w:val="center"/>
        <w:rPr>
          <w:rFonts w:eastAsiaTheme="minorHAnsi"/>
          <w:b/>
          <w:sz w:val="28"/>
          <w:szCs w:val="28"/>
          <w:lang w:eastAsia="en-US"/>
        </w:rPr>
      </w:pPr>
    </w:p>
    <w:p w:rsidR="003A52F4" w:rsidRPr="003A52F4" w:rsidRDefault="003A52F4" w:rsidP="003A52F4">
      <w:pPr>
        <w:ind w:right="423" w:firstLine="709"/>
        <w:jc w:val="both"/>
        <w:rPr>
          <w:rFonts w:eastAsiaTheme="minorHAnsi"/>
          <w:b/>
          <w:lang w:eastAsia="en-US"/>
        </w:rPr>
      </w:pPr>
      <w:r w:rsidRPr="003A52F4">
        <w:rPr>
          <w:rFonts w:eastAsiaTheme="minorHAnsi" w:cstheme="minorBidi"/>
          <w:b/>
          <w:lang w:eastAsia="en-US"/>
        </w:rPr>
        <w:t>Цель работ</w:t>
      </w:r>
      <w:r w:rsidRPr="003A52F4">
        <w:rPr>
          <w:rFonts w:eastAsiaTheme="minorHAnsi" w:cstheme="minorBidi"/>
          <w:lang w:eastAsia="en-US"/>
        </w:rPr>
        <w:t xml:space="preserve"> - формирование государственного адресного реестра (ГАР) Новицкого сельского поселения Партизанского </w:t>
      </w:r>
      <w:r w:rsidR="005E09E0">
        <w:rPr>
          <w:rFonts w:eastAsiaTheme="minorHAnsi" w:cstheme="minorBidi"/>
          <w:lang w:eastAsia="en-US"/>
        </w:rPr>
        <w:t>муниципального района</w:t>
      </w:r>
      <w:r w:rsidRPr="003A52F4">
        <w:rPr>
          <w:rFonts w:eastAsiaTheme="minorHAnsi" w:cstheme="minorBidi"/>
          <w:lang w:eastAsia="en-US"/>
        </w:rPr>
        <w:t xml:space="preserve"> и цифровых адресных карт (планов) населенных пунктов Новицкого сельского поселения. Материалы выполненных работ помещаются в базу данных геоинформационной системы адресного реестра (ГИС АР). В результате выполнения работ должна быть получена актуализированная база данных адресного реестра, содержащая электронные адресные </w:t>
      </w:r>
      <w:proofErr w:type="gramStart"/>
      <w:r w:rsidRPr="003A52F4">
        <w:rPr>
          <w:rFonts w:eastAsiaTheme="minorHAnsi" w:cstheme="minorBidi"/>
          <w:lang w:eastAsia="en-US"/>
        </w:rPr>
        <w:t>планы</w:t>
      </w:r>
      <w:proofErr w:type="gramEnd"/>
      <w:r w:rsidRPr="003A52F4">
        <w:rPr>
          <w:rFonts w:eastAsiaTheme="minorHAnsi" w:cstheme="minorBidi"/>
          <w:lang w:eastAsia="en-US"/>
        </w:rPr>
        <w:t xml:space="preserve"> включенные в состав единой электронной картографической основы, электронные паспорта и фотографии зданий и сооружений обследуемых населенных пунктов. ГИС АР предназначена для использования администрацией Новицкого сельского поселения Партизанского </w:t>
      </w:r>
      <w:r w:rsidR="005E09E0">
        <w:rPr>
          <w:rFonts w:eastAsiaTheme="minorHAnsi" w:cstheme="minorBidi"/>
          <w:lang w:eastAsia="en-US"/>
        </w:rPr>
        <w:t>муниципального района</w:t>
      </w:r>
      <w:r w:rsidRPr="003A52F4">
        <w:rPr>
          <w:rFonts w:eastAsiaTheme="minorHAnsi" w:cstheme="minorBidi"/>
          <w:lang w:eastAsia="en-US"/>
        </w:rPr>
        <w:t>.</w:t>
      </w:r>
    </w:p>
    <w:p w:rsidR="003A52F4" w:rsidRPr="003A52F4" w:rsidRDefault="003A52F4" w:rsidP="003A52F4">
      <w:pPr>
        <w:numPr>
          <w:ilvl w:val="0"/>
          <w:numId w:val="10"/>
        </w:numPr>
        <w:ind w:left="1418" w:right="423" w:hanging="709"/>
        <w:contextualSpacing/>
        <w:jc w:val="center"/>
        <w:rPr>
          <w:rFonts w:eastAsiaTheme="minorHAnsi"/>
          <w:b/>
          <w:lang w:eastAsia="en-US"/>
        </w:rPr>
      </w:pPr>
      <w:r w:rsidRPr="003A52F4">
        <w:rPr>
          <w:rFonts w:eastAsiaTheme="minorHAnsi"/>
          <w:b/>
          <w:lang w:eastAsia="en-US"/>
        </w:rPr>
        <w:t>Создание ЦТО населенных пунктов</w:t>
      </w:r>
    </w:p>
    <w:p w:rsidR="003A52F4" w:rsidRPr="003A52F4" w:rsidRDefault="003A52F4" w:rsidP="003A52F4">
      <w:pPr>
        <w:ind w:right="425" w:firstLine="851"/>
        <w:contextualSpacing/>
        <w:jc w:val="both"/>
        <w:rPr>
          <w:rFonts w:eastAsiaTheme="minorHAnsi" w:cstheme="minorBidi"/>
          <w:lang w:eastAsia="en-US"/>
        </w:rPr>
      </w:pPr>
      <w:r w:rsidRPr="003A52F4">
        <w:rPr>
          <w:rFonts w:eastAsiaTheme="minorHAnsi" w:cstheme="minorBidi"/>
          <w:lang w:eastAsia="en-US"/>
        </w:rPr>
        <w:t xml:space="preserve">Цифровые топографические основы населенных пунктов (ЦТО НП) являются компонентами единой электронной картографической основы (ЕЭКО) муниципального района. ЕЭКО и цифровые топографические основы используются в составе геоинформационной системы адресного реестра (ГИС АР) Партизанского </w:t>
      </w:r>
      <w:r w:rsidR="005E09E0">
        <w:rPr>
          <w:rFonts w:eastAsiaTheme="minorHAnsi" w:cstheme="minorBidi"/>
          <w:lang w:eastAsia="en-US"/>
        </w:rPr>
        <w:t>муниципального района</w:t>
      </w:r>
      <w:r w:rsidRPr="003A52F4">
        <w:rPr>
          <w:rFonts w:eastAsiaTheme="minorHAnsi" w:cstheme="minorBidi"/>
          <w:lang w:eastAsia="en-US"/>
        </w:rPr>
        <w:t>.</w:t>
      </w:r>
    </w:p>
    <w:p w:rsidR="003A52F4" w:rsidRPr="003A52F4" w:rsidRDefault="003A52F4" w:rsidP="003A52F4">
      <w:pPr>
        <w:ind w:right="425" w:firstLine="851"/>
        <w:contextualSpacing/>
        <w:jc w:val="both"/>
        <w:rPr>
          <w:rFonts w:eastAsiaTheme="minorHAnsi" w:cstheme="minorBidi"/>
          <w:lang w:eastAsia="en-US"/>
        </w:rPr>
      </w:pPr>
      <w:r w:rsidRPr="003A52F4">
        <w:rPr>
          <w:rFonts w:eastAsiaTheme="minorHAnsi" w:cstheme="minorBidi"/>
          <w:lang w:eastAsia="en-US"/>
        </w:rPr>
        <w:t>Цифровые топографические основы населенных пунктов выполняются в местной системе координат, принятой для муниципального района, и не содержат объектов или характеристик, составляющих сведения государственной тайны.</w:t>
      </w:r>
    </w:p>
    <w:p w:rsidR="003A52F4" w:rsidRPr="003A52F4" w:rsidRDefault="003A52F4" w:rsidP="003A52F4">
      <w:pPr>
        <w:ind w:right="425" w:firstLine="851"/>
        <w:contextualSpacing/>
        <w:jc w:val="both"/>
        <w:rPr>
          <w:rFonts w:eastAsiaTheme="minorHAnsi" w:cstheme="minorBidi"/>
          <w:lang w:eastAsia="en-US"/>
        </w:rPr>
      </w:pPr>
      <w:r w:rsidRPr="003A52F4">
        <w:rPr>
          <w:rFonts w:eastAsiaTheme="minorHAnsi" w:cstheme="minorBidi"/>
          <w:lang w:eastAsia="en-US"/>
        </w:rPr>
        <w:t xml:space="preserve">Выходным форматом цифровых топографических планов является </w:t>
      </w:r>
      <w:r w:rsidRPr="003A52F4">
        <w:rPr>
          <w:rFonts w:eastAsiaTheme="minorHAnsi" w:cstheme="minorBidi"/>
          <w:b/>
          <w:i/>
          <w:lang w:eastAsia="en-US"/>
        </w:rPr>
        <w:t>*.</w:t>
      </w:r>
      <w:proofErr w:type="spellStart"/>
      <w:r w:rsidRPr="003A52F4">
        <w:rPr>
          <w:rFonts w:eastAsiaTheme="minorHAnsi" w:cstheme="minorBidi"/>
          <w:b/>
          <w:i/>
          <w:lang w:val="en-US" w:eastAsia="en-US"/>
        </w:rPr>
        <w:t>sxf</w:t>
      </w:r>
      <w:proofErr w:type="spellEnd"/>
      <w:r w:rsidRPr="003A52F4">
        <w:rPr>
          <w:rFonts w:eastAsiaTheme="minorHAnsi" w:cstheme="minorBidi"/>
          <w:b/>
          <w:i/>
          <w:lang w:eastAsia="en-US"/>
        </w:rPr>
        <w:t>, *.</w:t>
      </w:r>
      <w:proofErr w:type="spellStart"/>
      <w:r w:rsidRPr="003A52F4">
        <w:rPr>
          <w:rFonts w:eastAsiaTheme="minorHAnsi" w:cstheme="minorBidi"/>
          <w:b/>
          <w:i/>
          <w:lang w:val="en-US" w:eastAsia="en-US"/>
        </w:rPr>
        <w:t>txf</w:t>
      </w:r>
      <w:proofErr w:type="spellEnd"/>
      <w:r w:rsidRPr="003A52F4">
        <w:rPr>
          <w:rFonts w:eastAsiaTheme="minorHAnsi" w:cstheme="minorBidi"/>
          <w:lang w:eastAsia="en-US"/>
        </w:rPr>
        <w:t xml:space="preserve"> созданные </w:t>
      </w:r>
      <w:proofErr w:type="gramStart"/>
      <w:r w:rsidRPr="003A52F4">
        <w:rPr>
          <w:rFonts w:eastAsiaTheme="minorHAnsi" w:cstheme="minorBidi"/>
          <w:lang w:eastAsia="en-US"/>
        </w:rPr>
        <w:t>в</w:t>
      </w:r>
      <w:proofErr w:type="gramEnd"/>
      <w:r w:rsidRPr="003A52F4">
        <w:rPr>
          <w:rFonts w:eastAsiaTheme="minorHAnsi" w:cstheme="minorBidi"/>
          <w:lang w:eastAsia="en-US"/>
        </w:rPr>
        <w:t xml:space="preserve"> </w:t>
      </w:r>
      <w:proofErr w:type="gramStart"/>
      <w:r w:rsidRPr="003A52F4">
        <w:rPr>
          <w:rFonts w:eastAsiaTheme="minorHAnsi" w:cstheme="minorBidi"/>
          <w:lang w:eastAsia="en-US"/>
        </w:rPr>
        <w:t>ПО</w:t>
      </w:r>
      <w:proofErr w:type="gramEnd"/>
      <w:r w:rsidRPr="003A52F4">
        <w:rPr>
          <w:rFonts w:eastAsiaTheme="minorHAnsi" w:cstheme="minorBidi"/>
          <w:lang w:eastAsia="en-US"/>
        </w:rPr>
        <w:t xml:space="preserve"> «Панорама» или любом другом программном обеспечении поддерживающем объекты классификатора </w:t>
      </w:r>
      <w:r w:rsidRPr="003A52F4">
        <w:rPr>
          <w:rFonts w:eastAsiaTheme="minorHAnsi" w:cstheme="minorBidi"/>
          <w:b/>
          <w:i/>
          <w:lang w:val="en-US" w:eastAsia="en-US"/>
        </w:rPr>
        <w:t>map</w:t>
      </w:r>
      <w:r w:rsidRPr="003A52F4">
        <w:rPr>
          <w:rFonts w:eastAsiaTheme="minorHAnsi" w:cstheme="minorBidi"/>
          <w:b/>
          <w:i/>
          <w:lang w:eastAsia="en-US"/>
        </w:rPr>
        <w:t>5000.</w:t>
      </w:r>
      <w:proofErr w:type="spellStart"/>
      <w:r w:rsidRPr="003A52F4">
        <w:rPr>
          <w:rFonts w:eastAsiaTheme="minorHAnsi" w:cstheme="minorBidi"/>
          <w:b/>
          <w:i/>
          <w:lang w:val="en-US" w:eastAsia="en-US"/>
        </w:rPr>
        <w:t>rsc</w:t>
      </w:r>
      <w:proofErr w:type="spellEnd"/>
      <w:r w:rsidRPr="003A52F4">
        <w:rPr>
          <w:rFonts w:eastAsiaTheme="minorHAnsi" w:cstheme="minorBidi"/>
          <w:b/>
          <w:i/>
          <w:lang w:eastAsia="en-US"/>
        </w:rPr>
        <w:t>.</w:t>
      </w:r>
    </w:p>
    <w:p w:rsidR="003A52F4" w:rsidRPr="003A52F4" w:rsidRDefault="003A52F4" w:rsidP="003A52F4">
      <w:pPr>
        <w:numPr>
          <w:ilvl w:val="1"/>
          <w:numId w:val="10"/>
        </w:numPr>
        <w:ind w:left="1418" w:right="423" w:hanging="709"/>
        <w:contextualSpacing/>
        <w:jc w:val="both"/>
        <w:rPr>
          <w:rFonts w:eastAsiaTheme="minorHAnsi"/>
          <w:b/>
          <w:i/>
          <w:lang w:eastAsia="en-US"/>
        </w:rPr>
      </w:pPr>
      <w:r w:rsidRPr="003A52F4">
        <w:rPr>
          <w:rFonts w:eastAsiaTheme="minorHAnsi"/>
          <w:b/>
          <w:i/>
          <w:lang w:eastAsia="en-US"/>
        </w:rPr>
        <w:t>Содержание ЦТО</w:t>
      </w:r>
    </w:p>
    <w:p w:rsidR="003A52F4" w:rsidRPr="003A52F4" w:rsidRDefault="003A52F4" w:rsidP="003A52F4">
      <w:pPr>
        <w:ind w:right="423" w:firstLine="851"/>
        <w:jc w:val="both"/>
        <w:outlineLvl w:val="0"/>
      </w:pPr>
      <w:r w:rsidRPr="003A52F4">
        <w:t xml:space="preserve">Цифровые топографические основы населенных пунктов (ЦТО НП) создаются с точностью масштаба 1:5000 по материалам топографических съёмок в масштабах 1:2000-1:5000 с последующим обновлением по материалам </w:t>
      </w:r>
      <w:proofErr w:type="spellStart"/>
      <w:r w:rsidRPr="003A52F4">
        <w:t>космосъёмки</w:t>
      </w:r>
      <w:proofErr w:type="spellEnd"/>
      <w:r w:rsidRPr="003A52F4">
        <w:t>.</w:t>
      </w:r>
    </w:p>
    <w:p w:rsidR="003A52F4" w:rsidRPr="003A52F4" w:rsidRDefault="003A52F4" w:rsidP="003A52F4">
      <w:pPr>
        <w:ind w:right="423" w:firstLine="851"/>
        <w:jc w:val="both"/>
        <w:outlineLvl w:val="0"/>
      </w:pPr>
      <w:r w:rsidRPr="003A52F4">
        <w:t>ЦТО НП создается в расширенном составе следующих информационных слоев:</w:t>
      </w:r>
    </w:p>
    <w:p w:rsidR="003A52F4" w:rsidRPr="003A52F4" w:rsidRDefault="003A52F4" w:rsidP="003A52F4">
      <w:pPr>
        <w:ind w:left="1429" w:right="-143"/>
        <w:jc w:val="both"/>
        <w:outlineLvl w:val="0"/>
      </w:pPr>
      <w:r w:rsidRPr="003A52F4">
        <w:rPr>
          <w:u w:val="single"/>
        </w:rPr>
        <w:t>гидрография</w:t>
      </w:r>
      <w:r w:rsidRPr="003A52F4">
        <w:t>: озера и водохранилища, реки и ручьи, острова,</w:t>
      </w:r>
    </w:p>
    <w:p w:rsidR="003A52F4" w:rsidRPr="003A52F4" w:rsidRDefault="003A52F4" w:rsidP="003A52F4">
      <w:pPr>
        <w:ind w:left="1429" w:right="-143"/>
        <w:jc w:val="both"/>
        <w:outlineLvl w:val="0"/>
      </w:pPr>
      <w:r w:rsidRPr="003A52F4">
        <w:rPr>
          <w:u w:val="single"/>
        </w:rPr>
        <w:t>улично-дорожная сеть</w:t>
      </w:r>
      <w:r w:rsidRPr="003A52F4">
        <w:t>: автомобильные дороги всех категорий, улицы,</w:t>
      </w:r>
    </w:p>
    <w:p w:rsidR="003A52F4" w:rsidRPr="003A52F4" w:rsidRDefault="003A52F4" w:rsidP="003A52F4">
      <w:pPr>
        <w:ind w:left="1429" w:right="-143"/>
        <w:jc w:val="both"/>
        <w:outlineLvl w:val="0"/>
        <w:rPr>
          <w:u w:val="single"/>
        </w:rPr>
      </w:pPr>
      <w:r w:rsidRPr="003A52F4">
        <w:rPr>
          <w:u w:val="single"/>
        </w:rPr>
        <w:t xml:space="preserve">капитальные здания и сооружения </w:t>
      </w:r>
      <w:r w:rsidRPr="003A52F4">
        <w:t>(без адресной информации),</w:t>
      </w:r>
    </w:p>
    <w:p w:rsidR="003A52F4" w:rsidRPr="003A52F4" w:rsidRDefault="003A52F4" w:rsidP="003A52F4">
      <w:pPr>
        <w:ind w:left="1429" w:right="-143"/>
        <w:jc w:val="both"/>
        <w:outlineLvl w:val="0"/>
      </w:pPr>
      <w:r w:rsidRPr="003A52F4">
        <w:rPr>
          <w:u w:val="single"/>
        </w:rPr>
        <w:t>растительность</w:t>
      </w:r>
      <w:r w:rsidRPr="003A52F4">
        <w:t xml:space="preserve">: контуры зеленых зон, в </w:t>
      </w:r>
      <w:proofErr w:type="spellStart"/>
      <w:r w:rsidRPr="003A52F4">
        <w:t>т.ч</w:t>
      </w:r>
      <w:proofErr w:type="spellEnd"/>
      <w:r w:rsidRPr="003A52F4">
        <w:t>. парки, скверы,</w:t>
      </w:r>
    </w:p>
    <w:p w:rsidR="003A52F4" w:rsidRPr="003A52F4" w:rsidRDefault="003A52F4" w:rsidP="003A52F4">
      <w:pPr>
        <w:ind w:left="1429" w:right="-143"/>
        <w:jc w:val="both"/>
        <w:outlineLvl w:val="0"/>
      </w:pPr>
      <w:r w:rsidRPr="003A52F4">
        <w:rPr>
          <w:u w:val="single"/>
        </w:rPr>
        <w:t>рельеф</w:t>
      </w:r>
      <w:r w:rsidRPr="003A52F4">
        <w:t>: сечение 2 м,</w:t>
      </w:r>
    </w:p>
    <w:p w:rsidR="003A52F4" w:rsidRPr="003A52F4" w:rsidRDefault="003A52F4" w:rsidP="003A52F4">
      <w:pPr>
        <w:ind w:left="1429" w:right="-143"/>
        <w:jc w:val="both"/>
        <w:outlineLvl w:val="0"/>
      </w:pPr>
      <w:r w:rsidRPr="003A52F4">
        <w:rPr>
          <w:u w:val="single"/>
        </w:rPr>
        <w:t>промышленные объекты</w:t>
      </w:r>
      <w:r w:rsidRPr="003A52F4">
        <w:t>: трансформаторные будки, подстанции,</w:t>
      </w:r>
    </w:p>
    <w:p w:rsidR="003A52F4" w:rsidRPr="003A52F4" w:rsidRDefault="003A52F4" w:rsidP="003A52F4">
      <w:pPr>
        <w:ind w:left="1429" w:right="-143"/>
        <w:jc w:val="both"/>
        <w:outlineLvl w:val="0"/>
        <w:rPr>
          <w:u w:val="single"/>
        </w:rPr>
      </w:pPr>
      <w:r w:rsidRPr="003A52F4">
        <w:rPr>
          <w:u w:val="single"/>
        </w:rPr>
        <w:t>линии электропередач и связи,</w:t>
      </w:r>
    </w:p>
    <w:p w:rsidR="003A52F4" w:rsidRPr="003A52F4" w:rsidRDefault="003A52F4" w:rsidP="003A52F4">
      <w:pPr>
        <w:ind w:left="1429" w:right="423"/>
        <w:jc w:val="both"/>
        <w:outlineLvl w:val="0"/>
      </w:pPr>
      <w:r w:rsidRPr="003A52F4">
        <w:rPr>
          <w:u w:val="single"/>
        </w:rPr>
        <w:t>коммунальные и социальные объекты:</w:t>
      </w:r>
      <w:r w:rsidRPr="003A52F4">
        <w:t xml:space="preserve"> кладбища, памятники, объекты культуры,</w:t>
      </w:r>
    </w:p>
    <w:p w:rsidR="003A52F4" w:rsidRPr="003A52F4" w:rsidRDefault="003A52F4" w:rsidP="003A52F4">
      <w:pPr>
        <w:ind w:left="1429" w:right="-143"/>
        <w:jc w:val="both"/>
        <w:outlineLvl w:val="0"/>
      </w:pPr>
      <w:r w:rsidRPr="003A52F4">
        <w:rPr>
          <w:u w:val="single"/>
        </w:rPr>
        <w:t>границы и ограждения,</w:t>
      </w:r>
    </w:p>
    <w:p w:rsidR="003A52F4" w:rsidRPr="003A52F4" w:rsidRDefault="003A52F4" w:rsidP="003A52F4">
      <w:pPr>
        <w:ind w:left="1429" w:right="-143"/>
        <w:jc w:val="both"/>
        <w:outlineLvl w:val="0"/>
      </w:pPr>
      <w:r w:rsidRPr="003A52F4">
        <w:rPr>
          <w:u w:val="single"/>
        </w:rPr>
        <w:t>названия и подписи</w:t>
      </w:r>
      <w:r w:rsidRPr="003A52F4">
        <w:t>.</w:t>
      </w:r>
    </w:p>
    <w:p w:rsidR="003A52F4" w:rsidRPr="003A52F4" w:rsidRDefault="003A52F4" w:rsidP="003A52F4">
      <w:pPr>
        <w:ind w:right="423" w:firstLine="851"/>
        <w:jc w:val="both"/>
        <w:outlineLvl w:val="0"/>
      </w:pPr>
      <w:r w:rsidRPr="003A52F4">
        <w:lastRenderedPageBreak/>
        <w:t xml:space="preserve">Полный список информационных слоев может быть использован для решения </w:t>
      </w:r>
      <w:proofErr w:type="gramStart"/>
      <w:r w:rsidRPr="003A52F4">
        <w:t>задач генерального планирования развития территории муниципального образования</w:t>
      </w:r>
      <w:proofErr w:type="gramEnd"/>
      <w:r w:rsidRPr="003A52F4">
        <w:t xml:space="preserve"> и переводится в обменный формат хранения </w:t>
      </w:r>
      <w:r w:rsidRPr="003A52F4">
        <w:rPr>
          <w:lang w:val="en-US"/>
        </w:rPr>
        <w:t>MapInfo</w:t>
      </w:r>
      <w:r w:rsidRPr="003A52F4">
        <w:t>.</w:t>
      </w:r>
    </w:p>
    <w:p w:rsidR="003A52F4" w:rsidRPr="003A52F4" w:rsidRDefault="003A52F4" w:rsidP="003A52F4">
      <w:pPr>
        <w:ind w:right="423" w:firstLine="851"/>
        <w:jc w:val="both"/>
        <w:outlineLvl w:val="0"/>
      </w:pPr>
      <w:r w:rsidRPr="003A52F4">
        <w:t>В состав ГИС АР из вышеприведенного списка слоев включаются информационные слои, доступные для открытого пользования:</w:t>
      </w:r>
    </w:p>
    <w:p w:rsidR="003A52F4" w:rsidRPr="003A52F4" w:rsidRDefault="003A52F4" w:rsidP="003A52F4">
      <w:pPr>
        <w:ind w:left="1418" w:right="281"/>
        <w:jc w:val="both"/>
        <w:outlineLvl w:val="0"/>
      </w:pPr>
      <w:r w:rsidRPr="003A52F4">
        <w:rPr>
          <w:u w:val="single"/>
        </w:rPr>
        <w:t>гидрография</w:t>
      </w:r>
      <w:r w:rsidRPr="003A52F4">
        <w:t>: озера и водохранилища, реки и ручьи, острова,</w:t>
      </w:r>
    </w:p>
    <w:p w:rsidR="003A52F4" w:rsidRPr="003A52F4" w:rsidRDefault="003A52F4" w:rsidP="003A52F4">
      <w:pPr>
        <w:ind w:left="1429" w:right="281"/>
        <w:jc w:val="both"/>
        <w:outlineLvl w:val="0"/>
      </w:pPr>
      <w:r w:rsidRPr="003A52F4">
        <w:rPr>
          <w:u w:val="single"/>
        </w:rPr>
        <w:t>улично-дорожная сеть</w:t>
      </w:r>
      <w:r w:rsidRPr="003A52F4">
        <w:t>: автомобильные дороги всех категорий, улицы,</w:t>
      </w:r>
    </w:p>
    <w:p w:rsidR="003A52F4" w:rsidRPr="003A52F4" w:rsidRDefault="003A52F4" w:rsidP="003A52F4">
      <w:pPr>
        <w:ind w:left="1429" w:right="281"/>
        <w:jc w:val="both"/>
        <w:outlineLvl w:val="0"/>
        <w:rPr>
          <w:u w:val="single"/>
        </w:rPr>
      </w:pPr>
      <w:r w:rsidRPr="003A52F4">
        <w:rPr>
          <w:u w:val="single"/>
        </w:rPr>
        <w:t xml:space="preserve">капитальные здания и сооружения </w:t>
      </w:r>
      <w:r w:rsidRPr="003A52F4">
        <w:t>(без адресной информации),</w:t>
      </w:r>
    </w:p>
    <w:p w:rsidR="003A52F4" w:rsidRPr="003A52F4" w:rsidRDefault="003A52F4" w:rsidP="003A52F4">
      <w:pPr>
        <w:ind w:left="1429" w:right="281"/>
        <w:jc w:val="both"/>
        <w:outlineLvl w:val="0"/>
      </w:pPr>
      <w:r w:rsidRPr="003A52F4">
        <w:rPr>
          <w:u w:val="single"/>
        </w:rPr>
        <w:t>растительность</w:t>
      </w:r>
      <w:r w:rsidRPr="003A52F4">
        <w:t>: контуры зеленых зон (парки, скверы).</w:t>
      </w:r>
    </w:p>
    <w:p w:rsidR="003A52F4" w:rsidRPr="003A52F4" w:rsidRDefault="003A52F4" w:rsidP="003A52F4">
      <w:pPr>
        <w:ind w:right="423" w:firstLine="851"/>
        <w:contextualSpacing/>
        <w:jc w:val="both"/>
        <w:rPr>
          <w:rFonts w:eastAsiaTheme="minorHAnsi"/>
          <w:lang w:eastAsia="en-US"/>
        </w:rPr>
      </w:pPr>
      <w:r w:rsidRPr="003A52F4">
        <w:rPr>
          <w:rFonts w:eastAsiaTheme="minorHAnsi"/>
          <w:lang w:eastAsia="en-US"/>
        </w:rPr>
        <w:t>Для населенных пунктов, на территорию которых отсутствуют топографические планы масштабов 1:2000 – 1:5000, ЦТО НП создаются по материалам ДЗЗ в составе слоев доступном для открытого пользования и необходимых для включения в ГИС АР.</w:t>
      </w:r>
    </w:p>
    <w:p w:rsidR="003A52F4" w:rsidRPr="003A52F4" w:rsidRDefault="003A52F4" w:rsidP="003A52F4">
      <w:pPr>
        <w:numPr>
          <w:ilvl w:val="1"/>
          <w:numId w:val="10"/>
        </w:numPr>
        <w:ind w:left="1418" w:right="425" w:hanging="709"/>
        <w:contextualSpacing/>
        <w:jc w:val="both"/>
        <w:rPr>
          <w:rFonts w:eastAsiaTheme="minorHAnsi"/>
          <w:b/>
          <w:i/>
          <w:lang w:eastAsia="en-US"/>
        </w:rPr>
      </w:pPr>
      <w:r w:rsidRPr="003A52F4">
        <w:rPr>
          <w:rFonts w:eastAsiaTheme="minorHAnsi"/>
          <w:b/>
          <w:i/>
          <w:lang w:eastAsia="en-US"/>
        </w:rPr>
        <w:t>Состав работ по созданию ЦТО</w:t>
      </w:r>
    </w:p>
    <w:p w:rsidR="003A52F4" w:rsidRPr="003A52F4" w:rsidRDefault="003A52F4" w:rsidP="003A52F4">
      <w:pPr>
        <w:ind w:right="-143" w:firstLine="851"/>
        <w:jc w:val="both"/>
        <w:outlineLvl w:val="0"/>
      </w:pPr>
      <w:r w:rsidRPr="003A52F4">
        <w:t>Создание ЦТО НП включает в себя выполнение следующих работ:</w:t>
      </w:r>
    </w:p>
    <w:p w:rsidR="003A52F4" w:rsidRPr="003A52F4" w:rsidRDefault="003A52F4" w:rsidP="003A52F4">
      <w:pPr>
        <w:numPr>
          <w:ilvl w:val="0"/>
          <w:numId w:val="11"/>
        </w:numPr>
        <w:ind w:left="1418" w:right="423" w:hanging="709"/>
        <w:jc w:val="both"/>
        <w:outlineLvl w:val="0"/>
      </w:pPr>
      <w:r w:rsidRPr="003A52F4">
        <w:t>сканирование исходного картографического материала (топографических планов);</w:t>
      </w:r>
    </w:p>
    <w:p w:rsidR="003A52F4" w:rsidRPr="003A52F4" w:rsidRDefault="003A52F4" w:rsidP="003A52F4">
      <w:pPr>
        <w:numPr>
          <w:ilvl w:val="0"/>
          <w:numId w:val="11"/>
        </w:numPr>
        <w:ind w:left="1418" w:right="423" w:hanging="709"/>
        <w:jc w:val="both"/>
        <w:outlineLvl w:val="0"/>
      </w:pPr>
      <w:r w:rsidRPr="003A52F4">
        <w:t>оцифровка исходных картографических материалов;</w:t>
      </w:r>
    </w:p>
    <w:p w:rsidR="003A52F4" w:rsidRPr="003A52F4" w:rsidRDefault="003A52F4" w:rsidP="003A52F4">
      <w:pPr>
        <w:numPr>
          <w:ilvl w:val="0"/>
          <w:numId w:val="11"/>
        </w:numPr>
        <w:ind w:left="1418" w:right="423" w:hanging="709"/>
        <w:jc w:val="both"/>
        <w:outlineLvl w:val="0"/>
      </w:pPr>
      <w:proofErr w:type="spellStart"/>
      <w:r w:rsidRPr="003A52F4">
        <w:t>ортофототрансформирование</w:t>
      </w:r>
      <w:proofErr w:type="spellEnd"/>
      <w:r w:rsidRPr="003A52F4">
        <w:t xml:space="preserve"> материалов </w:t>
      </w:r>
      <w:proofErr w:type="spellStart"/>
      <w:r w:rsidRPr="003A52F4">
        <w:t>космосъемки</w:t>
      </w:r>
      <w:proofErr w:type="spellEnd"/>
      <w:r w:rsidRPr="003A52F4">
        <w:t xml:space="preserve"> с приведением к местной системе координат муниципального района;</w:t>
      </w:r>
    </w:p>
    <w:p w:rsidR="003A52F4" w:rsidRPr="003A52F4" w:rsidRDefault="003A52F4" w:rsidP="003A52F4">
      <w:pPr>
        <w:numPr>
          <w:ilvl w:val="0"/>
          <w:numId w:val="11"/>
        </w:numPr>
        <w:ind w:left="1418" w:right="423" w:hanging="709"/>
        <w:jc w:val="both"/>
        <w:outlineLvl w:val="0"/>
      </w:pPr>
      <w:r w:rsidRPr="003A52F4">
        <w:t>обновление исходных картографических материалов по данным ДЗЗ;</w:t>
      </w:r>
    </w:p>
    <w:p w:rsidR="003A52F4" w:rsidRPr="003A52F4" w:rsidRDefault="003A52F4" w:rsidP="003A52F4">
      <w:pPr>
        <w:numPr>
          <w:ilvl w:val="0"/>
          <w:numId w:val="11"/>
        </w:numPr>
        <w:ind w:left="1418" w:right="423" w:hanging="709"/>
        <w:jc w:val="both"/>
        <w:outlineLvl w:val="0"/>
      </w:pPr>
      <w:r w:rsidRPr="003A52F4">
        <w:t>уточнение географических названий населенных пунктов сельского поселения;</w:t>
      </w:r>
    </w:p>
    <w:p w:rsidR="003A52F4" w:rsidRPr="003A52F4" w:rsidRDefault="003A52F4" w:rsidP="003A52F4">
      <w:pPr>
        <w:numPr>
          <w:ilvl w:val="0"/>
          <w:numId w:val="11"/>
        </w:numPr>
        <w:ind w:left="1418" w:right="423" w:hanging="709"/>
        <w:jc w:val="both"/>
        <w:outlineLvl w:val="0"/>
      </w:pPr>
      <w:r w:rsidRPr="003A52F4">
        <w:t xml:space="preserve">преобразование в формат автоматизированной информационной системы адресного реестра и обменный формат </w:t>
      </w:r>
      <w:proofErr w:type="spellStart"/>
      <w:r w:rsidRPr="003A52F4">
        <w:t>MapInfo</w:t>
      </w:r>
      <w:proofErr w:type="spellEnd"/>
      <w:r w:rsidRPr="003A52F4">
        <w:t>.</w:t>
      </w:r>
    </w:p>
    <w:p w:rsidR="003A52F4" w:rsidRPr="003A52F4" w:rsidRDefault="003A52F4" w:rsidP="003A52F4">
      <w:pPr>
        <w:numPr>
          <w:ilvl w:val="1"/>
          <w:numId w:val="10"/>
        </w:numPr>
        <w:ind w:left="1418" w:right="425" w:hanging="709"/>
        <w:contextualSpacing/>
        <w:jc w:val="both"/>
        <w:rPr>
          <w:rFonts w:eastAsiaTheme="minorHAnsi"/>
          <w:b/>
          <w:i/>
          <w:lang w:eastAsia="en-US"/>
        </w:rPr>
      </w:pPr>
      <w:r w:rsidRPr="003A52F4">
        <w:rPr>
          <w:rFonts w:eastAsiaTheme="minorHAnsi"/>
          <w:b/>
          <w:i/>
          <w:lang w:eastAsia="en-US"/>
        </w:rPr>
        <w:t>Выходные материалы, передаваемые Заказчику</w:t>
      </w:r>
    </w:p>
    <w:p w:rsidR="003A52F4" w:rsidRPr="003A52F4" w:rsidRDefault="003A52F4" w:rsidP="003A52F4">
      <w:pPr>
        <w:numPr>
          <w:ilvl w:val="0"/>
          <w:numId w:val="12"/>
        </w:numPr>
        <w:ind w:left="1418" w:right="423" w:hanging="709"/>
        <w:contextualSpacing/>
        <w:jc w:val="both"/>
        <w:rPr>
          <w:rFonts w:eastAsiaTheme="minorHAnsi" w:cstheme="minorBidi"/>
          <w:lang w:eastAsia="en-US"/>
        </w:rPr>
      </w:pPr>
      <w:r w:rsidRPr="003A52F4">
        <w:rPr>
          <w:rFonts w:eastAsiaTheme="minorHAnsi" w:cstheme="minorBidi"/>
          <w:lang w:eastAsia="en-US"/>
        </w:rPr>
        <w:t>цифровые топографические основы населенных пунктов в местной системе координат в формате автоматизированной системы адресного реестра;</w:t>
      </w:r>
    </w:p>
    <w:p w:rsidR="003A52F4" w:rsidRPr="003A52F4" w:rsidRDefault="003A52F4" w:rsidP="003A52F4">
      <w:pPr>
        <w:numPr>
          <w:ilvl w:val="0"/>
          <w:numId w:val="12"/>
        </w:numPr>
        <w:ind w:left="1418" w:right="425" w:hanging="709"/>
        <w:contextualSpacing/>
        <w:jc w:val="both"/>
        <w:rPr>
          <w:rFonts w:eastAsiaTheme="minorHAnsi"/>
          <w:lang w:eastAsia="en-US"/>
        </w:rPr>
      </w:pPr>
      <w:r w:rsidRPr="003A52F4">
        <w:rPr>
          <w:rFonts w:eastAsiaTheme="minorHAnsi" w:cstheme="minorBidi"/>
          <w:lang w:eastAsia="en-US"/>
        </w:rPr>
        <w:t xml:space="preserve">цифровые топографические основы населенных пунктов в местной системе координат в расширенном составе слоев, в обменном формате </w:t>
      </w:r>
      <w:proofErr w:type="spellStart"/>
      <w:r w:rsidRPr="003A52F4">
        <w:rPr>
          <w:rFonts w:eastAsiaTheme="minorHAnsi" w:cstheme="minorBidi"/>
          <w:lang w:eastAsia="en-US"/>
        </w:rPr>
        <w:t>MapInfo</w:t>
      </w:r>
      <w:proofErr w:type="spellEnd"/>
      <w:r w:rsidRPr="003A52F4">
        <w:rPr>
          <w:rFonts w:eastAsiaTheme="minorHAnsi" w:cstheme="minorBidi"/>
          <w:lang w:eastAsia="en-US"/>
        </w:rPr>
        <w:t>.</w:t>
      </w:r>
    </w:p>
    <w:p w:rsidR="003A52F4" w:rsidRPr="003A52F4" w:rsidRDefault="003A52F4" w:rsidP="003A52F4">
      <w:pPr>
        <w:ind w:left="1418" w:right="425"/>
        <w:contextualSpacing/>
        <w:jc w:val="both"/>
        <w:rPr>
          <w:rFonts w:eastAsiaTheme="minorHAnsi" w:cstheme="minorBidi"/>
          <w:lang w:eastAsia="en-US"/>
        </w:rPr>
      </w:pPr>
    </w:p>
    <w:p w:rsidR="003A52F4" w:rsidRPr="003A52F4" w:rsidRDefault="003A52F4" w:rsidP="003A52F4">
      <w:pPr>
        <w:numPr>
          <w:ilvl w:val="0"/>
          <w:numId w:val="10"/>
        </w:numPr>
        <w:ind w:left="1418" w:right="425" w:hanging="709"/>
        <w:contextualSpacing/>
        <w:jc w:val="center"/>
        <w:rPr>
          <w:rFonts w:eastAsiaTheme="minorHAnsi"/>
          <w:b/>
          <w:lang w:eastAsia="en-US"/>
        </w:rPr>
      </w:pPr>
      <w:r w:rsidRPr="003A52F4">
        <w:rPr>
          <w:rFonts w:eastAsiaTheme="minorHAnsi"/>
          <w:b/>
          <w:lang w:eastAsia="en-US"/>
        </w:rPr>
        <w:t xml:space="preserve">Включение ЦТО населенных пунктов в состав единой электронной картографической основы </w:t>
      </w:r>
      <w:r w:rsidR="005E09E0">
        <w:rPr>
          <w:rFonts w:eastAsiaTheme="minorHAnsi"/>
          <w:b/>
          <w:lang w:eastAsia="en-US"/>
        </w:rPr>
        <w:t>муниципального района</w:t>
      </w:r>
    </w:p>
    <w:p w:rsidR="003A52F4" w:rsidRPr="003A52F4" w:rsidRDefault="003A52F4" w:rsidP="003A52F4">
      <w:pPr>
        <w:ind w:right="423" w:firstLine="851"/>
        <w:jc w:val="both"/>
        <w:outlineLvl w:val="0"/>
      </w:pPr>
      <w:r w:rsidRPr="003A52F4">
        <w:t>Целью проведения данной работы является формирование единой картографической основы путем включения в состав единой электронной картографической основы муниципального района (ЕЭКО МР) цифровых топографических основ застроенной территории населенных пунктов (ЦТО НП).</w:t>
      </w:r>
    </w:p>
    <w:p w:rsidR="003A52F4" w:rsidRPr="003A52F4" w:rsidRDefault="003A52F4" w:rsidP="003A52F4">
      <w:pPr>
        <w:ind w:right="423" w:firstLine="851"/>
        <w:jc w:val="both"/>
        <w:outlineLvl w:val="0"/>
      </w:pPr>
      <w:r w:rsidRPr="003A52F4">
        <w:t>Работы по включению ЦТО НП в состав ЕЭКО выполняются по следующим этапам:</w:t>
      </w:r>
    </w:p>
    <w:p w:rsidR="003A52F4" w:rsidRPr="003A52F4" w:rsidRDefault="003A52F4" w:rsidP="003A52F4">
      <w:pPr>
        <w:numPr>
          <w:ilvl w:val="0"/>
          <w:numId w:val="18"/>
        </w:numPr>
        <w:ind w:left="1418" w:right="423" w:hanging="709"/>
        <w:jc w:val="both"/>
        <w:outlineLvl w:val="0"/>
      </w:pPr>
      <w:r w:rsidRPr="003A52F4">
        <w:t>удаление из состава ЕЭКО слоев гидрография, улично-дорожная сеть, капитальные здания и сооружения, растительность по контуру границы включаемого НП;</w:t>
      </w:r>
    </w:p>
    <w:p w:rsidR="003A52F4" w:rsidRPr="003A52F4" w:rsidRDefault="003A52F4" w:rsidP="003A52F4">
      <w:pPr>
        <w:numPr>
          <w:ilvl w:val="0"/>
          <w:numId w:val="18"/>
        </w:numPr>
        <w:ind w:left="1418" w:right="423" w:hanging="709"/>
        <w:jc w:val="both"/>
        <w:outlineLvl w:val="0"/>
      </w:pPr>
      <w:r w:rsidRPr="003A52F4">
        <w:t>вставка объектов информационных слоев открытого пользования из ЦТО НП в ЕЭКО;</w:t>
      </w:r>
    </w:p>
    <w:p w:rsidR="003A52F4" w:rsidRPr="003A52F4" w:rsidRDefault="003A52F4" w:rsidP="003A52F4">
      <w:pPr>
        <w:numPr>
          <w:ilvl w:val="0"/>
          <w:numId w:val="18"/>
        </w:numPr>
        <w:ind w:left="1418" w:right="423" w:hanging="709"/>
        <w:jc w:val="both"/>
        <w:outlineLvl w:val="0"/>
      </w:pPr>
      <w:r w:rsidRPr="003A52F4">
        <w:t xml:space="preserve">согласование/сшивка объектов ЦТО НП и ЕЭКО между собой по границе </w:t>
      </w:r>
      <w:proofErr w:type="gramStart"/>
      <w:r w:rsidRPr="003A52F4">
        <w:t>включаемого</w:t>
      </w:r>
      <w:proofErr w:type="gramEnd"/>
      <w:r w:rsidRPr="003A52F4">
        <w:t xml:space="preserve"> НП.</w:t>
      </w:r>
    </w:p>
    <w:p w:rsidR="003A52F4" w:rsidRPr="003A52F4" w:rsidRDefault="003A52F4" w:rsidP="003A52F4">
      <w:pPr>
        <w:ind w:right="423" w:firstLine="709"/>
        <w:jc w:val="both"/>
      </w:pPr>
      <w:r w:rsidRPr="003A52F4">
        <w:t>Выходными материалами является единая картографическая основа геоинформационной системы адресного реестра.</w:t>
      </w:r>
    </w:p>
    <w:p w:rsidR="003A52F4" w:rsidRPr="003A52F4" w:rsidRDefault="003A52F4" w:rsidP="003A52F4">
      <w:pPr>
        <w:ind w:right="423" w:firstLine="851"/>
        <w:jc w:val="both"/>
      </w:pPr>
    </w:p>
    <w:p w:rsidR="003A52F4" w:rsidRPr="003A52F4" w:rsidRDefault="003A52F4" w:rsidP="003A52F4">
      <w:pPr>
        <w:numPr>
          <w:ilvl w:val="0"/>
          <w:numId w:val="10"/>
        </w:numPr>
        <w:ind w:right="425" w:hanging="720"/>
        <w:contextualSpacing/>
        <w:jc w:val="center"/>
        <w:rPr>
          <w:rFonts w:eastAsiaTheme="minorHAnsi"/>
          <w:lang w:eastAsia="en-US"/>
        </w:rPr>
      </w:pPr>
      <w:r w:rsidRPr="003A52F4">
        <w:rPr>
          <w:rFonts w:eastAsiaTheme="minorHAnsi"/>
          <w:b/>
          <w:lang w:eastAsia="en-US"/>
        </w:rPr>
        <w:t>Натурная верификация адресных реестров населенных пунктов</w:t>
      </w:r>
    </w:p>
    <w:p w:rsidR="003A52F4" w:rsidRPr="003A52F4" w:rsidRDefault="003A52F4" w:rsidP="003A52F4">
      <w:pPr>
        <w:ind w:right="425" w:firstLine="851"/>
        <w:contextualSpacing/>
        <w:jc w:val="both"/>
        <w:rPr>
          <w:rFonts w:eastAsiaTheme="minorHAnsi"/>
          <w:lang w:eastAsia="en-US"/>
        </w:rPr>
      </w:pPr>
      <w:r w:rsidRPr="003A52F4">
        <w:rPr>
          <w:rFonts w:eastAsiaTheme="minorHAnsi"/>
          <w:lang w:eastAsia="en-US"/>
        </w:rPr>
        <w:t>Целью проведения натурной верификации адресных реестров населенных пунктов является получение актуальных сведений о действительном наличии зданий и сооружений на территории, их адресах и характеристиках.</w:t>
      </w:r>
    </w:p>
    <w:p w:rsidR="003A52F4" w:rsidRPr="003A52F4" w:rsidRDefault="003A52F4" w:rsidP="003A52F4">
      <w:pPr>
        <w:numPr>
          <w:ilvl w:val="1"/>
          <w:numId w:val="10"/>
        </w:numPr>
        <w:ind w:left="1418" w:right="425" w:hanging="709"/>
        <w:contextualSpacing/>
        <w:jc w:val="both"/>
        <w:rPr>
          <w:rFonts w:eastAsiaTheme="minorHAnsi"/>
          <w:b/>
          <w:i/>
          <w:lang w:eastAsia="en-US"/>
        </w:rPr>
      </w:pPr>
      <w:r w:rsidRPr="003A52F4">
        <w:rPr>
          <w:rFonts w:eastAsiaTheme="minorHAnsi"/>
          <w:b/>
          <w:i/>
          <w:lang w:eastAsia="en-US"/>
        </w:rPr>
        <w:lastRenderedPageBreak/>
        <w:t>Состав работ по натурной верификации:</w:t>
      </w:r>
    </w:p>
    <w:p w:rsidR="003A52F4" w:rsidRPr="003A52F4" w:rsidRDefault="003A52F4" w:rsidP="003A52F4">
      <w:pPr>
        <w:numPr>
          <w:ilvl w:val="2"/>
          <w:numId w:val="10"/>
        </w:numPr>
        <w:ind w:left="1418" w:right="423" w:hanging="709"/>
        <w:jc w:val="both"/>
        <w:outlineLvl w:val="0"/>
        <w:rPr>
          <w:i/>
        </w:rPr>
      </w:pPr>
      <w:r w:rsidRPr="003A52F4">
        <w:rPr>
          <w:i/>
        </w:rPr>
        <w:t>Полевые работы</w:t>
      </w:r>
    </w:p>
    <w:p w:rsidR="003A52F4" w:rsidRPr="003A52F4" w:rsidRDefault="003A52F4" w:rsidP="003A52F4">
      <w:pPr>
        <w:ind w:right="423" w:firstLine="851"/>
        <w:jc w:val="both"/>
        <w:outlineLvl w:val="0"/>
      </w:pPr>
      <w:r w:rsidRPr="003A52F4">
        <w:t>- полевое обследование территории с выявлением адресной информации для каждого здания и сооружения;</w:t>
      </w:r>
    </w:p>
    <w:p w:rsidR="003A52F4" w:rsidRPr="003A52F4" w:rsidRDefault="003A52F4" w:rsidP="003A52F4">
      <w:pPr>
        <w:ind w:right="423" w:firstLine="851"/>
        <w:jc w:val="both"/>
        <w:outlineLvl w:val="0"/>
      </w:pPr>
      <w:r w:rsidRPr="003A52F4">
        <w:t xml:space="preserve">- </w:t>
      </w:r>
      <w:proofErr w:type="spellStart"/>
      <w:r w:rsidRPr="003A52F4">
        <w:t>фотодокументирование</w:t>
      </w:r>
      <w:proofErr w:type="spellEnd"/>
      <w:r w:rsidRPr="003A52F4">
        <w:t xml:space="preserve"> всех зданий и сооружений:</w:t>
      </w:r>
    </w:p>
    <w:p w:rsidR="003A52F4" w:rsidRPr="003A52F4" w:rsidRDefault="003A52F4" w:rsidP="003A52F4">
      <w:pPr>
        <w:numPr>
          <w:ilvl w:val="0"/>
          <w:numId w:val="13"/>
        </w:numPr>
        <w:ind w:left="1418" w:right="423" w:hanging="709"/>
        <w:jc w:val="both"/>
        <w:outlineLvl w:val="0"/>
      </w:pPr>
      <w:r w:rsidRPr="003A52F4">
        <w:t>фото общего вида здания и аншлага (при наличии);</w:t>
      </w:r>
    </w:p>
    <w:p w:rsidR="003A52F4" w:rsidRPr="003A52F4" w:rsidRDefault="003A52F4" w:rsidP="003A52F4">
      <w:pPr>
        <w:numPr>
          <w:ilvl w:val="0"/>
          <w:numId w:val="13"/>
        </w:numPr>
        <w:ind w:left="1418" w:right="423" w:hanging="709"/>
        <w:jc w:val="both"/>
        <w:outlineLvl w:val="0"/>
      </w:pPr>
      <w:r w:rsidRPr="003A52F4">
        <w:rPr>
          <w:lang w:val="en-US"/>
        </w:rPr>
        <w:t>GPS</w:t>
      </w:r>
      <w:r w:rsidRPr="003A52F4">
        <w:t>-координирование точки фотографирования;</w:t>
      </w:r>
    </w:p>
    <w:p w:rsidR="003A52F4" w:rsidRPr="003A52F4" w:rsidRDefault="003A52F4" w:rsidP="003A52F4">
      <w:pPr>
        <w:numPr>
          <w:ilvl w:val="0"/>
          <w:numId w:val="13"/>
        </w:numPr>
        <w:ind w:left="1418" w:right="423" w:hanging="709"/>
        <w:jc w:val="both"/>
        <w:outlineLvl w:val="0"/>
      </w:pPr>
      <w:r w:rsidRPr="003A52F4">
        <w:t>запись адреса здания (по аншлагу, опросу или в администрации СП);</w:t>
      </w:r>
    </w:p>
    <w:p w:rsidR="003A52F4" w:rsidRPr="003A52F4" w:rsidRDefault="003A52F4" w:rsidP="003A52F4">
      <w:pPr>
        <w:numPr>
          <w:ilvl w:val="0"/>
          <w:numId w:val="13"/>
        </w:numPr>
        <w:ind w:left="1418" w:right="423" w:hanging="709"/>
        <w:jc w:val="both"/>
        <w:outlineLvl w:val="0"/>
      </w:pPr>
      <w:r w:rsidRPr="003A52F4">
        <w:t>запись дополнительных сведений: этажность, материал, назначение;</w:t>
      </w:r>
    </w:p>
    <w:p w:rsidR="003A52F4" w:rsidRPr="003A52F4" w:rsidRDefault="003A52F4" w:rsidP="003A52F4">
      <w:pPr>
        <w:numPr>
          <w:ilvl w:val="0"/>
          <w:numId w:val="13"/>
        </w:numPr>
        <w:ind w:left="1418" w:right="423" w:hanging="709"/>
        <w:jc w:val="both"/>
        <w:outlineLvl w:val="0"/>
      </w:pPr>
      <w:r w:rsidRPr="003A52F4">
        <w:t>отметка об отнесении здания к разряду социально значимых или потенциально опасных объектов;</w:t>
      </w:r>
    </w:p>
    <w:p w:rsidR="003A52F4" w:rsidRPr="003A52F4" w:rsidRDefault="003A52F4" w:rsidP="003A52F4">
      <w:pPr>
        <w:numPr>
          <w:ilvl w:val="0"/>
          <w:numId w:val="13"/>
        </w:numPr>
        <w:ind w:left="1418" w:right="423" w:hanging="709"/>
        <w:jc w:val="both"/>
        <w:outlineLvl w:val="0"/>
      </w:pPr>
      <w:r w:rsidRPr="003A52F4">
        <w:t>зарисовка абриса здания (глазомерная съемка) при его отсутствии на адресном плане.</w:t>
      </w:r>
    </w:p>
    <w:p w:rsidR="003A52F4" w:rsidRPr="003A52F4" w:rsidRDefault="003A52F4" w:rsidP="003A52F4">
      <w:pPr>
        <w:ind w:right="423" w:firstLine="851"/>
        <w:jc w:val="both"/>
        <w:outlineLvl w:val="0"/>
      </w:pPr>
      <w:r w:rsidRPr="003A52F4">
        <w:t>Натурной верификации подлежат следующие объекты капитального строительства:</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Жилые дома;</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Административные здания;</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Администрации промышленных и сельскохозяйственных предприятий;</w:t>
      </w:r>
    </w:p>
    <w:p w:rsidR="003A52F4" w:rsidRPr="003A52F4" w:rsidRDefault="003A52F4" w:rsidP="003A52F4">
      <w:pPr>
        <w:numPr>
          <w:ilvl w:val="0"/>
          <w:numId w:val="14"/>
        </w:numPr>
        <w:ind w:right="423" w:hanging="578"/>
        <w:contextualSpacing/>
        <w:jc w:val="both"/>
        <w:rPr>
          <w:rFonts w:eastAsiaTheme="minorHAnsi"/>
          <w:lang w:eastAsia="en-US"/>
        </w:rPr>
      </w:pPr>
      <w:r w:rsidRPr="003A52F4">
        <w:rPr>
          <w:rFonts w:eastAsiaTheme="minorHAnsi"/>
          <w:lang w:eastAsia="en-US"/>
        </w:rPr>
        <w:t>Объекты образования (школы общеобразовательные и прочие, детские сады и другие учреждения дошкольного образования);</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Медицинские учреждения, фельдшерско-акушерские пункты;</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Почтовые отделения;</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Дома культуры;</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Пожарные депо;</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Постоянные пункты полиции и дорожной полиции;</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 xml:space="preserve">АЗС, СТО, </w:t>
      </w:r>
      <w:proofErr w:type="spellStart"/>
      <w:r w:rsidRPr="003A52F4">
        <w:rPr>
          <w:rFonts w:eastAsiaTheme="minorHAnsi"/>
          <w:lang w:eastAsia="en-US"/>
        </w:rPr>
        <w:t>шиномонтажи</w:t>
      </w:r>
      <w:proofErr w:type="spellEnd"/>
      <w:r w:rsidRPr="003A52F4">
        <w:rPr>
          <w:rFonts w:eastAsiaTheme="minorHAnsi"/>
          <w:lang w:eastAsia="en-US"/>
        </w:rPr>
        <w:t>;</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Мотели, кемпинги, базы отдыха;</w:t>
      </w:r>
    </w:p>
    <w:p w:rsidR="003A52F4" w:rsidRPr="003A52F4" w:rsidRDefault="003A52F4" w:rsidP="003A52F4">
      <w:pPr>
        <w:numPr>
          <w:ilvl w:val="0"/>
          <w:numId w:val="14"/>
        </w:numPr>
        <w:ind w:right="425" w:hanging="578"/>
        <w:contextualSpacing/>
        <w:jc w:val="both"/>
        <w:rPr>
          <w:rFonts w:eastAsiaTheme="minorHAnsi"/>
          <w:lang w:eastAsia="en-US"/>
        </w:rPr>
      </w:pPr>
      <w:r w:rsidRPr="003A52F4">
        <w:rPr>
          <w:rFonts w:eastAsiaTheme="minorHAnsi"/>
          <w:lang w:eastAsia="en-US"/>
        </w:rPr>
        <w:t>Предприятия торговли и общественного питания;</w:t>
      </w:r>
    </w:p>
    <w:p w:rsidR="003A52F4" w:rsidRPr="003A52F4" w:rsidRDefault="003A52F4" w:rsidP="003A52F4">
      <w:pPr>
        <w:numPr>
          <w:ilvl w:val="2"/>
          <w:numId w:val="10"/>
        </w:numPr>
        <w:ind w:left="1418" w:right="425" w:hanging="709"/>
        <w:contextualSpacing/>
        <w:jc w:val="both"/>
        <w:rPr>
          <w:rFonts w:eastAsiaTheme="minorHAnsi"/>
          <w:i/>
          <w:lang w:eastAsia="en-US"/>
        </w:rPr>
      </w:pPr>
      <w:r w:rsidRPr="003A52F4">
        <w:rPr>
          <w:rFonts w:eastAsiaTheme="minorHAnsi"/>
          <w:i/>
          <w:lang w:eastAsia="en-US"/>
        </w:rPr>
        <w:t>Камеральная обработка</w:t>
      </w:r>
    </w:p>
    <w:p w:rsidR="003A52F4" w:rsidRPr="003A52F4" w:rsidRDefault="003A52F4" w:rsidP="003A52F4">
      <w:pPr>
        <w:ind w:right="425" w:firstLine="851"/>
        <w:contextualSpacing/>
        <w:jc w:val="both"/>
        <w:rPr>
          <w:rFonts w:eastAsiaTheme="minorHAnsi"/>
          <w:lang w:eastAsia="en-US"/>
        </w:rPr>
      </w:pPr>
      <w:r w:rsidRPr="003A52F4">
        <w:rPr>
          <w:rFonts w:eastAsiaTheme="minorHAnsi"/>
          <w:lang w:eastAsia="en-US"/>
        </w:rPr>
        <w:t>Камеральная обработка материалов полевого маршрутного обследования населенных пунктов производится в специализированном служебном программном обеспечении для камеральной обработки. Исходными материалами для заполнения базы данных ГИС АР являются цифровые топографические основы населенных пунктов масштаба 1:5000, включенные в состав единой электронной картографической основы муниципального района.</w:t>
      </w:r>
    </w:p>
    <w:p w:rsidR="003A52F4" w:rsidRPr="003A52F4" w:rsidRDefault="003A52F4" w:rsidP="003A52F4">
      <w:pPr>
        <w:ind w:right="425" w:firstLine="851"/>
        <w:contextualSpacing/>
        <w:jc w:val="both"/>
        <w:rPr>
          <w:rFonts w:eastAsiaTheme="minorHAnsi"/>
          <w:lang w:eastAsia="en-US"/>
        </w:rPr>
      </w:pPr>
      <w:r w:rsidRPr="003A52F4">
        <w:rPr>
          <w:rFonts w:eastAsiaTheme="minorHAnsi"/>
          <w:lang w:eastAsia="en-US"/>
        </w:rPr>
        <w:t>Работы на этом этапе включают:</w:t>
      </w:r>
    </w:p>
    <w:p w:rsidR="003A52F4" w:rsidRPr="003A52F4" w:rsidRDefault="003A52F4" w:rsidP="003A52F4">
      <w:pPr>
        <w:numPr>
          <w:ilvl w:val="0"/>
          <w:numId w:val="15"/>
        </w:numPr>
        <w:ind w:left="1276" w:right="425" w:hanging="567"/>
        <w:contextualSpacing/>
        <w:jc w:val="both"/>
        <w:rPr>
          <w:rFonts w:eastAsiaTheme="minorHAnsi"/>
          <w:lang w:eastAsia="en-US"/>
        </w:rPr>
      </w:pPr>
      <w:r w:rsidRPr="003A52F4">
        <w:rPr>
          <w:rFonts w:eastAsiaTheme="minorHAnsi"/>
          <w:lang w:eastAsia="en-US"/>
        </w:rPr>
        <w:t xml:space="preserve">привязка фото к зданиям по </w:t>
      </w:r>
      <w:r w:rsidRPr="003A52F4">
        <w:rPr>
          <w:rFonts w:eastAsiaTheme="minorHAnsi"/>
          <w:lang w:val="en-US" w:eastAsia="en-US"/>
        </w:rPr>
        <w:t>GPS</w:t>
      </w:r>
      <w:r w:rsidRPr="003A52F4">
        <w:rPr>
          <w:rFonts w:eastAsiaTheme="minorHAnsi"/>
          <w:lang w:eastAsia="en-US"/>
        </w:rPr>
        <w:t>-координатам;</w:t>
      </w:r>
    </w:p>
    <w:p w:rsidR="003A52F4" w:rsidRPr="003A52F4" w:rsidRDefault="003A52F4" w:rsidP="003A52F4">
      <w:pPr>
        <w:numPr>
          <w:ilvl w:val="0"/>
          <w:numId w:val="15"/>
        </w:numPr>
        <w:ind w:left="1276" w:right="423" w:hanging="567"/>
        <w:contextualSpacing/>
        <w:jc w:val="both"/>
        <w:rPr>
          <w:rFonts w:eastAsiaTheme="minorHAnsi"/>
          <w:lang w:eastAsia="en-US"/>
        </w:rPr>
      </w:pPr>
      <w:r w:rsidRPr="003A52F4">
        <w:rPr>
          <w:rFonts w:eastAsiaTheme="minorHAnsi"/>
          <w:lang w:eastAsia="en-US"/>
        </w:rPr>
        <w:t>заполнение электронного паспорта здания или сооружения (заполнение БД ГИС АР), внесение адресной и дополнительной информации в электронный адресный реестр;</w:t>
      </w:r>
    </w:p>
    <w:p w:rsidR="003A52F4" w:rsidRPr="003A52F4" w:rsidRDefault="003A52F4" w:rsidP="003A52F4">
      <w:pPr>
        <w:numPr>
          <w:ilvl w:val="0"/>
          <w:numId w:val="15"/>
        </w:numPr>
        <w:ind w:left="1276" w:right="423" w:hanging="567"/>
        <w:contextualSpacing/>
        <w:jc w:val="both"/>
        <w:rPr>
          <w:rFonts w:eastAsiaTheme="minorHAnsi"/>
          <w:lang w:eastAsia="en-US"/>
        </w:rPr>
      </w:pPr>
      <w:r w:rsidRPr="003A52F4">
        <w:rPr>
          <w:rFonts w:eastAsiaTheme="minorHAnsi"/>
          <w:lang w:eastAsia="en-US"/>
        </w:rPr>
        <w:t>нанесение здания (ориентировочно) при его отсутствии на адресном плане;</w:t>
      </w:r>
    </w:p>
    <w:p w:rsidR="003A52F4" w:rsidRPr="003A52F4" w:rsidRDefault="003A52F4" w:rsidP="003A52F4">
      <w:pPr>
        <w:numPr>
          <w:ilvl w:val="0"/>
          <w:numId w:val="19"/>
        </w:numPr>
        <w:ind w:left="1276" w:right="425" w:hanging="567"/>
        <w:contextualSpacing/>
        <w:jc w:val="both"/>
        <w:rPr>
          <w:rFonts w:eastAsiaTheme="minorHAnsi" w:cstheme="minorBidi"/>
          <w:lang w:eastAsia="en-US"/>
        </w:rPr>
      </w:pPr>
      <w:r w:rsidRPr="003A52F4">
        <w:rPr>
          <w:rFonts w:eastAsiaTheme="minorHAnsi"/>
          <w:lang w:eastAsia="en-US"/>
        </w:rPr>
        <w:t>исключение из адресного плана (цифровой топографической основы населенного пункта) зданий и сооружений, наличие которых не подтверждено на местности;</w:t>
      </w:r>
    </w:p>
    <w:p w:rsidR="003A52F4" w:rsidRPr="003A52F4" w:rsidRDefault="003A52F4" w:rsidP="003A52F4">
      <w:pPr>
        <w:numPr>
          <w:ilvl w:val="0"/>
          <w:numId w:val="19"/>
        </w:numPr>
        <w:ind w:left="1276" w:right="425" w:hanging="567"/>
        <w:contextualSpacing/>
        <w:jc w:val="both"/>
        <w:rPr>
          <w:rFonts w:eastAsiaTheme="minorHAnsi" w:cstheme="minorBidi"/>
          <w:lang w:eastAsia="en-US"/>
        </w:rPr>
      </w:pPr>
      <w:r w:rsidRPr="003A52F4">
        <w:rPr>
          <w:rFonts w:eastAsiaTheme="minorHAnsi" w:cstheme="minorBidi"/>
          <w:lang w:eastAsia="en-US"/>
        </w:rPr>
        <w:t>уточнение улично-дорожной сети;</w:t>
      </w:r>
    </w:p>
    <w:p w:rsidR="003A52F4" w:rsidRPr="003A52F4" w:rsidRDefault="003A52F4" w:rsidP="003A52F4">
      <w:pPr>
        <w:numPr>
          <w:ilvl w:val="0"/>
          <w:numId w:val="15"/>
        </w:numPr>
        <w:ind w:left="1276" w:right="423" w:hanging="567"/>
        <w:contextualSpacing/>
        <w:jc w:val="both"/>
        <w:rPr>
          <w:rFonts w:eastAsiaTheme="minorHAnsi"/>
          <w:lang w:eastAsia="en-US"/>
        </w:rPr>
      </w:pPr>
      <w:r w:rsidRPr="003A52F4">
        <w:rPr>
          <w:rFonts w:eastAsiaTheme="minorHAnsi" w:cstheme="minorBidi"/>
          <w:lang w:eastAsia="en-US"/>
        </w:rPr>
        <w:t>проверка названий улично-дорожной сети соответствию ФИАС.</w:t>
      </w:r>
    </w:p>
    <w:p w:rsidR="003A52F4" w:rsidRPr="003A52F4" w:rsidRDefault="003A52F4" w:rsidP="003A52F4">
      <w:pPr>
        <w:ind w:right="423" w:firstLine="851"/>
        <w:contextualSpacing/>
        <w:jc w:val="both"/>
        <w:rPr>
          <w:rFonts w:eastAsiaTheme="minorHAnsi"/>
          <w:lang w:eastAsia="en-US"/>
        </w:rPr>
      </w:pPr>
      <w:r w:rsidRPr="003A52F4">
        <w:rPr>
          <w:rFonts w:eastAsiaTheme="minorHAnsi"/>
          <w:lang w:eastAsia="en-US"/>
        </w:rPr>
        <w:t>В процессе выполнения натурной верификации адресных реестров населенных пунктов осуществляется наполнение цифровых топографических основ населенных пунктов адресной информацией и данными электронного паспорта объекта адресного реестра.</w:t>
      </w:r>
    </w:p>
    <w:p w:rsidR="003A52F4" w:rsidRPr="003A52F4" w:rsidRDefault="003A52F4" w:rsidP="003A52F4">
      <w:pPr>
        <w:ind w:left="1418" w:right="425" w:hanging="709"/>
        <w:jc w:val="both"/>
        <w:rPr>
          <w:rFonts w:eastAsiaTheme="minorHAnsi" w:cstheme="minorBidi"/>
          <w:i/>
          <w:lang w:eastAsia="en-US"/>
        </w:rPr>
      </w:pPr>
      <w:r w:rsidRPr="003A52F4">
        <w:rPr>
          <w:rFonts w:eastAsiaTheme="minorHAnsi"/>
          <w:i/>
          <w:lang w:eastAsia="en-US"/>
        </w:rPr>
        <w:lastRenderedPageBreak/>
        <w:t>3.1.3</w:t>
      </w:r>
      <w:r w:rsidRPr="003A52F4">
        <w:rPr>
          <w:rFonts w:eastAsiaTheme="minorHAnsi"/>
          <w:i/>
          <w:lang w:eastAsia="en-US"/>
        </w:rPr>
        <w:tab/>
      </w:r>
      <w:proofErr w:type="spellStart"/>
      <w:r w:rsidRPr="003A52F4">
        <w:rPr>
          <w:rFonts w:eastAsiaTheme="minorHAnsi" w:cstheme="minorBidi"/>
          <w:i/>
          <w:lang w:eastAsia="en-US"/>
        </w:rPr>
        <w:t>Досъемка</w:t>
      </w:r>
      <w:proofErr w:type="spellEnd"/>
      <w:r w:rsidRPr="003A52F4">
        <w:rPr>
          <w:rFonts w:eastAsiaTheme="minorHAnsi" w:cstheme="minorBidi"/>
          <w:i/>
          <w:lang w:eastAsia="en-US"/>
        </w:rPr>
        <w:t xml:space="preserve"> вновь построенных зданий и сооружений, выявленных в процессе верификации адресов на территории Новицкого сельского поселения Партизанского </w:t>
      </w:r>
      <w:r w:rsidR="000D2A2A">
        <w:rPr>
          <w:rFonts w:eastAsiaTheme="minorHAnsi" w:cstheme="minorBidi"/>
          <w:i/>
          <w:lang w:eastAsia="en-US"/>
        </w:rPr>
        <w:t>муниципального района</w:t>
      </w:r>
    </w:p>
    <w:p w:rsidR="003A52F4" w:rsidRPr="003A52F4" w:rsidRDefault="003A52F4" w:rsidP="003A52F4">
      <w:pPr>
        <w:ind w:right="425" w:firstLine="709"/>
        <w:jc w:val="both"/>
        <w:rPr>
          <w:rFonts w:eastAsiaTheme="minorHAnsi"/>
          <w:lang w:eastAsia="en-US"/>
        </w:rPr>
      </w:pPr>
      <w:proofErr w:type="spellStart"/>
      <w:r w:rsidRPr="003A52F4">
        <w:rPr>
          <w:rFonts w:eastAsiaTheme="minorHAnsi"/>
          <w:lang w:eastAsia="en-US"/>
        </w:rPr>
        <w:t>Досъемка</w:t>
      </w:r>
      <w:proofErr w:type="spellEnd"/>
      <w:r w:rsidRPr="003A52F4">
        <w:rPr>
          <w:rFonts w:eastAsiaTheme="minorHAnsi"/>
          <w:lang w:eastAsia="en-US"/>
        </w:rPr>
        <w:t xml:space="preserve"> вновь построенных зданий и сооружений выполняется инструментально от пунктов геодезической основы с точностью плана масштаба 1:5000 в </w:t>
      </w:r>
      <w:proofErr w:type="gramStart"/>
      <w:r w:rsidRPr="003A52F4">
        <w:rPr>
          <w:rFonts w:eastAsiaTheme="minorHAnsi"/>
          <w:lang w:eastAsia="en-US"/>
        </w:rPr>
        <w:t>МСК</w:t>
      </w:r>
      <w:proofErr w:type="gramEnd"/>
      <w:r w:rsidRPr="003A52F4">
        <w:rPr>
          <w:rFonts w:eastAsiaTheme="minorHAnsi"/>
          <w:lang w:eastAsia="en-US"/>
        </w:rPr>
        <w:t xml:space="preserve"> принятой для муниципального образования. Результаты </w:t>
      </w:r>
      <w:proofErr w:type="spellStart"/>
      <w:r w:rsidRPr="003A52F4">
        <w:rPr>
          <w:rFonts w:eastAsiaTheme="minorHAnsi"/>
          <w:lang w:eastAsia="en-US"/>
        </w:rPr>
        <w:t>досъемки</w:t>
      </w:r>
      <w:proofErr w:type="spellEnd"/>
      <w:r w:rsidRPr="003A52F4">
        <w:rPr>
          <w:rFonts w:eastAsiaTheme="minorHAnsi"/>
          <w:lang w:eastAsia="en-US"/>
        </w:rPr>
        <w:t xml:space="preserve"> вносятся в ЦТО и ЕЭКО ГИС АР, взамен нанесенных ориентировочно.</w:t>
      </w:r>
    </w:p>
    <w:p w:rsidR="003A52F4" w:rsidRPr="003A52F4" w:rsidRDefault="003A52F4" w:rsidP="003A52F4">
      <w:pPr>
        <w:ind w:right="425" w:firstLine="851"/>
        <w:contextualSpacing/>
        <w:jc w:val="both"/>
        <w:rPr>
          <w:rFonts w:eastAsiaTheme="minorHAnsi"/>
          <w:lang w:eastAsia="en-US"/>
        </w:rPr>
      </w:pPr>
      <w:r w:rsidRPr="003A52F4">
        <w:rPr>
          <w:rFonts w:eastAsiaTheme="minorHAnsi"/>
          <w:lang w:eastAsia="en-US"/>
        </w:rPr>
        <w:t>Выходными материалами проведения натурной верификации адресных реестров населенных пунктов являются актуальные сведения о действительном наличии зданий и сооружений на территории, их адресах и характеристиках, включенные в БД ГИС АР.</w:t>
      </w:r>
    </w:p>
    <w:p w:rsidR="003A52F4" w:rsidRPr="003A52F4" w:rsidRDefault="003A52F4" w:rsidP="003A52F4">
      <w:pPr>
        <w:ind w:right="425" w:firstLine="709"/>
        <w:jc w:val="both"/>
        <w:rPr>
          <w:rFonts w:eastAsiaTheme="minorHAnsi"/>
          <w:lang w:eastAsia="en-US"/>
        </w:rPr>
      </w:pPr>
    </w:p>
    <w:p w:rsidR="003A52F4" w:rsidRPr="003A52F4" w:rsidRDefault="003A52F4" w:rsidP="003A52F4">
      <w:pPr>
        <w:ind w:left="851" w:right="425" w:hanging="142"/>
        <w:jc w:val="both"/>
        <w:rPr>
          <w:rFonts w:eastAsiaTheme="minorHAnsi" w:cstheme="minorBidi"/>
          <w:b/>
          <w:lang w:eastAsia="en-US"/>
        </w:rPr>
      </w:pPr>
      <w:r w:rsidRPr="003A52F4">
        <w:rPr>
          <w:rFonts w:eastAsiaTheme="minorHAnsi"/>
          <w:b/>
          <w:lang w:eastAsia="en-US"/>
        </w:rPr>
        <w:t>4.</w:t>
      </w:r>
      <w:r w:rsidRPr="003A52F4">
        <w:rPr>
          <w:rFonts w:eastAsiaTheme="minorHAnsi"/>
          <w:b/>
          <w:lang w:eastAsia="en-US"/>
        </w:rPr>
        <w:tab/>
      </w:r>
      <w:r w:rsidRPr="003A52F4">
        <w:rPr>
          <w:rFonts w:eastAsiaTheme="minorHAnsi" w:cstheme="minorBidi"/>
          <w:b/>
          <w:lang w:eastAsia="en-US"/>
        </w:rPr>
        <w:t xml:space="preserve">Подготовка государственного адресного реестра Новицкого сельского поселения Партизанского </w:t>
      </w:r>
      <w:r w:rsidR="000D2A2A">
        <w:rPr>
          <w:rFonts w:eastAsiaTheme="minorHAnsi" w:cstheme="minorBidi"/>
          <w:b/>
          <w:lang w:eastAsia="en-US"/>
        </w:rPr>
        <w:t>муниципального района</w:t>
      </w:r>
      <w:r w:rsidRPr="003A52F4">
        <w:rPr>
          <w:rFonts w:eastAsiaTheme="minorHAnsi" w:cstheme="minorBidi"/>
          <w:b/>
          <w:lang w:eastAsia="en-US"/>
        </w:rPr>
        <w:t xml:space="preserve"> ведется совместно с администрацией Новицкого сельского поселения Партизанского </w:t>
      </w:r>
      <w:r w:rsidR="005E09E0">
        <w:rPr>
          <w:rFonts w:eastAsiaTheme="minorHAnsi" w:cstheme="minorBidi"/>
          <w:b/>
          <w:lang w:eastAsia="en-US"/>
        </w:rPr>
        <w:t>муниципального района</w:t>
      </w:r>
    </w:p>
    <w:p w:rsidR="003A52F4" w:rsidRPr="003A52F4" w:rsidRDefault="003A52F4" w:rsidP="003A52F4">
      <w:pPr>
        <w:ind w:right="425" w:firstLine="851"/>
        <w:jc w:val="both"/>
        <w:rPr>
          <w:rFonts w:eastAsiaTheme="minorHAnsi" w:cstheme="minorBidi"/>
          <w:lang w:eastAsia="en-US"/>
        </w:rPr>
      </w:pPr>
      <w:r w:rsidRPr="003A52F4">
        <w:rPr>
          <w:rFonts w:eastAsiaTheme="minorHAnsi" w:cstheme="minorBidi"/>
          <w:lang w:eastAsia="en-US"/>
        </w:rPr>
        <w:t>Перечень работ, входящих в состав работ по подготовке государственного адресного реестра:</w:t>
      </w:r>
    </w:p>
    <w:p w:rsidR="003A52F4" w:rsidRPr="003A52F4" w:rsidRDefault="003A52F4" w:rsidP="003A52F4">
      <w:pPr>
        <w:numPr>
          <w:ilvl w:val="0"/>
          <w:numId w:val="19"/>
        </w:numPr>
        <w:ind w:left="1276" w:right="425" w:hanging="567"/>
        <w:contextualSpacing/>
        <w:jc w:val="both"/>
        <w:rPr>
          <w:rFonts w:eastAsiaTheme="minorHAnsi" w:cstheme="minorBidi"/>
          <w:lang w:eastAsia="en-US"/>
        </w:rPr>
      </w:pPr>
      <w:r w:rsidRPr="003A52F4">
        <w:rPr>
          <w:rFonts w:eastAsiaTheme="minorHAnsi" w:cstheme="minorBidi"/>
          <w:lang w:eastAsia="en-US"/>
        </w:rPr>
        <w:t>уточнение улично-дорожной сети, проверка названий улично-дорожной сети ФИАС;</w:t>
      </w:r>
    </w:p>
    <w:p w:rsidR="003A52F4" w:rsidRPr="003A52F4" w:rsidRDefault="003A52F4" w:rsidP="003A52F4">
      <w:pPr>
        <w:numPr>
          <w:ilvl w:val="0"/>
          <w:numId w:val="19"/>
        </w:numPr>
        <w:ind w:left="1276" w:right="425" w:hanging="567"/>
        <w:contextualSpacing/>
        <w:jc w:val="both"/>
        <w:rPr>
          <w:rFonts w:eastAsiaTheme="minorHAnsi" w:cstheme="minorBidi"/>
          <w:lang w:eastAsia="en-US"/>
        </w:rPr>
      </w:pPr>
      <w:r w:rsidRPr="003A52F4">
        <w:rPr>
          <w:rFonts w:eastAsiaTheme="minorHAnsi" w:cstheme="minorBidi"/>
          <w:lang w:eastAsia="en-US"/>
        </w:rPr>
        <w:t>уточнение географических названий населенных пунктов;</w:t>
      </w:r>
    </w:p>
    <w:p w:rsidR="003A52F4" w:rsidRPr="003A52F4" w:rsidRDefault="003A52F4" w:rsidP="003A52F4">
      <w:pPr>
        <w:numPr>
          <w:ilvl w:val="0"/>
          <w:numId w:val="19"/>
        </w:numPr>
        <w:tabs>
          <w:tab w:val="left" w:pos="1418"/>
        </w:tabs>
        <w:ind w:left="1276" w:right="425" w:hanging="567"/>
        <w:contextualSpacing/>
        <w:jc w:val="both"/>
        <w:rPr>
          <w:rFonts w:eastAsiaTheme="minorHAnsi" w:cstheme="minorBidi"/>
          <w:lang w:eastAsia="en-US"/>
        </w:rPr>
      </w:pPr>
      <w:r w:rsidRPr="003A52F4">
        <w:rPr>
          <w:rFonts w:eastAsiaTheme="minorHAnsi" w:cstheme="minorBidi"/>
          <w:lang w:eastAsia="en-US"/>
        </w:rPr>
        <w:t>согласование результатов выполненных работ;</w:t>
      </w:r>
    </w:p>
    <w:p w:rsidR="003A52F4" w:rsidRPr="003A52F4" w:rsidRDefault="003A52F4" w:rsidP="003A52F4">
      <w:pPr>
        <w:numPr>
          <w:ilvl w:val="0"/>
          <w:numId w:val="19"/>
        </w:numPr>
        <w:ind w:left="1276" w:right="425" w:hanging="567"/>
        <w:contextualSpacing/>
        <w:jc w:val="both"/>
        <w:rPr>
          <w:rFonts w:eastAsiaTheme="minorHAnsi" w:cstheme="minorBidi"/>
          <w:lang w:eastAsia="en-US"/>
        </w:rPr>
      </w:pPr>
      <w:r w:rsidRPr="003A52F4">
        <w:rPr>
          <w:rFonts w:eastAsiaTheme="minorHAnsi" w:cstheme="minorBidi"/>
          <w:lang w:eastAsia="en-US"/>
        </w:rPr>
        <w:t>подготовка предложений по присвоению адресов вновь построенным зданиям и сооружениям в случае их отсутствия;</w:t>
      </w:r>
    </w:p>
    <w:p w:rsidR="003A52F4" w:rsidRPr="003A52F4" w:rsidRDefault="003A52F4" w:rsidP="003A52F4">
      <w:pPr>
        <w:numPr>
          <w:ilvl w:val="0"/>
          <w:numId w:val="19"/>
        </w:numPr>
        <w:ind w:left="1276" w:right="425" w:hanging="567"/>
        <w:contextualSpacing/>
        <w:jc w:val="both"/>
        <w:rPr>
          <w:rFonts w:eastAsiaTheme="minorHAnsi" w:cstheme="minorBidi"/>
          <w:lang w:eastAsia="en-US"/>
        </w:rPr>
      </w:pPr>
      <w:r w:rsidRPr="003A52F4">
        <w:rPr>
          <w:rFonts w:eastAsiaTheme="minorHAnsi" w:cstheme="minorBidi"/>
          <w:lang w:eastAsia="en-US"/>
        </w:rPr>
        <w:t>внесение изменений в ГАР.</w:t>
      </w:r>
    </w:p>
    <w:p w:rsidR="003A52F4" w:rsidRPr="003A52F4" w:rsidRDefault="003A52F4" w:rsidP="003A52F4">
      <w:pPr>
        <w:ind w:left="1276" w:right="425" w:hanging="567"/>
        <w:jc w:val="both"/>
        <w:rPr>
          <w:rFonts w:eastAsiaTheme="minorHAnsi"/>
          <w:lang w:eastAsia="en-US"/>
        </w:rPr>
      </w:pPr>
      <w:r w:rsidRPr="003A52F4">
        <w:rPr>
          <w:rFonts w:eastAsiaTheme="minorHAnsi"/>
          <w:lang w:eastAsia="en-US"/>
        </w:rPr>
        <w:t>Список представляемых на согласование документов включает:</w:t>
      </w:r>
    </w:p>
    <w:p w:rsidR="003A52F4" w:rsidRPr="003A52F4" w:rsidRDefault="003A52F4" w:rsidP="003A52F4">
      <w:pPr>
        <w:numPr>
          <w:ilvl w:val="0"/>
          <w:numId w:val="16"/>
        </w:numPr>
        <w:tabs>
          <w:tab w:val="left" w:pos="9214"/>
        </w:tabs>
        <w:ind w:left="1276" w:right="423" w:hanging="567"/>
        <w:contextualSpacing/>
        <w:jc w:val="both"/>
        <w:rPr>
          <w:rFonts w:eastAsiaTheme="minorHAnsi"/>
          <w:lang w:eastAsia="en-US"/>
        </w:rPr>
      </w:pPr>
      <w:r w:rsidRPr="003A52F4">
        <w:rPr>
          <w:rFonts w:eastAsiaTheme="minorHAnsi"/>
          <w:lang w:eastAsia="en-US"/>
        </w:rPr>
        <w:t>государственный адресный реестр населенных пунктов сельского поселения;</w:t>
      </w:r>
    </w:p>
    <w:p w:rsidR="003A52F4" w:rsidRPr="003A52F4" w:rsidRDefault="003A52F4" w:rsidP="003A52F4">
      <w:pPr>
        <w:numPr>
          <w:ilvl w:val="0"/>
          <w:numId w:val="16"/>
        </w:numPr>
        <w:tabs>
          <w:tab w:val="left" w:pos="9214"/>
        </w:tabs>
        <w:ind w:left="1276" w:right="423" w:hanging="567"/>
        <w:contextualSpacing/>
        <w:jc w:val="both"/>
        <w:rPr>
          <w:rFonts w:eastAsiaTheme="minorHAnsi"/>
          <w:lang w:eastAsia="en-US"/>
        </w:rPr>
      </w:pPr>
      <w:r w:rsidRPr="003A52F4">
        <w:rPr>
          <w:rFonts w:eastAsiaTheme="minorHAnsi"/>
          <w:lang w:eastAsia="en-US"/>
        </w:rPr>
        <w:t>распечатка графической копии цифровой топографической основы населенного пункта из БД ГИС АР с адресной информацией.</w:t>
      </w:r>
    </w:p>
    <w:p w:rsidR="003A52F4" w:rsidRPr="003A52F4" w:rsidRDefault="003A52F4" w:rsidP="003A52F4">
      <w:pPr>
        <w:ind w:left="1418" w:right="425" w:hanging="709"/>
        <w:jc w:val="center"/>
        <w:rPr>
          <w:rFonts w:eastAsiaTheme="minorHAnsi"/>
          <w:b/>
          <w:i/>
          <w:u w:val="single"/>
          <w:lang w:eastAsia="en-US"/>
        </w:rPr>
      </w:pPr>
      <w:r w:rsidRPr="003A52F4">
        <w:rPr>
          <w:rFonts w:eastAsiaTheme="minorHAnsi" w:cstheme="minorBidi"/>
          <w:b/>
          <w:i/>
          <w:u w:val="single"/>
          <w:lang w:eastAsia="en-US"/>
        </w:rPr>
        <w:t>Окончательный вариант государственного адресного реестра утверждается главой Новицкого сельского поселения</w:t>
      </w:r>
    </w:p>
    <w:p w:rsidR="003A52F4" w:rsidRPr="003A52F4" w:rsidRDefault="003A52F4" w:rsidP="003A52F4">
      <w:pPr>
        <w:tabs>
          <w:tab w:val="left" w:pos="9214"/>
        </w:tabs>
        <w:ind w:left="1418" w:right="423" w:hanging="709"/>
        <w:jc w:val="both"/>
        <w:rPr>
          <w:rFonts w:eastAsiaTheme="minorHAnsi"/>
          <w:lang w:eastAsia="en-US"/>
        </w:rPr>
      </w:pPr>
      <w:r w:rsidRPr="003A52F4">
        <w:rPr>
          <w:rFonts w:eastAsiaTheme="minorHAnsi"/>
          <w:lang w:eastAsia="en-US"/>
        </w:rPr>
        <w:t>Выходные материалы:</w:t>
      </w:r>
    </w:p>
    <w:p w:rsidR="003A52F4" w:rsidRPr="003A52F4" w:rsidRDefault="003A52F4" w:rsidP="003A52F4">
      <w:pPr>
        <w:numPr>
          <w:ilvl w:val="0"/>
          <w:numId w:val="20"/>
        </w:numPr>
        <w:tabs>
          <w:tab w:val="left" w:pos="9214"/>
        </w:tabs>
        <w:ind w:left="1276" w:right="423" w:hanging="567"/>
        <w:contextualSpacing/>
        <w:jc w:val="both"/>
        <w:rPr>
          <w:rFonts w:eastAsiaTheme="minorHAnsi"/>
          <w:lang w:eastAsia="en-US"/>
        </w:rPr>
      </w:pPr>
      <w:r w:rsidRPr="003A52F4">
        <w:rPr>
          <w:rFonts w:eastAsiaTheme="minorHAnsi"/>
          <w:lang w:eastAsia="en-US"/>
        </w:rPr>
        <w:t>база данных ГИС АР с техническим обслуживанием в 2014 году;</w:t>
      </w:r>
    </w:p>
    <w:p w:rsidR="003A52F4" w:rsidRPr="003A52F4" w:rsidRDefault="003A52F4" w:rsidP="003A52F4">
      <w:pPr>
        <w:numPr>
          <w:ilvl w:val="0"/>
          <w:numId w:val="20"/>
        </w:numPr>
        <w:tabs>
          <w:tab w:val="left" w:pos="9214"/>
        </w:tabs>
        <w:ind w:left="1276" w:right="423" w:hanging="567"/>
        <w:contextualSpacing/>
        <w:jc w:val="both"/>
        <w:rPr>
          <w:rFonts w:eastAsiaTheme="minorHAnsi"/>
          <w:lang w:eastAsia="en-US"/>
        </w:rPr>
      </w:pPr>
      <w:r w:rsidRPr="003A52F4">
        <w:rPr>
          <w:rFonts w:eastAsiaTheme="minorHAnsi"/>
          <w:lang w:eastAsia="en-US"/>
        </w:rPr>
        <w:t>адресный реестр населенных пунктов для утверждения главой администрации Новицкого сельского поселения;</w:t>
      </w:r>
    </w:p>
    <w:p w:rsidR="003A52F4" w:rsidRPr="003A52F4" w:rsidRDefault="003A52F4" w:rsidP="003A52F4">
      <w:pPr>
        <w:numPr>
          <w:ilvl w:val="0"/>
          <w:numId w:val="20"/>
        </w:numPr>
        <w:tabs>
          <w:tab w:val="left" w:pos="9214"/>
        </w:tabs>
        <w:ind w:left="1276" w:right="423" w:hanging="567"/>
        <w:contextualSpacing/>
        <w:jc w:val="both"/>
        <w:rPr>
          <w:rFonts w:eastAsiaTheme="minorHAnsi"/>
          <w:lang w:eastAsia="en-US"/>
        </w:rPr>
      </w:pPr>
      <w:r w:rsidRPr="003A52F4">
        <w:rPr>
          <w:rFonts w:eastAsiaTheme="minorHAnsi"/>
          <w:lang w:eastAsia="en-US"/>
        </w:rPr>
        <w:t>реестр адресных карт (планов) населенных пунктов Новицкого сельского поселения;</w:t>
      </w:r>
    </w:p>
    <w:p w:rsidR="003A52F4" w:rsidRPr="003A52F4" w:rsidRDefault="003A52F4" w:rsidP="003A52F4">
      <w:pPr>
        <w:numPr>
          <w:ilvl w:val="0"/>
          <w:numId w:val="20"/>
        </w:numPr>
        <w:tabs>
          <w:tab w:val="left" w:pos="9214"/>
        </w:tabs>
        <w:ind w:left="1276" w:right="423" w:hanging="567"/>
        <w:contextualSpacing/>
        <w:jc w:val="both"/>
        <w:rPr>
          <w:rFonts w:eastAsiaTheme="minorHAnsi"/>
          <w:lang w:eastAsia="en-US"/>
        </w:rPr>
      </w:pPr>
      <w:r w:rsidRPr="003A52F4">
        <w:rPr>
          <w:rFonts w:eastAsiaTheme="minorHAnsi"/>
          <w:lang w:eastAsia="en-US"/>
        </w:rPr>
        <w:t>технический отчет.</w:t>
      </w:r>
    </w:p>
    <w:p w:rsidR="003A52F4" w:rsidRPr="003A52F4" w:rsidRDefault="003A52F4" w:rsidP="003A52F4">
      <w:pPr>
        <w:tabs>
          <w:tab w:val="left" w:pos="9214"/>
        </w:tabs>
        <w:ind w:right="423" w:firstLine="851"/>
        <w:contextualSpacing/>
        <w:jc w:val="both"/>
        <w:rPr>
          <w:rFonts w:eastAsiaTheme="minorHAnsi"/>
          <w:lang w:eastAsia="en-US"/>
        </w:rPr>
      </w:pPr>
    </w:p>
    <w:p w:rsidR="003A52F4" w:rsidRPr="003A52F4" w:rsidRDefault="003A52F4" w:rsidP="003A52F4">
      <w:pPr>
        <w:ind w:left="709" w:right="425"/>
        <w:jc w:val="both"/>
        <w:rPr>
          <w:rFonts w:eastAsiaTheme="minorHAnsi" w:cstheme="minorBidi"/>
          <w:b/>
          <w:lang w:eastAsia="en-US"/>
        </w:rPr>
      </w:pPr>
      <w:r w:rsidRPr="003A52F4">
        <w:rPr>
          <w:rFonts w:eastAsiaTheme="minorHAnsi" w:cstheme="minorBidi"/>
          <w:b/>
          <w:lang w:eastAsia="en-US"/>
        </w:rPr>
        <w:t>5.</w:t>
      </w:r>
      <w:r w:rsidRPr="003A52F4">
        <w:rPr>
          <w:rFonts w:eastAsiaTheme="minorHAnsi" w:cstheme="minorBidi"/>
          <w:b/>
          <w:lang w:eastAsia="en-US"/>
        </w:rPr>
        <w:tab/>
        <w:t>Технические требования к Исполнителю работ</w:t>
      </w:r>
    </w:p>
    <w:p w:rsidR="003A52F4" w:rsidRPr="003A52F4" w:rsidRDefault="003A52F4" w:rsidP="003A52F4">
      <w:pPr>
        <w:ind w:right="425" w:firstLine="851"/>
        <w:jc w:val="both"/>
        <w:rPr>
          <w:rFonts w:eastAsiaTheme="minorHAnsi" w:cstheme="minorBidi"/>
          <w:lang w:eastAsia="en-US"/>
        </w:rPr>
      </w:pPr>
      <w:r w:rsidRPr="003A52F4">
        <w:rPr>
          <w:rFonts w:eastAsiaTheme="minorHAnsi" w:cstheme="minorBidi"/>
          <w:lang w:eastAsia="en-US"/>
        </w:rPr>
        <w:t>Для обеспечения выполнения работ в соответствии с техническим заданием Исполнителю необходимо иметь:</w:t>
      </w:r>
    </w:p>
    <w:p w:rsidR="003A52F4" w:rsidRPr="003A52F4" w:rsidRDefault="003A52F4" w:rsidP="003A52F4">
      <w:pPr>
        <w:numPr>
          <w:ilvl w:val="0"/>
          <w:numId w:val="17"/>
        </w:numPr>
        <w:ind w:left="0" w:right="425" w:firstLine="851"/>
        <w:contextualSpacing/>
        <w:jc w:val="both"/>
        <w:rPr>
          <w:rFonts w:eastAsiaTheme="minorHAnsi" w:cstheme="minorBidi"/>
          <w:lang w:eastAsia="en-US"/>
        </w:rPr>
      </w:pPr>
      <w:r w:rsidRPr="003A52F4">
        <w:rPr>
          <w:rFonts w:eastAsiaTheme="minorHAnsi" w:cstheme="minorBidi"/>
          <w:lang w:eastAsia="en-US"/>
        </w:rPr>
        <w:t>Оборудование: ГЛОНАСС/</w:t>
      </w:r>
      <w:r w:rsidRPr="003A52F4">
        <w:rPr>
          <w:rFonts w:eastAsiaTheme="minorHAnsi" w:cstheme="minorBidi"/>
          <w:lang w:val="en-US" w:eastAsia="en-US"/>
        </w:rPr>
        <w:t>GPS</w:t>
      </w:r>
      <w:r w:rsidRPr="003A52F4">
        <w:rPr>
          <w:rFonts w:eastAsiaTheme="minorHAnsi" w:cstheme="minorBidi"/>
          <w:lang w:eastAsia="en-US"/>
        </w:rPr>
        <w:t xml:space="preserve"> приёмник, цифровой фотоаппарат.</w:t>
      </w:r>
    </w:p>
    <w:p w:rsidR="003A52F4" w:rsidRPr="003A52F4" w:rsidRDefault="003A52F4" w:rsidP="003A52F4">
      <w:pPr>
        <w:numPr>
          <w:ilvl w:val="0"/>
          <w:numId w:val="17"/>
        </w:numPr>
        <w:ind w:left="0" w:right="425" w:firstLine="851"/>
        <w:contextualSpacing/>
        <w:jc w:val="both"/>
        <w:rPr>
          <w:rFonts w:eastAsiaTheme="minorHAnsi" w:cstheme="minorBidi"/>
          <w:lang w:eastAsia="en-US"/>
        </w:rPr>
      </w:pPr>
      <w:r w:rsidRPr="003A52F4">
        <w:rPr>
          <w:rFonts w:eastAsiaTheme="minorHAnsi" w:cstheme="minorBidi"/>
          <w:lang w:eastAsia="en-US"/>
        </w:rPr>
        <w:t>Специализированное служебное программное обеспечение камеральной обработки</w:t>
      </w:r>
    </w:p>
    <w:p w:rsidR="003A52F4" w:rsidRPr="003A52F4" w:rsidRDefault="003A52F4" w:rsidP="003A52F4">
      <w:pPr>
        <w:numPr>
          <w:ilvl w:val="0"/>
          <w:numId w:val="17"/>
        </w:numPr>
        <w:ind w:left="0" w:right="425" w:firstLine="851"/>
        <w:contextualSpacing/>
        <w:jc w:val="both"/>
        <w:rPr>
          <w:rFonts w:eastAsiaTheme="minorHAnsi" w:cstheme="minorBidi"/>
          <w:lang w:eastAsia="en-US"/>
        </w:rPr>
      </w:pPr>
      <w:r w:rsidRPr="003A52F4">
        <w:rPr>
          <w:rFonts w:eastAsiaTheme="minorHAnsi" w:cstheme="minorBidi"/>
          <w:lang w:eastAsia="en-US"/>
        </w:rPr>
        <w:t>Геоинформационную систему адресного реестра (ГИС АР) Партизанского МР.</w:t>
      </w:r>
    </w:p>
    <w:p w:rsidR="003A52F4" w:rsidRPr="003A52F4" w:rsidRDefault="003A52F4" w:rsidP="003A52F4">
      <w:pPr>
        <w:ind w:left="851" w:right="425"/>
        <w:contextualSpacing/>
        <w:jc w:val="both"/>
        <w:rPr>
          <w:rFonts w:eastAsiaTheme="minorHAnsi" w:cstheme="minorBidi"/>
          <w:lang w:eastAsia="en-US"/>
        </w:rPr>
      </w:pPr>
    </w:p>
    <w:p w:rsidR="003A52F4" w:rsidRPr="003A52F4" w:rsidRDefault="003A52F4" w:rsidP="003A52F4">
      <w:pPr>
        <w:ind w:left="1134" w:right="425"/>
        <w:jc w:val="right"/>
        <w:rPr>
          <w:rFonts w:eastAsiaTheme="minorHAnsi"/>
          <w:lang w:eastAsia="en-US"/>
        </w:rPr>
      </w:pPr>
    </w:p>
    <w:p w:rsidR="003A52F4" w:rsidRPr="003A52F4" w:rsidRDefault="003A52F4" w:rsidP="003A52F4">
      <w:pPr>
        <w:ind w:left="1134" w:right="425"/>
        <w:jc w:val="right"/>
        <w:rPr>
          <w:rFonts w:eastAsiaTheme="minorHAnsi"/>
          <w:lang w:eastAsia="en-US"/>
        </w:rPr>
      </w:pPr>
    </w:p>
    <w:p w:rsidR="003A52F4" w:rsidRPr="003A52F4" w:rsidRDefault="003A52F4" w:rsidP="003A52F4">
      <w:pPr>
        <w:ind w:left="1134" w:right="425"/>
        <w:jc w:val="right"/>
        <w:rPr>
          <w:rFonts w:eastAsiaTheme="minorHAnsi"/>
          <w:lang w:eastAsia="en-US"/>
        </w:rPr>
      </w:pPr>
    </w:p>
    <w:p w:rsidR="003A52F4" w:rsidRPr="003A52F4" w:rsidRDefault="003A52F4" w:rsidP="003A52F4">
      <w:pPr>
        <w:ind w:left="1134" w:right="425"/>
        <w:jc w:val="right"/>
        <w:rPr>
          <w:rFonts w:eastAsiaTheme="minorHAnsi"/>
          <w:lang w:eastAsia="en-US"/>
        </w:rPr>
      </w:pPr>
    </w:p>
    <w:p w:rsidR="003A52F4" w:rsidRPr="003A52F4" w:rsidRDefault="003A52F4" w:rsidP="003A52F4">
      <w:pPr>
        <w:ind w:left="1134" w:right="425"/>
        <w:jc w:val="right"/>
        <w:rPr>
          <w:rFonts w:eastAsiaTheme="minorHAnsi"/>
          <w:lang w:eastAsia="en-US"/>
        </w:rPr>
      </w:pPr>
    </w:p>
    <w:p w:rsidR="003A52F4" w:rsidRPr="003A52F4" w:rsidRDefault="003A52F4" w:rsidP="003A52F4">
      <w:pPr>
        <w:ind w:left="1134" w:right="425"/>
        <w:jc w:val="right"/>
        <w:rPr>
          <w:rFonts w:eastAsiaTheme="minorHAnsi"/>
          <w:lang w:eastAsia="en-US"/>
        </w:rPr>
      </w:pPr>
      <w:r w:rsidRPr="003A52F4">
        <w:rPr>
          <w:rFonts w:eastAsiaTheme="minorHAnsi"/>
          <w:lang w:eastAsia="en-US"/>
        </w:rPr>
        <w:t>Приложение</w:t>
      </w:r>
      <w:r>
        <w:rPr>
          <w:rFonts w:eastAsiaTheme="minorHAnsi"/>
          <w:lang w:eastAsia="en-US"/>
        </w:rPr>
        <w:t xml:space="preserve"> 1</w:t>
      </w:r>
    </w:p>
    <w:p w:rsidR="003A52F4" w:rsidRPr="003A52F4" w:rsidRDefault="003A52F4" w:rsidP="003A52F4">
      <w:pPr>
        <w:ind w:left="1418" w:right="425"/>
        <w:jc w:val="right"/>
        <w:rPr>
          <w:rFonts w:eastAsiaTheme="minorHAnsi"/>
          <w:lang w:eastAsia="en-US"/>
        </w:rPr>
      </w:pPr>
      <w:r w:rsidRPr="003A52F4">
        <w:rPr>
          <w:rFonts w:eastAsiaTheme="minorHAnsi"/>
          <w:lang w:eastAsia="en-US"/>
        </w:rPr>
        <w:t>к техническому заданию</w:t>
      </w:r>
    </w:p>
    <w:p w:rsidR="003A52F4" w:rsidRPr="003A52F4" w:rsidRDefault="003A52F4" w:rsidP="003A52F4">
      <w:pPr>
        <w:ind w:right="425" w:firstLine="851"/>
        <w:contextualSpacing/>
        <w:jc w:val="right"/>
        <w:rPr>
          <w:rFonts w:eastAsiaTheme="minorHAnsi"/>
          <w:lang w:eastAsia="en-US"/>
        </w:rPr>
      </w:pPr>
      <w:r w:rsidRPr="003A52F4">
        <w:rPr>
          <w:rFonts w:eastAsiaTheme="minorHAnsi"/>
          <w:lang w:eastAsia="en-US"/>
        </w:rPr>
        <w:t>№ _________ от ______ 2014 г.</w:t>
      </w:r>
    </w:p>
    <w:p w:rsidR="003A52F4" w:rsidRPr="003A52F4" w:rsidRDefault="003A52F4" w:rsidP="003A52F4">
      <w:pPr>
        <w:ind w:right="425"/>
        <w:jc w:val="center"/>
        <w:rPr>
          <w:rFonts w:eastAsiaTheme="minorHAnsi" w:cstheme="minorBidi"/>
          <w:b/>
          <w:i/>
          <w:lang w:eastAsia="en-US"/>
        </w:rPr>
      </w:pPr>
      <w:r w:rsidRPr="003A52F4">
        <w:rPr>
          <w:rFonts w:eastAsiaTheme="minorHAnsi" w:cstheme="minorBidi"/>
          <w:b/>
          <w:i/>
          <w:lang w:eastAsia="en-US"/>
        </w:rPr>
        <w:t xml:space="preserve">Список населенных пунктов Новицкого сельского поселения Партизанского </w:t>
      </w:r>
      <w:r w:rsidR="005E09E0">
        <w:rPr>
          <w:rFonts w:eastAsiaTheme="minorHAnsi" w:cstheme="minorBidi"/>
          <w:b/>
          <w:i/>
          <w:lang w:eastAsia="en-US"/>
        </w:rPr>
        <w:t>муниципального района</w:t>
      </w:r>
      <w:r w:rsidRPr="003A52F4">
        <w:rPr>
          <w:rFonts w:eastAsiaTheme="minorHAnsi" w:cstheme="minorBidi"/>
          <w:b/>
          <w:i/>
          <w:lang w:eastAsia="en-US"/>
        </w:rPr>
        <w:t>, подлежащих натурной верификации</w:t>
      </w:r>
    </w:p>
    <w:p w:rsidR="003A52F4" w:rsidRPr="003A52F4" w:rsidRDefault="003A52F4" w:rsidP="003A52F4">
      <w:pPr>
        <w:ind w:right="425"/>
        <w:jc w:val="center"/>
        <w:rPr>
          <w:rFonts w:eastAsiaTheme="minorHAnsi" w:cstheme="minorBidi"/>
          <w:b/>
          <w:i/>
          <w:lang w:eastAsia="en-US"/>
        </w:rPr>
      </w:pPr>
    </w:p>
    <w:tbl>
      <w:tblPr>
        <w:tblStyle w:val="afa"/>
        <w:tblW w:w="0" w:type="auto"/>
        <w:tblInd w:w="981" w:type="dxa"/>
        <w:tblLook w:val="04A0" w:firstRow="1" w:lastRow="0" w:firstColumn="1" w:lastColumn="0" w:noHBand="0" w:noVBand="1"/>
      </w:tblPr>
      <w:tblGrid>
        <w:gridCol w:w="3355"/>
        <w:gridCol w:w="3899"/>
      </w:tblGrid>
      <w:tr w:rsidR="003A52F4" w:rsidRPr="003A52F4" w:rsidTr="00846515">
        <w:tc>
          <w:tcPr>
            <w:tcW w:w="3284"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Населенный пункт</w:t>
            </w:r>
          </w:p>
        </w:tc>
        <w:tc>
          <w:tcPr>
            <w:tcW w:w="3284"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Число зданий (ориентировочно)</w:t>
            </w:r>
          </w:p>
        </w:tc>
      </w:tr>
      <w:tr w:rsidR="003A52F4" w:rsidRPr="003A52F4" w:rsidTr="00846515">
        <w:tc>
          <w:tcPr>
            <w:tcW w:w="3284"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пос. Николаевка</w:t>
            </w:r>
          </w:p>
        </w:tc>
        <w:tc>
          <w:tcPr>
            <w:tcW w:w="3284"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327</w:t>
            </w:r>
          </w:p>
        </w:tc>
      </w:tr>
      <w:tr w:rsidR="003A52F4" w:rsidRPr="003A52F4" w:rsidTr="00846515">
        <w:tc>
          <w:tcPr>
            <w:tcW w:w="3284" w:type="dxa"/>
            <w:vAlign w:val="center"/>
          </w:tcPr>
          <w:p w:rsidR="003A52F4" w:rsidRPr="003A52F4" w:rsidRDefault="003A52F4" w:rsidP="003A52F4">
            <w:pPr>
              <w:ind w:right="423"/>
              <w:contextualSpacing/>
              <w:jc w:val="center"/>
              <w:rPr>
                <w:rFonts w:eastAsiaTheme="minorHAnsi"/>
                <w:lang w:eastAsia="en-US"/>
              </w:rPr>
            </w:pPr>
            <w:proofErr w:type="spellStart"/>
            <w:proofErr w:type="gramStart"/>
            <w:r w:rsidRPr="003A52F4">
              <w:rPr>
                <w:rFonts w:eastAsiaTheme="minorHAnsi"/>
                <w:lang w:eastAsia="en-US"/>
              </w:rPr>
              <w:t>ж</w:t>
            </w:r>
            <w:proofErr w:type="gramEnd"/>
            <w:r w:rsidRPr="003A52F4">
              <w:rPr>
                <w:rFonts w:eastAsiaTheme="minorHAnsi"/>
                <w:lang w:eastAsia="en-US"/>
              </w:rPr>
              <w:t>.д</w:t>
            </w:r>
            <w:proofErr w:type="spellEnd"/>
            <w:r w:rsidRPr="003A52F4">
              <w:rPr>
                <w:rFonts w:eastAsiaTheme="minorHAnsi"/>
                <w:lang w:eastAsia="en-US"/>
              </w:rPr>
              <w:t>. разъезд Водопадный</w:t>
            </w:r>
          </w:p>
        </w:tc>
        <w:tc>
          <w:tcPr>
            <w:tcW w:w="3284"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7</w:t>
            </w:r>
          </w:p>
        </w:tc>
      </w:tr>
      <w:tr w:rsidR="003A52F4" w:rsidRPr="003A52F4" w:rsidTr="00846515">
        <w:tc>
          <w:tcPr>
            <w:tcW w:w="3284"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хутор Орел</w:t>
            </w:r>
          </w:p>
        </w:tc>
        <w:tc>
          <w:tcPr>
            <w:tcW w:w="3284"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6</w:t>
            </w:r>
          </w:p>
        </w:tc>
      </w:tr>
    </w:tbl>
    <w:p w:rsidR="003A52F4" w:rsidRPr="003A52F4" w:rsidRDefault="003A52F4" w:rsidP="003A52F4">
      <w:pPr>
        <w:ind w:right="425"/>
        <w:jc w:val="center"/>
        <w:rPr>
          <w:rFonts w:eastAsiaTheme="minorHAnsi" w:cstheme="minorBidi"/>
          <w:b/>
          <w:i/>
          <w:lang w:eastAsia="en-US"/>
        </w:rPr>
      </w:pPr>
    </w:p>
    <w:p w:rsidR="003A52F4" w:rsidRPr="003A52F4" w:rsidRDefault="003A52F4" w:rsidP="003A52F4">
      <w:pPr>
        <w:ind w:right="425"/>
        <w:jc w:val="center"/>
        <w:rPr>
          <w:rFonts w:eastAsiaTheme="minorHAnsi" w:cstheme="minorBidi"/>
          <w:b/>
          <w:i/>
          <w:lang w:eastAsia="en-US"/>
        </w:rPr>
      </w:pPr>
      <w:r w:rsidRPr="003A52F4">
        <w:rPr>
          <w:rFonts w:eastAsiaTheme="minorHAnsi" w:cstheme="minorBidi"/>
          <w:b/>
          <w:i/>
          <w:lang w:eastAsia="en-US"/>
        </w:rPr>
        <w:t xml:space="preserve">Создание цифровой топографической основы населенных пунктов  </w:t>
      </w:r>
    </w:p>
    <w:p w:rsidR="005E09E0" w:rsidRDefault="003A52F4" w:rsidP="003A52F4">
      <w:pPr>
        <w:ind w:right="425"/>
        <w:contextualSpacing/>
        <w:jc w:val="center"/>
        <w:rPr>
          <w:rFonts w:eastAsiaTheme="minorHAnsi" w:cstheme="minorBidi"/>
          <w:b/>
          <w:i/>
          <w:lang w:eastAsia="en-US"/>
        </w:rPr>
      </w:pPr>
      <w:r w:rsidRPr="003A52F4">
        <w:rPr>
          <w:rFonts w:eastAsiaTheme="minorHAnsi" w:cstheme="minorBidi"/>
          <w:b/>
          <w:i/>
          <w:lang w:eastAsia="en-US"/>
        </w:rPr>
        <w:t xml:space="preserve">Новицкого сельского поселения Партизанского </w:t>
      </w:r>
      <w:r w:rsidR="005E09E0">
        <w:rPr>
          <w:rFonts w:eastAsiaTheme="minorHAnsi" w:cstheme="minorBidi"/>
          <w:b/>
          <w:i/>
          <w:lang w:eastAsia="en-US"/>
        </w:rPr>
        <w:t>муниципального района</w:t>
      </w:r>
    </w:p>
    <w:p w:rsidR="003A52F4" w:rsidRPr="003A52F4" w:rsidRDefault="003A52F4" w:rsidP="003A52F4">
      <w:pPr>
        <w:ind w:right="425"/>
        <w:contextualSpacing/>
        <w:jc w:val="center"/>
        <w:rPr>
          <w:rFonts w:eastAsiaTheme="minorHAnsi" w:cstheme="minorBidi"/>
          <w:b/>
          <w:i/>
          <w:lang w:eastAsia="en-US"/>
        </w:rPr>
      </w:pPr>
      <w:r w:rsidRPr="003A52F4">
        <w:rPr>
          <w:rFonts w:eastAsiaTheme="minorHAnsi" w:cstheme="minorBidi"/>
          <w:b/>
          <w:i/>
          <w:lang w:eastAsia="en-US"/>
        </w:rPr>
        <w:t xml:space="preserve"> в масштабе 1:5 000</w:t>
      </w:r>
    </w:p>
    <w:p w:rsidR="003A52F4" w:rsidRPr="003A52F4" w:rsidRDefault="003A52F4" w:rsidP="003A52F4">
      <w:pPr>
        <w:ind w:right="425"/>
        <w:contextualSpacing/>
        <w:jc w:val="center"/>
        <w:rPr>
          <w:rFonts w:eastAsiaTheme="minorHAnsi" w:cstheme="minorBidi"/>
          <w:b/>
          <w:i/>
          <w:lang w:eastAsia="en-US"/>
        </w:rPr>
      </w:pPr>
    </w:p>
    <w:tbl>
      <w:tblPr>
        <w:tblStyle w:val="afa"/>
        <w:tblW w:w="0" w:type="auto"/>
        <w:tblLook w:val="04A0" w:firstRow="1" w:lastRow="0" w:firstColumn="1" w:lastColumn="0" w:noHBand="0" w:noVBand="1"/>
      </w:tblPr>
      <w:tblGrid>
        <w:gridCol w:w="3355"/>
        <w:gridCol w:w="2615"/>
        <w:gridCol w:w="3885"/>
      </w:tblGrid>
      <w:tr w:rsidR="003A52F4" w:rsidRPr="003A52F4" w:rsidTr="00846515">
        <w:trPr>
          <w:trHeight w:val="426"/>
        </w:trPr>
        <w:tc>
          <w:tcPr>
            <w:tcW w:w="3284"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Населенный пункт</w:t>
            </w:r>
          </w:p>
        </w:tc>
        <w:tc>
          <w:tcPr>
            <w:tcW w:w="3284" w:type="dxa"/>
            <w:vAlign w:val="center"/>
          </w:tcPr>
          <w:p w:rsidR="003A52F4" w:rsidRPr="003A52F4" w:rsidRDefault="003A52F4" w:rsidP="00DB7EBB">
            <w:pPr>
              <w:ind w:left="190" w:right="84" w:hanging="1"/>
              <w:contextualSpacing/>
              <w:jc w:val="center"/>
              <w:rPr>
                <w:rFonts w:eastAsiaTheme="minorHAnsi"/>
                <w:lang w:eastAsia="en-US"/>
              </w:rPr>
            </w:pPr>
            <w:r w:rsidRPr="003A52F4">
              <w:rPr>
                <w:rFonts w:eastAsiaTheme="minorHAnsi"/>
                <w:lang w:val="en-US" w:eastAsia="en-US"/>
              </w:rPr>
              <w:t>S</w:t>
            </w:r>
            <w:r w:rsidRPr="003A52F4">
              <w:rPr>
                <w:rFonts w:eastAsiaTheme="minorHAnsi"/>
                <w:lang w:eastAsia="en-US"/>
              </w:rPr>
              <w:t xml:space="preserve">, </w:t>
            </w:r>
            <w:proofErr w:type="spellStart"/>
            <w:r w:rsidRPr="003A52F4">
              <w:rPr>
                <w:rFonts w:eastAsiaTheme="minorHAnsi"/>
                <w:lang w:eastAsia="en-US"/>
              </w:rPr>
              <w:t>кв.км</w:t>
            </w:r>
            <w:proofErr w:type="spellEnd"/>
          </w:p>
        </w:tc>
        <w:tc>
          <w:tcPr>
            <w:tcW w:w="3285"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Состав информационных слоев</w:t>
            </w:r>
          </w:p>
        </w:tc>
      </w:tr>
      <w:tr w:rsidR="003A52F4" w:rsidRPr="003A52F4" w:rsidTr="00846515">
        <w:tc>
          <w:tcPr>
            <w:tcW w:w="3284"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пос. Николаевка</w:t>
            </w:r>
          </w:p>
        </w:tc>
        <w:tc>
          <w:tcPr>
            <w:tcW w:w="3284" w:type="dxa"/>
            <w:vAlign w:val="center"/>
          </w:tcPr>
          <w:p w:rsidR="003A52F4" w:rsidRPr="003A52F4" w:rsidRDefault="003A52F4" w:rsidP="00DB7EBB">
            <w:pPr>
              <w:ind w:left="0" w:right="84"/>
              <w:contextualSpacing/>
              <w:jc w:val="center"/>
              <w:rPr>
                <w:rFonts w:eastAsiaTheme="minorHAnsi"/>
                <w:lang w:eastAsia="en-US"/>
              </w:rPr>
            </w:pPr>
            <w:r w:rsidRPr="003A52F4">
              <w:rPr>
                <w:rFonts w:eastAsiaTheme="minorHAnsi"/>
                <w:lang w:eastAsia="en-US"/>
              </w:rPr>
              <w:t>4,429</w:t>
            </w:r>
          </w:p>
        </w:tc>
        <w:tc>
          <w:tcPr>
            <w:tcW w:w="3285"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открытого</w:t>
            </w:r>
          </w:p>
        </w:tc>
      </w:tr>
      <w:tr w:rsidR="003A52F4" w:rsidRPr="003A52F4" w:rsidTr="00846515">
        <w:tc>
          <w:tcPr>
            <w:tcW w:w="3284" w:type="dxa"/>
            <w:vAlign w:val="center"/>
          </w:tcPr>
          <w:p w:rsidR="003A52F4" w:rsidRPr="003A52F4" w:rsidRDefault="003A52F4" w:rsidP="003A52F4">
            <w:pPr>
              <w:ind w:right="423"/>
              <w:contextualSpacing/>
              <w:jc w:val="center"/>
              <w:rPr>
                <w:rFonts w:eastAsiaTheme="minorHAnsi"/>
                <w:lang w:eastAsia="en-US"/>
              </w:rPr>
            </w:pPr>
            <w:proofErr w:type="spellStart"/>
            <w:proofErr w:type="gramStart"/>
            <w:r w:rsidRPr="003A52F4">
              <w:rPr>
                <w:rFonts w:eastAsiaTheme="minorHAnsi"/>
                <w:lang w:eastAsia="en-US"/>
              </w:rPr>
              <w:t>ж</w:t>
            </w:r>
            <w:proofErr w:type="gramEnd"/>
            <w:r w:rsidRPr="003A52F4">
              <w:rPr>
                <w:rFonts w:eastAsiaTheme="minorHAnsi"/>
                <w:lang w:eastAsia="en-US"/>
              </w:rPr>
              <w:t>.д</w:t>
            </w:r>
            <w:proofErr w:type="spellEnd"/>
            <w:r w:rsidRPr="003A52F4">
              <w:rPr>
                <w:rFonts w:eastAsiaTheme="minorHAnsi"/>
                <w:lang w:eastAsia="en-US"/>
              </w:rPr>
              <w:t>. разъезд Водопадный</w:t>
            </w:r>
          </w:p>
        </w:tc>
        <w:tc>
          <w:tcPr>
            <w:tcW w:w="3284" w:type="dxa"/>
            <w:vAlign w:val="center"/>
          </w:tcPr>
          <w:p w:rsidR="003A52F4" w:rsidRPr="003A52F4" w:rsidRDefault="003A52F4" w:rsidP="00DB7EBB">
            <w:pPr>
              <w:ind w:left="0" w:right="84"/>
              <w:contextualSpacing/>
              <w:jc w:val="center"/>
              <w:rPr>
                <w:rFonts w:eastAsiaTheme="minorHAnsi"/>
                <w:lang w:eastAsia="en-US"/>
              </w:rPr>
            </w:pPr>
            <w:r w:rsidRPr="003A52F4">
              <w:rPr>
                <w:rFonts w:eastAsiaTheme="minorHAnsi"/>
                <w:lang w:eastAsia="en-US"/>
              </w:rPr>
              <w:t>0,021</w:t>
            </w:r>
          </w:p>
        </w:tc>
        <w:tc>
          <w:tcPr>
            <w:tcW w:w="3285"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открытого</w:t>
            </w:r>
          </w:p>
        </w:tc>
      </w:tr>
      <w:tr w:rsidR="003A52F4" w:rsidRPr="003A52F4" w:rsidTr="00846515">
        <w:tc>
          <w:tcPr>
            <w:tcW w:w="3284"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хутор Орел</w:t>
            </w:r>
          </w:p>
        </w:tc>
        <w:tc>
          <w:tcPr>
            <w:tcW w:w="3284" w:type="dxa"/>
            <w:vAlign w:val="center"/>
          </w:tcPr>
          <w:p w:rsidR="003A52F4" w:rsidRPr="003A52F4" w:rsidRDefault="003A52F4" w:rsidP="00DB7EBB">
            <w:pPr>
              <w:ind w:left="0" w:right="84"/>
              <w:contextualSpacing/>
              <w:jc w:val="center"/>
              <w:rPr>
                <w:rFonts w:eastAsiaTheme="minorHAnsi"/>
                <w:lang w:eastAsia="en-US"/>
              </w:rPr>
            </w:pPr>
            <w:r w:rsidRPr="003A52F4">
              <w:rPr>
                <w:rFonts w:eastAsiaTheme="minorHAnsi"/>
                <w:lang w:eastAsia="en-US"/>
              </w:rPr>
              <w:t>0,5</w:t>
            </w:r>
          </w:p>
        </w:tc>
        <w:tc>
          <w:tcPr>
            <w:tcW w:w="3285"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открытого</w:t>
            </w:r>
          </w:p>
        </w:tc>
      </w:tr>
    </w:tbl>
    <w:p w:rsidR="003A52F4" w:rsidRPr="003A52F4" w:rsidRDefault="003A52F4" w:rsidP="003A52F4">
      <w:pPr>
        <w:ind w:right="425"/>
        <w:contextualSpacing/>
        <w:jc w:val="center"/>
        <w:rPr>
          <w:rFonts w:eastAsiaTheme="minorHAnsi"/>
          <w:lang w:eastAsia="en-US"/>
        </w:rPr>
      </w:pPr>
    </w:p>
    <w:p w:rsidR="003A52F4" w:rsidRPr="003A52F4" w:rsidRDefault="003A52F4" w:rsidP="003A52F4">
      <w:pPr>
        <w:ind w:right="425"/>
        <w:contextualSpacing/>
        <w:jc w:val="center"/>
        <w:rPr>
          <w:rFonts w:eastAsiaTheme="minorHAnsi" w:cstheme="minorBidi"/>
          <w:b/>
          <w:i/>
          <w:lang w:eastAsia="en-US"/>
        </w:rPr>
      </w:pPr>
      <w:r w:rsidRPr="003A52F4">
        <w:rPr>
          <w:rFonts w:eastAsiaTheme="minorHAnsi" w:cstheme="minorBidi"/>
          <w:b/>
          <w:i/>
          <w:lang w:eastAsia="en-US"/>
        </w:rPr>
        <w:t xml:space="preserve">Подготовка государственного адресного реестра и адресных карт (планов) Новицкого сельского поселения Партизанского </w:t>
      </w:r>
      <w:r w:rsidR="005E09E0">
        <w:rPr>
          <w:rFonts w:eastAsiaTheme="minorHAnsi" w:cstheme="minorBidi"/>
          <w:b/>
          <w:i/>
          <w:lang w:eastAsia="en-US"/>
        </w:rPr>
        <w:t>муниципального района</w:t>
      </w:r>
    </w:p>
    <w:p w:rsidR="003A52F4" w:rsidRPr="003A52F4" w:rsidRDefault="003A52F4" w:rsidP="003A52F4">
      <w:pPr>
        <w:ind w:right="425"/>
        <w:contextualSpacing/>
        <w:jc w:val="center"/>
        <w:rPr>
          <w:rFonts w:eastAsiaTheme="minorHAnsi" w:cstheme="minorBidi"/>
          <w:b/>
          <w:i/>
          <w:lang w:eastAsia="en-US"/>
        </w:rPr>
      </w:pPr>
    </w:p>
    <w:tbl>
      <w:tblPr>
        <w:tblStyle w:val="afa"/>
        <w:tblW w:w="0" w:type="auto"/>
        <w:tblLook w:val="04A0" w:firstRow="1" w:lastRow="0" w:firstColumn="1" w:lastColumn="0" w:noHBand="0" w:noVBand="1"/>
      </w:tblPr>
      <w:tblGrid>
        <w:gridCol w:w="3355"/>
        <w:gridCol w:w="3255"/>
        <w:gridCol w:w="3245"/>
      </w:tblGrid>
      <w:tr w:rsidR="003A52F4" w:rsidRPr="003A52F4" w:rsidTr="00846515">
        <w:trPr>
          <w:trHeight w:val="426"/>
        </w:trPr>
        <w:tc>
          <w:tcPr>
            <w:tcW w:w="3284"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Населенный пункт</w:t>
            </w:r>
          </w:p>
        </w:tc>
        <w:tc>
          <w:tcPr>
            <w:tcW w:w="3284"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Адресный реестр</w:t>
            </w:r>
          </w:p>
        </w:tc>
        <w:tc>
          <w:tcPr>
            <w:tcW w:w="3285" w:type="dxa"/>
            <w:vAlign w:val="center"/>
          </w:tcPr>
          <w:p w:rsidR="003A52F4" w:rsidRPr="003A52F4" w:rsidRDefault="003A52F4" w:rsidP="003A52F4">
            <w:pPr>
              <w:contextualSpacing/>
              <w:jc w:val="center"/>
              <w:rPr>
                <w:rFonts w:eastAsiaTheme="minorHAnsi"/>
                <w:lang w:eastAsia="en-US"/>
              </w:rPr>
            </w:pPr>
            <w:r w:rsidRPr="003A52F4">
              <w:rPr>
                <w:rFonts w:eastAsiaTheme="minorHAnsi"/>
                <w:lang w:eastAsia="en-US"/>
              </w:rPr>
              <w:t>Адресная карта (план)</w:t>
            </w:r>
          </w:p>
        </w:tc>
      </w:tr>
      <w:tr w:rsidR="003A52F4" w:rsidRPr="003A52F4" w:rsidTr="00846515">
        <w:trPr>
          <w:trHeight w:val="234"/>
        </w:trPr>
        <w:tc>
          <w:tcPr>
            <w:tcW w:w="3284"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с. Новицкое</w:t>
            </w:r>
          </w:p>
        </w:tc>
        <w:tc>
          <w:tcPr>
            <w:tcW w:w="3284" w:type="dxa"/>
            <w:vAlign w:val="center"/>
          </w:tcPr>
          <w:p w:rsidR="003A52F4" w:rsidRPr="003A52F4" w:rsidRDefault="003A52F4" w:rsidP="003A52F4">
            <w:pPr>
              <w:ind w:right="398"/>
              <w:jc w:val="center"/>
            </w:pPr>
          </w:p>
        </w:tc>
        <w:tc>
          <w:tcPr>
            <w:tcW w:w="3285" w:type="dxa"/>
            <w:vAlign w:val="center"/>
          </w:tcPr>
          <w:p w:rsidR="003A52F4" w:rsidRPr="003A52F4" w:rsidRDefault="003A52F4" w:rsidP="003A52F4">
            <w:pPr>
              <w:ind w:right="423"/>
              <w:contextualSpacing/>
              <w:jc w:val="center"/>
              <w:rPr>
                <w:rFonts w:eastAsiaTheme="minorHAnsi"/>
                <w:lang w:eastAsia="en-US"/>
              </w:rPr>
            </w:pPr>
          </w:p>
        </w:tc>
      </w:tr>
      <w:tr w:rsidR="003A52F4" w:rsidRPr="003A52F4" w:rsidTr="00846515">
        <w:trPr>
          <w:trHeight w:val="234"/>
        </w:trPr>
        <w:tc>
          <w:tcPr>
            <w:tcW w:w="3284"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с. Фроловка</w:t>
            </w:r>
          </w:p>
        </w:tc>
        <w:tc>
          <w:tcPr>
            <w:tcW w:w="3284" w:type="dxa"/>
            <w:vAlign w:val="center"/>
          </w:tcPr>
          <w:p w:rsidR="003A52F4" w:rsidRPr="003A52F4" w:rsidRDefault="003A52F4" w:rsidP="003A52F4">
            <w:pPr>
              <w:ind w:right="423"/>
              <w:contextualSpacing/>
              <w:jc w:val="center"/>
              <w:rPr>
                <w:rFonts w:eastAsiaTheme="minorHAnsi"/>
                <w:lang w:eastAsia="en-US"/>
              </w:rPr>
            </w:pPr>
          </w:p>
        </w:tc>
        <w:tc>
          <w:tcPr>
            <w:tcW w:w="3285" w:type="dxa"/>
            <w:vAlign w:val="center"/>
          </w:tcPr>
          <w:p w:rsidR="003A52F4" w:rsidRPr="003A52F4" w:rsidRDefault="003A52F4" w:rsidP="003A52F4">
            <w:pPr>
              <w:ind w:right="423"/>
              <w:contextualSpacing/>
              <w:jc w:val="center"/>
              <w:rPr>
                <w:rFonts w:eastAsiaTheme="minorHAnsi"/>
                <w:lang w:eastAsia="en-US"/>
              </w:rPr>
            </w:pPr>
          </w:p>
        </w:tc>
      </w:tr>
      <w:tr w:rsidR="003A52F4" w:rsidRPr="003A52F4" w:rsidTr="00846515">
        <w:tc>
          <w:tcPr>
            <w:tcW w:w="3284"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пос. Николаевка</w:t>
            </w:r>
          </w:p>
        </w:tc>
        <w:tc>
          <w:tcPr>
            <w:tcW w:w="3284" w:type="dxa"/>
            <w:vAlign w:val="center"/>
          </w:tcPr>
          <w:p w:rsidR="003A52F4" w:rsidRPr="003A52F4" w:rsidRDefault="003A52F4" w:rsidP="003A52F4">
            <w:pPr>
              <w:ind w:right="423"/>
              <w:contextualSpacing/>
              <w:jc w:val="center"/>
              <w:rPr>
                <w:rFonts w:eastAsiaTheme="minorHAnsi"/>
                <w:lang w:eastAsia="en-US"/>
              </w:rPr>
            </w:pPr>
          </w:p>
        </w:tc>
        <w:tc>
          <w:tcPr>
            <w:tcW w:w="3285" w:type="dxa"/>
            <w:vAlign w:val="center"/>
          </w:tcPr>
          <w:p w:rsidR="003A52F4" w:rsidRPr="003A52F4" w:rsidRDefault="003A52F4" w:rsidP="003A52F4">
            <w:pPr>
              <w:ind w:right="423"/>
              <w:contextualSpacing/>
              <w:jc w:val="center"/>
              <w:rPr>
                <w:rFonts w:eastAsiaTheme="minorHAnsi"/>
                <w:lang w:eastAsia="en-US"/>
              </w:rPr>
            </w:pPr>
          </w:p>
        </w:tc>
      </w:tr>
      <w:tr w:rsidR="003A52F4" w:rsidRPr="003A52F4" w:rsidTr="00846515">
        <w:tc>
          <w:tcPr>
            <w:tcW w:w="3284" w:type="dxa"/>
            <w:vAlign w:val="center"/>
          </w:tcPr>
          <w:p w:rsidR="003A52F4" w:rsidRPr="003A52F4" w:rsidRDefault="003A52F4" w:rsidP="003A52F4">
            <w:pPr>
              <w:ind w:right="423"/>
              <w:contextualSpacing/>
              <w:jc w:val="center"/>
              <w:rPr>
                <w:rFonts w:eastAsiaTheme="minorHAnsi"/>
                <w:lang w:eastAsia="en-US"/>
              </w:rPr>
            </w:pPr>
            <w:proofErr w:type="spellStart"/>
            <w:proofErr w:type="gramStart"/>
            <w:r w:rsidRPr="003A52F4">
              <w:rPr>
                <w:rFonts w:eastAsiaTheme="minorHAnsi"/>
                <w:lang w:eastAsia="en-US"/>
              </w:rPr>
              <w:t>ж</w:t>
            </w:r>
            <w:proofErr w:type="gramEnd"/>
            <w:r w:rsidRPr="003A52F4">
              <w:rPr>
                <w:rFonts w:eastAsiaTheme="minorHAnsi"/>
                <w:lang w:eastAsia="en-US"/>
              </w:rPr>
              <w:t>.д</w:t>
            </w:r>
            <w:proofErr w:type="spellEnd"/>
            <w:r w:rsidRPr="003A52F4">
              <w:rPr>
                <w:rFonts w:eastAsiaTheme="minorHAnsi"/>
                <w:lang w:eastAsia="en-US"/>
              </w:rPr>
              <w:t>. разъезд Водопадный</w:t>
            </w:r>
          </w:p>
        </w:tc>
        <w:tc>
          <w:tcPr>
            <w:tcW w:w="3284" w:type="dxa"/>
            <w:vAlign w:val="center"/>
          </w:tcPr>
          <w:p w:rsidR="003A52F4" w:rsidRPr="003A52F4" w:rsidRDefault="003A52F4" w:rsidP="003A52F4">
            <w:pPr>
              <w:ind w:right="423"/>
              <w:contextualSpacing/>
              <w:jc w:val="center"/>
              <w:rPr>
                <w:rFonts w:eastAsiaTheme="minorHAnsi"/>
                <w:lang w:eastAsia="en-US"/>
              </w:rPr>
            </w:pPr>
          </w:p>
        </w:tc>
        <w:tc>
          <w:tcPr>
            <w:tcW w:w="3285" w:type="dxa"/>
            <w:vAlign w:val="center"/>
          </w:tcPr>
          <w:p w:rsidR="003A52F4" w:rsidRPr="003A52F4" w:rsidRDefault="003A52F4" w:rsidP="003A52F4">
            <w:pPr>
              <w:ind w:right="423"/>
              <w:contextualSpacing/>
              <w:jc w:val="center"/>
              <w:rPr>
                <w:rFonts w:eastAsiaTheme="minorHAnsi"/>
                <w:lang w:eastAsia="en-US"/>
              </w:rPr>
            </w:pPr>
          </w:p>
        </w:tc>
      </w:tr>
      <w:tr w:rsidR="003A52F4" w:rsidRPr="003A52F4" w:rsidTr="00846515">
        <w:tc>
          <w:tcPr>
            <w:tcW w:w="3284" w:type="dxa"/>
            <w:vAlign w:val="center"/>
          </w:tcPr>
          <w:p w:rsidR="003A52F4" w:rsidRPr="003A52F4" w:rsidRDefault="003A52F4" w:rsidP="003A52F4">
            <w:pPr>
              <w:ind w:right="423"/>
              <w:contextualSpacing/>
              <w:jc w:val="center"/>
              <w:rPr>
                <w:rFonts w:eastAsiaTheme="minorHAnsi"/>
                <w:lang w:eastAsia="en-US"/>
              </w:rPr>
            </w:pPr>
            <w:r w:rsidRPr="003A52F4">
              <w:rPr>
                <w:rFonts w:eastAsiaTheme="minorHAnsi"/>
                <w:lang w:eastAsia="en-US"/>
              </w:rPr>
              <w:t>хутор Орел</w:t>
            </w:r>
          </w:p>
        </w:tc>
        <w:tc>
          <w:tcPr>
            <w:tcW w:w="3284" w:type="dxa"/>
            <w:vAlign w:val="center"/>
          </w:tcPr>
          <w:p w:rsidR="003A52F4" w:rsidRPr="003A52F4" w:rsidRDefault="003A52F4" w:rsidP="003A52F4">
            <w:pPr>
              <w:ind w:right="423"/>
              <w:contextualSpacing/>
              <w:jc w:val="center"/>
              <w:rPr>
                <w:rFonts w:eastAsiaTheme="minorHAnsi"/>
                <w:lang w:eastAsia="en-US"/>
              </w:rPr>
            </w:pPr>
          </w:p>
        </w:tc>
        <w:tc>
          <w:tcPr>
            <w:tcW w:w="3285" w:type="dxa"/>
            <w:vAlign w:val="center"/>
          </w:tcPr>
          <w:p w:rsidR="003A52F4" w:rsidRPr="003A52F4" w:rsidRDefault="003A52F4" w:rsidP="003A52F4">
            <w:pPr>
              <w:ind w:right="423"/>
              <w:contextualSpacing/>
              <w:jc w:val="center"/>
              <w:rPr>
                <w:rFonts w:eastAsiaTheme="minorHAnsi"/>
                <w:lang w:eastAsia="en-US"/>
              </w:rPr>
            </w:pPr>
          </w:p>
        </w:tc>
      </w:tr>
    </w:tbl>
    <w:p w:rsidR="003A52F4" w:rsidRPr="003A52F4" w:rsidRDefault="003A52F4" w:rsidP="003A52F4">
      <w:pPr>
        <w:ind w:right="425"/>
        <w:contextualSpacing/>
        <w:rPr>
          <w:rFonts w:eastAsiaTheme="minorHAnsi"/>
          <w:lang w:eastAsia="en-U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A52F4" w:rsidRPr="003A52F4" w:rsidTr="00846515">
        <w:tc>
          <w:tcPr>
            <w:tcW w:w="4926" w:type="dxa"/>
          </w:tcPr>
          <w:p w:rsidR="003A52F4" w:rsidRPr="003A52F4" w:rsidRDefault="003A52F4" w:rsidP="003A52F4">
            <w:pPr>
              <w:contextualSpacing/>
              <w:jc w:val="left"/>
              <w:rPr>
                <w:rFonts w:eastAsiaTheme="minorHAnsi" w:cstheme="minorBidi"/>
                <w:lang w:eastAsia="en-US"/>
              </w:rPr>
            </w:pPr>
            <w:proofErr w:type="spellStart"/>
            <w:r w:rsidRPr="003A52F4">
              <w:rPr>
                <w:rFonts w:eastAsiaTheme="minorHAnsi"/>
                <w:lang w:eastAsia="en-US"/>
              </w:rPr>
              <w:t>И.о</w:t>
            </w:r>
            <w:proofErr w:type="spellEnd"/>
            <w:r w:rsidRPr="003A52F4">
              <w:rPr>
                <w:rFonts w:eastAsiaTheme="minorHAnsi"/>
                <w:lang w:eastAsia="en-US"/>
              </w:rPr>
              <w:t>.</w:t>
            </w:r>
            <w:r>
              <w:rPr>
                <w:rFonts w:eastAsiaTheme="minorHAnsi"/>
                <w:lang w:eastAsia="en-US"/>
              </w:rPr>
              <w:t xml:space="preserve"> </w:t>
            </w:r>
            <w:r w:rsidRPr="003A52F4">
              <w:rPr>
                <w:rFonts w:eastAsiaTheme="minorHAnsi"/>
                <w:lang w:eastAsia="en-US"/>
              </w:rPr>
              <w:t xml:space="preserve">главы </w:t>
            </w:r>
            <w:r w:rsidRPr="003A52F4">
              <w:rPr>
                <w:rFonts w:eastAsiaTheme="minorHAnsi" w:cstheme="minorBidi"/>
                <w:lang w:eastAsia="en-US"/>
              </w:rPr>
              <w:t xml:space="preserve">Новицкого сельского поселения </w:t>
            </w:r>
          </w:p>
          <w:p w:rsidR="003A52F4" w:rsidRPr="003A52F4" w:rsidRDefault="003A52F4" w:rsidP="003A52F4">
            <w:pPr>
              <w:contextualSpacing/>
              <w:jc w:val="left"/>
              <w:rPr>
                <w:rFonts w:eastAsiaTheme="minorHAnsi"/>
                <w:lang w:eastAsia="en-US"/>
              </w:rPr>
            </w:pPr>
          </w:p>
        </w:tc>
        <w:tc>
          <w:tcPr>
            <w:tcW w:w="4927" w:type="dxa"/>
          </w:tcPr>
          <w:p w:rsidR="003A52F4" w:rsidRPr="003A52F4" w:rsidRDefault="003A52F4" w:rsidP="003A52F4">
            <w:pPr>
              <w:contextualSpacing/>
              <w:rPr>
                <w:rFonts w:eastAsiaTheme="minorHAnsi"/>
                <w:lang w:eastAsia="en-US"/>
              </w:rPr>
            </w:pPr>
          </w:p>
        </w:tc>
      </w:tr>
      <w:tr w:rsidR="003A52F4" w:rsidRPr="003A52F4" w:rsidTr="00846515">
        <w:tc>
          <w:tcPr>
            <w:tcW w:w="4926" w:type="dxa"/>
          </w:tcPr>
          <w:p w:rsidR="003A52F4" w:rsidRPr="003A52F4" w:rsidRDefault="003A52F4" w:rsidP="003A52F4">
            <w:pPr>
              <w:contextualSpacing/>
              <w:jc w:val="left"/>
              <w:rPr>
                <w:rFonts w:eastAsiaTheme="minorHAnsi"/>
                <w:lang w:eastAsia="en-US"/>
              </w:rPr>
            </w:pPr>
            <w:r>
              <w:rPr>
                <w:rFonts w:eastAsiaTheme="minorHAnsi"/>
                <w:lang w:eastAsia="en-US"/>
              </w:rPr>
              <w:t>___________ В.В. Бабич</w:t>
            </w:r>
          </w:p>
          <w:p w:rsidR="003A52F4" w:rsidRPr="003A52F4" w:rsidRDefault="003A52F4" w:rsidP="003A52F4">
            <w:pPr>
              <w:contextualSpacing/>
              <w:jc w:val="left"/>
              <w:rPr>
                <w:rFonts w:eastAsiaTheme="minorHAnsi"/>
                <w:lang w:eastAsia="en-US"/>
              </w:rPr>
            </w:pPr>
            <w:proofErr w:type="spellStart"/>
            <w:r w:rsidRPr="003A52F4">
              <w:rPr>
                <w:rFonts w:eastAsiaTheme="minorHAnsi"/>
                <w:lang w:eastAsia="en-US"/>
              </w:rPr>
              <w:t>м.п</w:t>
            </w:r>
            <w:proofErr w:type="spellEnd"/>
            <w:r w:rsidRPr="003A52F4">
              <w:rPr>
                <w:rFonts w:eastAsiaTheme="minorHAnsi"/>
                <w:lang w:eastAsia="en-US"/>
              </w:rPr>
              <w:t>.</w:t>
            </w:r>
          </w:p>
        </w:tc>
        <w:tc>
          <w:tcPr>
            <w:tcW w:w="4927" w:type="dxa"/>
          </w:tcPr>
          <w:p w:rsidR="003A52F4" w:rsidRPr="003A52F4" w:rsidRDefault="003A52F4" w:rsidP="003A52F4">
            <w:pPr>
              <w:ind w:left="36"/>
              <w:contextualSpacing/>
              <w:rPr>
                <w:rFonts w:eastAsiaTheme="minorHAnsi"/>
                <w:lang w:eastAsia="en-US"/>
              </w:rPr>
            </w:pPr>
            <w:r>
              <w:rPr>
                <w:rFonts w:eastAsiaTheme="minorHAnsi"/>
                <w:lang w:eastAsia="en-US"/>
              </w:rPr>
              <w:t>____________ФИО руководителя</w:t>
            </w:r>
          </w:p>
          <w:p w:rsidR="003A52F4" w:rsidRPr="003A52F4" w:rsidRDefault="003A52F4" w:rsidP="003A52F4">
            <w:pPr>
              <w:contextualSpacing/>
              <w:rPr>
                <w:rFonts w:eastAsiaTheme="minorHAnsi"/>
                <w:lang w:eastAsia="en-US"/>
              </w:rPr>
            </w:pPr>
            <w:proofErr w:type="spellStart"/>
            <w:r w:rsidRPr="003A52F4">
              <w:rPr>
                <w:rFonts w:eastAsiaTheme="minorHAnsi"/>
                <w:lang w:eastAsia="en-US"/>
              </w:rPr>
              <w:t>м.п</w:t>
            </w:r>
            <w:proofErr w:type="spellEnd"/>
            <w:r w:rsidRPr="003A52F4">
              <w:rPr>
                <w:rFonts w:eastAsiaTheme="minorHAnsi"/>
                <w:lang w:eastAsia="en-US"/>
              </w:rPr>
              <w:t>.</w:t>
            </w:r>
          </w:p>
        </w:tc>
      </w:tr>
    </w:tbl>
    <w:p w:rsidR="004918BC" w:rsidRDefault="004918BC" w:rsidP="003A52F4">
      <w:pPr>
        <w:pStyle w:val="a3"/>
        <w:spacing w:before="0" w:beforeAutospacing="0" w:after="0" w:afterAutospacing="0"/>
        <w:jc w:val="both"/>
        <w:rPr>
          <w:sz w:val="28"/>
          <w:szCs w:val="28"/>
        </w:rPr>
      </w:pPr>
    </w:p>
    <w:p w:rsidR="008A60F1" w:rsidRDefault="008A60F1" w:rsidP="003A52F4">
      <w:pPr>
        <w:pStyle w:val="a3"/>
        <w:spacing w:before="0" w:beforeAutospacing="0" w:after="0" w:afterAutospacing="0"/>
        <w:jc w:val="both"/>
        <w:rPr>
          <w:sz w:val="28"/>
          <w:szCs w:val="28"/>
        </w:rPr>
      </w:pPr>
    </w:p>
    <w:p w:rsidR="008A60F1" w:rsidRDefault="008A60F1" w:rsidP="003A52F4">
      <w:pPr>
        <w:pStyle w:val="a3"/>
        <w:spacing w:before="0" w:beforeAutospacing="0" w:after="0" w:afterAutospacing="0"/>
        <w:jc w:val="both"/>
        <w:rPr>
          <w:sz w:val="28"/>
          <w:szCs w:val="28"/>
        </w:rPr>
      </w:pPr>
    </w:p>
    <w:p w:rsidR="008A60F1" w:rsidRDefault="008A60F1" w:rsidP="003A52F4">
      <w:pPr>
        <w:pStyle w:val="a3"/>
        <w:spacing w:before="0" w:beforeAutospacing="0" w:after="0" w:afterAutospacing="0"/>
        <w:jc w:val="both"/>
        <w:rPr>
          <w:sz w:val="28"/>
          <w:szCs w:val="28"/>
        </w:rPr>
      </w:pPr>
    </w:p>
    <w:p w:rsidR="008A60F1" w:rsidRPr="008A60F1" w:rsidRDefault="008A60F1" w:rsidP="008A60F1">
      <w:pPr>
        <w:widowControl w:val="0"/>
        <w:autoSpaceDE w:val="0"/>
        <w:autoSpaceDN w:val="0"/>
        <w:adjustRightInd w:val="0"/>
        <w:ind w:left="40" w:firstLine="709"/>
        <w:jc w:val="right"/>
      </w:pPr>
      <w:bookmarkStart w:id="0" w:name="_GoBack"/>
      <w:bookmarkEnd w:id="0"/>
      <w:r w:rsidRPr="008A60F1">
        <w:lastRenderedPageBreak/>
        <w:t>Приложение №</w:t>
      </w:r>
      <w:r>
        <w:t xml:space="preserve"> 2</w:t>
      </w:r>
    </w:p>
    <w:p w:rsidR="008A60F1" w:rsidRPr="008A60F1" w:rsidRDefault="008A60F1" w:rsidP="008A60F1">
      <w:pPr>
        <w:widowControl w:val="0"/>
        <w:autoSpaceDE w:val="0"/>
        <w:autoSpaceDN w:val="0"/>
        <w:adjustRightInd w:val="0"/>
        <w:ind w:left="40" w:firstLine="709"/>
        <w:jc w:val="right"/>
      </w:pPr>
      <w:r w:rsidRPr="008A60F1">
        <w:t>к муниципальному контракту</w:t>
      </w:r>
    </w:p>
    <w:p w:rsidR="008A60F1" w:rsidRPr="008A60F1" w:rsidRDefault="008A60F1" w:rsidP="008A60F1">
      <w:pPr>
        <w:widowControl w:val="0"/>
        <w:autoSpaceDE w:val="0"/>
        <w:autoSpaceDN w:val="0"/>
        <w:adjustRightInd w:val="0"/>
        <w:ind w:left="40" w:firstLine="709"/>
        <w:jc w:val="right"/>
      </w:pPr>
      <w:r w:rsidRPr="008A60F1">
        <w:t>от___________ №__________</w:t>
      </w:r>
    </w:p>
    <w:p w:rsidR="008A60F1" w:rsidRPr="008A60F1" w:rsidRDefault="008A60F1" w:rsidP="008A60F1">
      <w:pPr>
        <w:widowControl w:val="0"/>
        <w:autoSpaceDE w:val="0"/>
        <w:autoSpaceDN w:val="0"/>
        <w:adjustRightInd w:val="0"/>
        <w:ind w:left="40" w:firstLine="709"/>
        <w:jc w:val="right"/>
      </w:pPr>
    </w:p>
    <w:p w:rsidR="008A60F1" w:rsidRPr="008A60F1" w:rsidRDefault="008A60F1" w:rsidP="008A60F1">
      <w:pPr>
        <w:widowControl w:val="0"/>
        <w:autoSpaceDE w:val="0"/>
        <w:autoSpaceDN w:val="0"/>
        <w:adjustRightInd w:val="0"/>
        <w:ind w:left="40" w:firstLine="709"/>
        <w:jc w:val="right"/>
      </w:pPr>
    </w:p>
    <w:p w:rsidR="008A60F1" w:rsidRPr="008A60F1" w:rsidRDefault="008A60F1" w:rsidP="008A60F1">
      <w:pPr>
        <w:widowControl w:val="0"/>
        <w:autoSpaceDE w:val="0"/>
        <w:autoSpaceDN w:val="0"/>
        <w:adjustRightInd w:val="0"/>
        <w:ind w:left="40" w:firstLine="709"/>
        <w:jc w:val="center"/>
        <w:rPr>
          <w:b/>
          <w:sz w:val="28"/>
          <w:szCs w:val="28"/>
        </w:rPr>
      </w:pPr>
      <w:r w:rsidRPr="008A60F1">
        <w:rPr>
          <w:b/>
          <w:sz w:val="28"/>
          <w:szCs w:val="28"/>
        </w:rPr>
        <w:t>Календарный план выполнения работ</w:t>
      </w:r>
    </w:p>
    <w:p w:rsidR="008A60F1" w:rsidRPr="008A60F1" w:rsidRDefault="008A60F1" w:rsidP="008A60F1">
      <w:pPr>
        <w:widowControl w:val="0"/>
        <w:autoSpaceDE w:val="0"/>
        <w:autoSpaceDN w:val="0"/>
        <w:adjustRightInd w:val="0"/>
        <w:ind w:left="40" w:firstLine="709"/>
        <w:jc w:val="center"/>
        <w:rPr>
          <w:b/>
          <w:sz w:val="28"/>
          <w:szCs w:val="28"/>
        </w:rPr>
      </w:pPr>
    </w:p>
    <w:tbl>
      <w:tblPr>
        <w:tblStyle w:val="afa"/>
        <w:tblW w:w="9707" w:type="dxa"/>
        <w:tblInd w:w="40" w:type="dxa"/>
        <w:tblLayout w:type="fixed"/>
        <w:tblLook w:val="04A0" w:firstRow="1" w:lastRow="0" w:firstColumn="1" w:lastColumn="0" w:noHBand="0" w:noVBand="1"/>
      </w:tblPr>
      <w:tblGrid>
        <w:gridCol w:w="756"/>
        <w:gridCol w:w="3848"/>
        <w:gridCol w:w="3102"/>
        <w:gridCol w:w="2001"/>
      </w:tblGrid>
      <w:tr w:rsidR="008A60F1" w:rsidRPr="008A60F1" w:rsidTr="008A60F1">
        <w:trPr>
          <w:trHeight w:val="1363"/>
        </w:trPr>
        <w:tc>
          <w:tcPr>
            <w:tcW w:w="756" w:type="dxa"/>
            <w:vAlign w:val="center"/>
          </w:tcPr>
          <w:p w:rsidR="008A60F1" w:rsidRPr="008A60F1" w:rsidRDefault="008A60F1" w:rsidP="008A60F1">
            <w:pPr>
              <w:widowControl w:val="0"/>
              <w:autoSpaceDE w:val="0"/>
              <w:autoSpaceDN w:val="0"/>
              <w:adjustRightInd w:val="0"/>
              <w:ind w:right="77"/>
              <w:jc w:val="center"/>
              <w:rPr>
                <w:b/>
                <w:sz w:val="28"/>
                <w:szCs w:val="28"/>
              </w:rPr>
            </w:pPr>
            <w:r w:rsidRPr="008A60F1">
              <w:rPr>
                <w:b/>
                <w:sz w:val="28"/>
                <w:szCs w:val="28"/>
              </w:rPr>
              <w:t xml:space="preserve">№ </w:t>
            </w:r>
            <w:proofErr w:type="spellStart"/>
            <w:r w:rsidRPr="008A60F1">
              <w:rPr>
                <w:b/>
                <w:sz w:val="28"/>
                <w:szCs w:val="28"/>
              </w:rPr>
              <w:t>п.п</w:t>
            </w:r>
            <w:proofErr w:type="spellEnd"/>
            <w:r w:rsidRPr="008A60F1">
              <w:rPr>
                <w:b/>
                <w:sz w:val="28"/>
                <w:szCs w:val="28"/>
              </w:rPr>
              <w:t>.</w:t>
            </w:r>
          </w:p>
        </w:tc>
        <w:tc>
          <w:tcPr>
            <w:tcW w:w="3848" w:type="dxa"/>
            <w:vAlign w:val="center"/>
          </w:tcPr>
          <w:p w:rsidR="008A60F1" w:rsidRPr="008A60F1" w:rsidRDefault="008A60F1" w:rsidP="008A60F1">
            <w:pPr>
              <w:widowControl w:val="0"/>
              <w:autoSpaceDE w:val="0"/>
              <w:autoSpaceDN w:val="0"/>
              <w:adjustRightInd w:val="0"/>
              <w:ind w:left="34"/>
              <w:jc w:val="center"/>
              <w:rPr>
                <w:b/>
                <w:sz w:val="28"/>
                <w:szCs w:val="28"/>
              </w:rPr>
            </w:pPr>
            <w:r w:rsidRPr="008A60F1">
              <w:rPr>
                <w:b/>
                <w:sz w:val="28"/>
                <w:szCs w:val="28"/>
              </w:rPr>
              <w:t>Наименование этапа</w:t>
            </w:r>
          </w:p>
        </w:tc>
        <w:tc>
          <w:tcPr>
            <w:tcW w:w="3102" w:type="dxa"/>
            <w:vAlign w:val="center"/>
          </w:tcPr>
          <w:p w:rsidR="008A60F1" w:rsidRPr="008A60F1" w:rsidRDefault="008A60F1" w:rsidP="008A60F1">
            <w:pPr>
              <w:widowControl w:val="0"/>
              <w:autoSpaceDE w:val="0"/>
              <w:autoSpaceDN w:val="0"/>
              <w:adjustRightInd w:val="0"/>
              <w:ind w:left="34" w:right="85"/>
              <w:jc w:val="center"/>
              <w:rPr>
                <w:b/>
                <w:sz w:val="28"/>
                <w:szCs w:val="28"/>
              </w:rPr>
            </w:pPr>
            <w:r w:rsidRPr="008A60F1">
              <w:rPr>
                <w:b/>
                <w:sz w:val="28"/>
                <w:szCs w:val="28"/>
              </w:rPr>
              <w:t>Дата начала работ</w:t>
            </w:r>
          </w:p>
        </w:tc>
        <w:tc>
          <w:tcPr>
            <w:tcW w:w="2001" w:type="dxa"/>
          </w:tcPr>
          <w:p w:rsidR="008A60F1" w:rsidRDefault="008A60F1" w:rsidP="008A60F1">
            <w:pPr>
              <w:widowControl w:val="0"/>
              <w:autoSpaceDE w:val="0"/>
              <w:autoSpaceDN w:val="0"/>
              <w:adjustRightInd w:val="0"/>
              <w:ind w:left="51" w:right="85"/>
              <w:jc w:val="center"/>
              <w:rPr>
                <w:b/>
                <w:sz w:val="28"/>
                <w:szCs w:val="28"/>
              </w:rPr>
            </w:pPr>
          </w:p>
          <w:p w:rsidR="008A60F1" w:rsidRDefault="008A60F1" w:rsidP="008A60F1">
            <w:pPr>
              <w:widowControl w:val="0"/>
              <w:autoSpaceDE w:val="0"/>
              <w:autoSpaceDN w:val="0"/>
              <w:adjustRightInd w:val="0"/>
              <w:ind w:left="51" w:right="85"/>
              <w:jc w:val="center"/>
              <w:rPr>
                <w:b/>
                <w:sz w:val="28"/>
                <w:szCs w:val="28"/>
              </w:rPr>
            </w:pPr>
          </w:p>
          <w:p w:rsidR="008A60F1" w:rsidRPr="008A60F1" w:rsidRDefault="008A60F1" w:rsidP="008A60F1">
            <w:pPr>
              <w:widowControl w:val="0"/>
              <w:autoSpaceDE w:val="0"/>
              <w:autoSpaceDN w:val="0"/>
              <w:adjustRightInd w:val="0"/>
              <w:ind w:left="51" w:right="85"/>
              <w:jc w:val="center"/>
              <w:rPr>
                <w:b/>
                <w:sz w:val="28"/>
                <w:szCs w:val="28"/>
              </w:rPr>
            </w:pPr>
            <w:r w:rsidRPr="008A60F1">
              <w:rPr>
                <w:b/>
                <w:sz w:val="28"/>
                <w:szCs w:val="28"/>
              </w:rPr>
              <w:t>Срок завершения работ</w:t>
            </w:r>
          </w:p>
        </w:tc>
      </w:tr>
      <w:tr w:rsidR="008A60F1" w:rsidRPr="008A60F1" w:rsidTr="00846515">
        <w:tc>
          <w:tcPr>
            <w:tcW w:w="756" w:type="dxa"/>
            <w:vAlign w:val="center"/>
          </w:tcPr>
          <w:p w:rsidR="008A60F1" w:rsidRPr="008A60F1" w:rsidRDefault="008A60F1" w:rsidP="008A60F1">
            <w:pPr>
              <w:widowControl w:val="0"/>
              <w:tabs>
                <w:tab w:val="left" w:pos="737"/>
              </w:tabs>
              <w:autoSpaceDE w:val="0"/>
              <w:autoSpaceDN w:val="0"/>
              <w:adjustRightInd w:val="0"/>
              <w:ind w:left="102" w:right="68"/>
              <w:jc w:val="center"/>
            </w:pPr>
            <w:r w:rsidRPr="008A60F1">
              <w:t>1.</w:t>
            </w:r>
          </w:p>
        </w:tc>
        <w:tc>
          <w:tcPr>
            <w:tcW w:w="3848" w:type="dxa"/>
            <w:vAlign w:val="center"/>
          </w:tcPr>
          <w:p w:rsidR="008A60F1" w:rsidRPr="008A60F1" w:rsidRDefault="008A60F1" w:rsidP="008A60F1">
            <w:pPr>
              <w:widowControl w:val="0"/>
              <w:autoSpaceDE w:val="0"/>
              <w:autoSpaceDN w:val="0"/>
              <w:adjustRightInd w:val="0"/>
              <w:ind w:left="-87" w:right="88"/>
              <w:jc w:val="left"/>
            </w:pPr>
            <w:r w:rsidRPr="008A60F1">
              <w:t xml:space="preserve">Создание электронно-топографической основы </w:t>
            </w:r>
            <w:r w:rsidRPr="008A60F1">
              <w:rPr>
                <w:rFonts w:cs="Arial"/>
              </w:rPr>
              <w:t>населенных пунктов Новицкого сельского поселения Партизанского МР</w:t>
            </w:r>
          </w:p>
        </w:tc>
        <w:tc>
          <w:tcPr>
            <w:tcW w:w="3102" w:type="dxa"/>
            <w:vAlign w:val="center"/>
          </w:tcPr>
          <w:p w:rsidR="008A60F1" w:rsidRPr="008A60F1" w:rsidRDefault="008A60F1" w:rsidP="008A60F1">
            <w:pPr>
              <w:widowControl w:val="0"/>
              <w:tabs>
                <w:tab w:val="left" w:pos="2727"/>
              </w:tabs>
              <w:autoSpaceDE w:val="0"/>
              <w:autoSpaceDN w:val="0"/>
              <w:adjustRightInd w:val="0"/>
              <w:ind w:left="-108" w:right="159"/>
              <w:jc w:val="center"/>
            </w:pPr>
            <w:r w:rsidRPr="008A60F1">
              <w:t>Дата заключения муниципального контракта</w:t>
            </w:r>
          </w:p>
        </w:tc>
        <w:tc>
          <w:tcPr>
            <w:tcW w:w="2001" w:type="dxa"/>
            <w:vAlign w:val="center"/>
          </w:tcPr>
          <w:p w:rsidR="008A60F1" w:rsidRPr="008A60F1" w:rsidRDefault="008A60F1" w:rsidP="008A60F1">
            <w:pPr>
              <w:widowControl w:val="0"/>
              <w:tabs>
                <w:tab w:val="left" w:pos="2886"/>
              </w:tabs>
              <w:autoSpaceDE w:val="0"/>
              <w:autoSpaceDN w:val="0"/>
              <w:adjustRightInd w:val="0"/>
              <w:ind w:left="51" w:right="17"/>
              <w:jc w:val="center"/>
            </w:pPr>
            <w:r w:rsidRPr="008A60F1">
              <w:t>1 рабочий день</w:t>
            </w:r>
          </w:p>
        </w:tc>
      </w:tr>
      <w:tr w:rsidR="008A60F1" w:rsidRPr="008A60F1" w:rsidTr="00846515">
        <w:tc>
          <w:tcPr>
            <w:tcW w:w="756" w:type="dxa"/>
            <w:vAlign w:val="center"/>
          </w:tcPr>
          <w:p w:rsidR="008A60F1" w:rsidRPr="008A60F1" w:rsidRDefault="008A60F1" w:rsidP="008A60F1">
            <w:pPr>
              <w:widowControl w:val="0"/>
              <w:tabs>
                <w:tab w:val="left" w:pos="737"/>
              </w:tabs>
              <w:autoSpaceDE w:val="0"/>
              <w:autoSpaceDN w:val="0"/>
              <w:adjustRightInd w:val="0"/>
              <w:ind w:left="102" w:right="68"/>
              <w:jc w:val="center"/>
            </w:pPr>
            <w:r w:rsidRPr="008A60F1">
              <w:t>2.</w:t>
            </w:r>
          </w:p>
        </w:tc>
        <w:tc>
          <w:tcPr>
            <w:tcW w:w="3848" w:type="dxa"/>
            <w:vAlign w:val="center"/>
          </w:tcPr>
          <w:p w:rsidR="008A60F1" w:rsidRPr="008A60F1" w:rsidRDefault="008A60F1" w:rsidP="008A60F1">
            <w:pPr>
              <w:widowControl w:val="0"/>
              <w:autoSpaceDE w:val="0"/>
              <w:autoSpaceDN w:val="0"/>
              <w:adjustRightInd w:val="0"/>
              <w:ind w:left="-87" w:right="88"/>
              <w:jc w:val="left"/>
            </w:pPr>
            <w:r w:rsidRPr="008A60F1">
              <w:t>Натурная верификация адресных реестров населенных пунктов</w:t>
            </w:r>
          </w:p>
        </w:tc>
        <w:tc>
          <w:tcPr>
            <w:tcW w:w="3102" w:type="dxa"/>
            <w:vAlign w:val="center"/>
          </w:tcPr>
          <w:p w:rsidR="008A60F1" w:rsidRPr="008A60F1" w:rsidRDefault="008A60F1" w:rsidP="008A60F1">
            <w:pPr>
              <w:widowControl w:val="0"/>
              <w:tabs>
                <w:tab w:val="left" w:pos="2727"/>
              </w:tabs>
              <w:autoSpaceDE w:val="0"/>
              <w:autoSpaceDN w:val="0"/>
              <w:adjustRightInd w:val="0"/>
              <w:ind w:left="-108" w:right="159"/>
              <w:jc w:val="center"/>
            </w:pPr>
            <w:r w:rsidRPr="008A60F1">
              <w:t>Дата выполнения этапа 1</w:t>
            </w:r>
          </w:p>
        </w:tc>
        <w:tc>
          <w:tcPr>
            <w:tcW w:w="2001" w:type="dxa"/>
            <w:vAlign w:val="center"/>
          </w:tcPr>
          <w:p w:rsidR="008A60F1" w:rsidRPr="008A60F1" w:rsidRDefault="008A60F1" w:rsidP="008A60F1">
            <w:pPr>
              <w:widowControl w:val="0"/>
              <w:autoSpaceDE w:val="0"/>
              <w:autoSpaceDN w:val="0"/>
              <w:adjustRightInd w:val="0"/>
              <w:ind w:left="51" w:right="-125"/>
              <w:jc w:val="center"/>
            </w:pPr>
            <w:r w:rsidRPr="008A60F1">
              <w:t>7 рабочих дней</w:t>
            </w:r>
          </w:p>
        </w:tc>
      </w:tr>
      <w:tr w:rsidR="008A60F1" w:rsidRPr="008A60F1" w:rsidTr="00846515">
        <w:tc>
          <w:tcPr>
            <w:tcW w:w="756" w:type="dxa"/>
            <w:vAlign w:val="center"/>
          </w:tcPr>
          <w:p w:rsidR="008A60F1" w:rsidRPr="008A60F1" w:rsidRDefault="008A60F1" w:rsidP="008A60F1">
            <w:pPr>
              <w:widowControl w:val="0"/>
              <w:tabs>
                <w:tab w:val="left" w:pos="737"/>
              </w:tabs>
              <w:autoSpaceDE w:val="0"/>
              <w:autoSpaceDN w:val="0"/>
              <w:adjustRightInd w:val="0"/>
              <w:ind w:left="102" w:right="68"/>
              <w:jc w:val="center"/>
            </w:pPr>
            <w:r w:rsidRPr="008A60F1">
              <w:t>3.</w:t>
            </w:r>
          </w:p>
        </w:tc>
        <w:tc>
          <w:tcPr>
            <w:tcW w:w="3848" w:type="dxa"/>
            <w:vAlign w:val="center"/>
          </w:tcPr>
          <w:p w:rsidR="008A60F1" w:rsidRPr="008A60F1" w:rsidRDefault="008A60F1" w:rsidP="008A60F1">
            <w:pPr>
              <w:widowControl w:val="0"/>
              <w:autoSpaceDE w:val="0"/>
              <w:autoSpaceDN w:val="0"/>
              <w:adjustRightInd w:val="0"/>
              <w:ind w:left="-87" w:right="88"/>
              <w:jc w:val="left"/>
            </w:pPr>
            <w:r w:rsidRPr="008A60F1">
              <w:t xml:space="preserve">Перевод цифровых </w:t>
            </w:r>
            <w:proofErr w:type="spellStart"/>
            <w:r w:rsidRPr="008A60F1">
              <w:t>топооснов</w:t>
            </w:r>
            <w:proofErr w:type="spellEnd"/>
            <w:r w:rsidRPr="008A60F1">
              <w:t xml:space="preserve"> населенных пунктов в единую местную систему координат</w:t>
            </w:r>
          </w:p>
        </w:tc>
        <w:tc>
          <w:tcPr>
            <w:tcW w:w="3102" w:type="dxa"/>
            <w:vAlign w:val="center"/>
          </w:tcPr>
          <w:p w:rsidR="008A60F1" w:rsidRPr="008A60F1" w:rsidRDefault="008A60F1" w:rsidP="008A60F1">
            <w:pPr>
              <w:widowControl w:val="0"/>
              <w:tabs>
                <w:tab w:val="left" w:pos="2727"/>
              </w:tabs>
              <w:autoSpaceDE w:val="0"/>
              <w:autoSpaceDN w:val="0"/>
              <w:adjustRightInd w:val="0"/>
              <w:ind w:left="-108" w:right="159"/>
              <w:jc w:val="center"/>
            </w:pPr>
            <w:r w:rsidRPr="008A60F1">
              <w:t>Дата выполнения этапа 1</w:t>
            </w:r>
          </w:p>
        </w:tc>
        <w:tc>
          <w:tcPr>
            <w:tcW w:w="2001" w:type="dxa"/>
            <w:vAlign w:val="center"/>
          </w:tcPr>
          <w:p w:rsidR="008A60F1" w:rsidRPr="008A60F1" w:rsidRDefault="008A60F1" w:rsidP="008A60F1">
            <w:pPr>
              <w:widowControl w:val="0"/>
              <w:autoSpaceDE w:val="0"/>
              <w:autoSpaceDN w:val="0"/>
              <w:adjustRightInd w:val="0"/>
              <w:ind w:left="51" w:right="-125"/>
              <w:jc w:val="center"/>
            </w:pPr>
            <w:r w:rsidRPr="008A60F1">
              <w:t>1 рабочий день</w:t>
            </w:r>
          </w:p>
        </w:tc>
      </w:tr>
      <w:tr w:rsidR="008A60F1" w:rsidRPr="008A60F1" w:rsidTr="00846515">
        <w:tc>
          <w:tcPr>
            <w:tcW w:w="756" w:type="dxa"/>
            <w:vAlign w:val="center"/>
          </w:tcPr>
          <w:p w:rsidR="008A60F1" w:rsidRPr="008A60F1" w:rsidRDefault="008A60F1" w:rsidP="008A60F1">
            <w:pPr>
              <w:widowControl w:val="0"/>
              <w:tabs>
                <w:tab w:val="left" w:pos="737"/>
              </w:tabs>
              <w:autoSpaceDE w:val="0"/>
              <w:autoSpaceDN w:val="0"/>
              <w:adjustRightInd w:val="0"/>
              <w:ind w:left="102" w:right="68"/>
              <w:jc w:val="center"/>
            </w:pPr>
            <w:r w:rsidRPr="008A60F1">
              <w:t>4.</w:t>
            </w:r>
          </w:p>
        </w:tc>
        <w:tc>
          <w:tcPr>
            <w:tcW w:w="3848" w:type="dxa"/>
            <w:vAlign w:val="center"/>
          </w:tcPr>
          <w:p w:rsidR="008A60F1" w:rsidRPr="008A60F1" w:rsidRDefault="008A60F1" w:rsidP="008A60F1">
            <w:pPr>
              <w:widowControl w:val="0"/>
              <w:autoSpaceDE w:val="0"/>
              <w:autoSpaceDN w:val="0"/>
              <w:adjustRightInd w:val="0"/>
              <w:ind w:left="-87" w:right="88"/>
              <w:jc w:val="left"/>
            </w:pPr>
            <w:r w:rsidRPr="008A60F1">
              <w:t>Уточнение наименований населенных пунктов</w:t>
            </w:r>
          </w:p>
        </w:tc>
        <w:tc>
          <w:tcPr>
            <w:tcW w:w="3102" w:type="dxa"/>
            <w:vAlign w:val="center"/>
          </w:tcPr>
          <w:p w:rsidR="008A60F1" w:rsidRPr="008A60F1" w:rsidRDefault="008A60F1" w:rsidP="008A60F1">
            <w:pPr>
              <w:widowControl w:val="0"/>
              <w:tabs>
                <w:tab w:val="left" w:pos="2727"/>
              </w:tabs>
              <w:autoSpaceDE w:val="0"/>
              <w:autoSpaceDN w:val="0"/>
              <w:adjustRightInd w:val="0"/>
              <w:ind w:left="-108" w:right="159"/>
              <w:jc w:val="center"/>
            </w:pPr>
            <w:r w:rsidRPr="008A60F1">
              <w:t>Дата заключения муниципального контракта</w:t>
            </w:r>
          </w:p>
        </w:tc>
        <w:tc>
          <w:tcPr>
            <w:tcW w:w="2001" w:type="dxa"/>
            <w:vAlign w:val="center"/>
          </w:tcPr>
          <w:p w:rsidR="008A60F1" w:rsidRPr="008A60F1" w:rsidRDefault="008A60F1" w:rsidP="008A60F1">
            <w:pPr>
              <w:widowControl w:val="0"/>
              <w:autoSpaceDE w:val="0"/>
              <w:autoSpaceDN w:val="0"/>
              <w:adjustRightInd w:val="0"/>
              <w:ind w:left="51" w:right="-125"/>
              <w:jc w:val="center"/>
            </w:pPr>
            <w:r w:rsidRPr="008A60F1">
              <w:t>1 рабочий день</w:t>
            </w:r>
          </w:p>
        </w:tc>
      </w:tr>
      <w:tr w:rsidR="008A60F1" w:rsidRPr="008A60F1" w:rsidTr="00846515">
        <w:tc>
          <w:tcPr>
            <w:tcW w:w="756" w:type="dxa"/>
            <w:vAlign w:val="center"/>
          </w:tcPr>
          <w:p w:rsidR="008A60F1" w:rsidRPr="008A60F1" w:rsidRDefault="008A60F1" w:rsidP="008A60F1">
            <w:pPr>
              <w:widowControl w:val="0"/>
              <w:tabs>
                <w:tab w:val="left" w:pos="737"/>
              </w:tabs>
              <w:autoSpaceDE w:val="0"/>
              <w:autoSpaceDN w:val="0"/>
              <w:adjustRightInd w:val="0"/>
              <w:ind w:left="102" w:right="68"/>
              <w:jc w:val="center"/>
            </w:pPr>
            <w:r w:rsidRPr="008A60F1">
              <w:t>5.</w:t>
            </w:r>
          </w:p>
        </w:tc>
        <w:tc>
          <w:tcPr>
            <w:tcW w:w="3848" w:type="dxa"/>
            <w:vAlign w:val="center"/>
          </w:tcPr>
          <w:p w:rsidR="008A60F1" w:rsidRPr="008A60F1" w:rsidRDefault="008A60F1" w:rsidP="008A60F1">
            <w:pPr>
              <w:widowControl w:val="0"/>
              <w:autoSpaceDE w:val="0"/>
              <w:autoSpaceDN w:val="0"/>
              <w:adjustRightInd w:val="0"/>
              <w:ind w:left="-87" w:right="88"/>
              <w:jc w:val="left"/>
            </w:pPr>
            <w:r w:rsidRPr="008A60F1">
              <w:t xml:space="preserve">Согласование результатов верификации адресов с адресным реестром администрации </w:t>
            </w:r>
            <w:r w:rsidRPr="008A60F1">
              <w:rPr>
                <w:rFonts w:cs="Arial"/>
              </w:rPr>
              <w:t>Новицкого сельского поселения Партизанского МР</w:t>
            </w:r>
          </w:p>
        </w:tc>
        <w:tc>
          <w:tcPr>
            <w:tcW w:w="3102" w:type="dxa"/>
            <w:vAlign w:val="center"/>
          </w:tcPr>
          <w:p w:rsidR="008A60F1" w:rsidRPr="008A60F1" w:rsidRDefault="008A60F1" w:rsidP="008A60F1">
            <w:pPr>
              <w:widowControl w:val="0"/>
              <w:tabs>
                <w:tab w:val="left" w:pos="2727"/>
              </w:tabs>
              <w:autoSpaceDE w:val="0"/>
              <w:autoSpaceDN w:val="0"/>
              <w:adjustRightInd w:val="0"/>
              <w:ind w:left="-108" w:right="159"/>
              <w:jc w:val="center"/>
            </w:pPr>
            <w:r w:rsidRPr="008A60F1">
              <w:t>Дата выполнения этапа 2</w:t>
            </w:r>
          </w:p>
        </w:tc>
        <w:tc>
          <w:tcPr>
            <w:tcW w:w="2001" w:type="dxa"/>
            <w:vAlign w:val="center"/>
          </w:tcPr>
          <w:p w:rsidR="008A60F1" w:rsidRPr="008A60F1" w:rsidRDefault="008A60F1" w:rsidP="008A60F1">
            <w:pPr>
              <w:widowControl w:val="0"/>
              <w:autoSpaceDE w:val="0"/>
              <w:autoSpaceDN w:val="0"/>
              <w:adjustRightInd w:val="0"/>
              <w:ind w:left="51" w:right="-125"/>
              <w:jc w:val="center"/>
            </w:pPr>
            <w:r w:rsidRPr="008A60F1">
              <w:t>5 рабочих дней</w:t>
            </w:r>
          </w:p>
        </w:tc>
      </w:tr>
      <w:tr w:rsidR="008A60F1" w:rsidRPr="008A60F1" w:rsidTr="00846515">
        <w:tc>
          <w:tcPr>
            <w:tcW w:w="756" w:type="dxa"/>
            <w:vAlign w:val="center"/>
          </w:tcPr>
          <w:p w:rsidR="008A60F1" w:rsidRPr="008A60F1" w:rsidRDefault="008A60F1" w:rsidP="008A60F1">
            <w:pPr>
              <w:widowControl w:val="0"/>
              <w:tabs>
                <w:tab w:val="left" w:pos="737"/>
              </w:tabs>
              <w:autoSpaceDE w:val="0"/>
              <w:autoSpaceDN w:val="0"/>
              <w:adjustRightInd w:val="0"/>
              <w:ind w:left="102" w:right="68"/>
              <w:jc w:val="center"/>
            </w:pPr>
            <w:r w:rsidRPr="008A60F1">
              <w:t>6.</w:t>
            </w:r>
          </w:p>
        </w:tc>
        <w:tc>
          <w:tcPr>
            <w:tcW w:w="3848" w:type="dxa"/>
            <w:vAlign w:val="center"/>
          </w:tcPr>
          <w:p w:rsidR="008A60F1" w:rsidRPr="008A60F1" w:rsidRDefault="008A60F1" w:rsidP="008A60F1">
            <w:pPr>
              <w:widowControl w:val="0"/>
              <w:autoSpaceDE w:val="0"/>
              <w:autoSpaceDN w:val="0"/>
              <w:adjustRightInd w:val="0"/>
              <w:ind w:left="-87" w:right="88"/>
              <w:jc w:val="left"/>
            </w:pPr>
            <w:proofErr w:type="spellStart"/>
            <w:r w:rsidRPr="008A60F1">
              <w:t>Досъемка</w:t>
            </w:r>
            <w:proofErr w:type="spellEnd"/>
            <w:r w:rsidRPr="008A60F1">
              <w:t xml:space="preserve"> вновь построенных зданий и сооружений в населенных пунктах</w:t>
            </w:r>
            <w:r w:rsidRPr="008A60F1">
              <w:rPr>
                <w:rFonts w:cs="Arial"/>
              </w:rPr>
              <w:t xml:space="preserve"> Новицкого сельского поселения Партизанского МР</w:t>
            </w:r>
          </w:p>
        </w:tc>
        <w:tc>
          <w:tcPr>
            <w:tcW w:w="3102" w:type="dxa"/>
            <w:vAlign w:val="center"/>
          </w:tcPr>
          <w:p w:rsidR="008A60F1" w:rsidRPr="008A60F1" w:rsidRDefault="008A60F1" w:rsidP="008A60F1">
            <w:pPr>
              <w:widowControl w:val="0"/>
              <w:tabs>
                <w:tab w:val="left" w:pos="2727"/>
              </w:tabs>
              <w:autoSpaceDE w:val="0"/>
              <w:autoSpaceDN w:val="0"/>
              <w:adjustRightInd w:val="0"/>
              <w:ind w:left="-108" w:right="159"/>
              <w:jc w:val="center"/>
            </w:pPr>
            <w:r w:rsidRPr="008A60F1">
              <w:t>Дата выполнения этапа 2</w:t>
            </w:r>
          </w:p>
        </w:tc>
        <w:tc>
          <w:tcPr>
            <w:tcW w:w="2001" w:type="dxa"/>
            <w:vAlign w:val="center"/>
          </w:tcPr>
          <w:p w:rsidR="008A60F1" w:rsidRPr="008A60F1" w:rsidRDefault="008A60F1" w:rsidP="008A60F1">
            <w:pPr>
              <w:widowControl w:val="0"/>
              <w:autoSpaceDE w:val="0"/>
              <w:autoSpaceDN w:val="0"/>
              <w:adjustRightInd w:val="0"/>
              <w:ind w:left="51" w:right="-125"/>
              <w:jc w:val="center"/>
            </w:pPr>
            <w:r w:rsidRPr="008A60F1">
              <w:t>5 рабочих дней</w:t>
            </w:r>
          </w:p>
        </w:tc>
      </w:tr>
      <w:tr w:rsidR="008A60F1" w:rsidRPr="008A60F1" w:rsidTr="00846515">
        <w:tc>
          <w:tcPr>
            <w:tcW w:w="756" w:type="dxa"/>
            <w:vAlign w:val="center"/>
          </w:tcPr>
          <w:p w:rsidR="008A60F1" w:rsidRPr="008A60F1" w:rsidRDefault="008A60F1" w:rsidP="008A60F1">
            <w:pPr>
              <w:widowControl w:val="0"/>
              <w:tabs>
                <w:tab w:val="left" w:pos="737"/>
              </w:tabs>
              <w:autoSpaceDE w:val="0"/>
              <w:autoSpaceDN w:val="0"/>
              <w:adjustRightInd w:val="0"/>
              <w:ind w:left="102" w:right="68"/>
              <w:jc w:val="center"/>
            </w:pPr>
            <w:r w:rsidRPr="008A60F1">
              <w:t>7.</w:t>
            </w:r>
          </w:p>
        </w:tc>
        <w:tc>
          <w:tcPr>
            <w:tcW w:w="3848" w:type="dxa"/>
            <w:vAlign w:val="center"/>
          </w:tcPr>
          <w:p w:rsidR="008A60F1" w:rsidRPr="008A60F1" w:rsidRDefault="008A60F1" w:rsidP="008A60F1">
            <w:pPr>
              <w:widowControl w:val="0"/>
              <w:autoSpaceDE w:val="0"/>
              <w:autoSpaceDN w:val="0"/>
              <w:adjustRightInd w:val="0"/>
              <w:ind w:left="-87" w:right="88"/>
              <w:jc w:val="left"/>
            </w:pPr>
            <w:r w:rsidRPr="008A60F1">
              <w:t xml:space="preserve">Сопровождение геоинформационной системы адресного реестра </w:t>
            </w:r>
            <w:r w:rsidRPr="008A60F1">
              <w:rPr>
                <w:rFonts w:cs="Arial"/>
              </w:rPr>
              <w:t>Новицкого сельского поселения Партизанского МР</w:t>
            </w:r>
          </w:p>
        </w:tc>
        <w:tc>
          <w:tcPr>
            <w:tcW w:w="3102" w:type="dxa"/>
            <w:vAlign w:val="center"/>
          </w:tcPr>
          <w:p w:rsidR="008A60F1" w:rsidRPr="008A60F1" w:rsidRDefault="008A60F1" w:rsidP="008A60F1">
            <w:pPr>
              <w:widowControl w:val="0"/>
              <w:tabs>
                <w:tab w:val="left" w:pos="2727"/>
              </w:tabs>
              <w:autoSpaceDE w:val="0"/>
              <w:autoSpaceDN w:val="0"/>
              <w:adjustRightInd w:val="0"/>
              <w:ind w:left="-108" w:right="159"/>
              <w:jc w:val="center"/>
            </w:pPr>
            <w:r w:rsidRPr="008A60F1">
              <w:t>Дата выполнения этапа 6</w:t>
            </w:r>
          </w:p>
        </w:tc>
        <w:tc>
          <w:tcPr>
            <w:tcW w:w="2001" w:type="dxa"/>
            <w:vAlign w:val="center"/>
          </w:tcPr>
          <w:p w:rsidR="008A60F1" w:rsidRPr="008A60F1" w:rsidRDefault="008A60F1" w:rsidP="008A60F1">
            <w:pPr>
              <w:widowControl w:val="0"/>
              <w:autoSpaceDE w:val="0"/>
              <w:autoSpaceDN w:val="0"/>
              <w:adjustRightInd w:val="0"/>
              <w:ind w:left="51" w:right="-125"/>
              <w:jc w:val="center"/>
            </w:pPr>
            <w:r w:rsidRPr="008A60F1">
              <w:t>5 рабочих дней</w:t>
            </w:r>
          </w:p>
        </w:tc>
      </w:tr>
      <w:tr w:rsidR="008A60F1" w:rsidRPr="008A60F1" w:rsidTr="00846515">
        <w:tc>
          <w:tcPr>
            <w:tcW w:w="7706" w:type="dxa"/>
            <w:gridSpan w:val="3"/>
            <w:vAlign w:val="center"/>
          </w:tcPr>
          <w:p w:rsidR="008A60F1" w:rsidRPr="008A60F1" w:rsidRDefault="008A60F1" w:rsidP="008A60F1">
            <w:pPr>
              <w:widowControl w:val="0"/>
              <w:autoSpaceDE w:val="0"/>
              <w:autoSpaceDN w:val="0"/>
              <w:adjustRightInd w:val="0"/>
              <w:ind w:left="34" w:right="-125"/>
            </w:pPr>
            <w:r w:rsidRPr="008A60F1">
              <w:t>ИТОГО</w:t>
            </w:r>
            <w:proofErr w:type="gramStart"/>
            <w:r w:rsidRPr="008A60F1">
              <w:t>::</w:t>
            </w:r>
            <w:proofErr w:type="gramEnd"/>
          </w:p>
        </w:tc>
        <w:tc>
          <w:tcPr>
            <w:tcW w:w="2001" w:type="dxa"/>
            <w:vAlign w:val="center"/>
          </w:tcPr>
          <w:p w:rsidR="008A60F1" w:rsidRPr="008A60F1" w:rsidRDefault="008A60F1" w:rsidP="008A60F1">
            <w:pPr>
              <w:widowControl w:val="0"/>
              <w:autoSpaceDE w:val="0"/>
              <w:autoSpaceDN w:val="0"/>
              <w:adjustRightInd w:val="0"/>
              <w:ind w:left="51" w:right="-125"/>
              <w:jc w:val="center"/>
            </w:pPr>
            <w:r w:rsidRPr="008A60F1">
              <w:t>18 рабочих дней</w:t>
            </w:r>
          </w:p>
        </w:tc>
      </w:tr>
    </w:tbl>
    <w:p w:rsidR="008A60F1" w:rsidRDefault="008A60F1" w:rsidP="008A60F1">
      <w:pPr>
        <w:widowControl w:val="0"/>
        <w:autoSpaceDE w:val="0"/>
        <w:autoSpaceDN w:val="0"/>
        <w:adjustRightInd w:val="0"/>
        <w:ind w:left="40" w:firstLine="709"/>
        <w:jc w:val="center"/>
        <w:rPr>
          <w:b/>
          <w:sz w:val="28"/>
          <w:szCs w:val="28"/>
        </w:rPr>
      </w:pPr>
    </w:p>
    <w:p w:rsidR="008A60F1" w:rsidRDefault="008A60F1" w:rsidP="008A60F1">
      <w:pPr>
        <w:widowControl w:val="0"/>
        <w:autoSpaceDE w:val="0"/>
        <w:autoSpaceDN w:val="0"/>
        <w:adjustRightInd w:val="0"/>
        <w:ind w:right="63"/>
        <w:contextualSpacing/>
        <w:rPr>
          <w:rFonts w:cs="Arial"/>
        </w:rPr>
      </w:pPr>
      <w:proofErr w:type="spellStart"/>
      <w:r>
        <w:t>И.о</w:t>
      </w:r>
      <w:proofErr w:type="spellEnd"/>
      <w:r>
        <w:t>. г</w:t>
      </w:r>
      <w:r w:rsidRPr="008A60F1">
        <w:t>лав</w:t>
      </w:r>
      <w:r>
        <w:t>ы</w:t>
      </w:r>
      <w:r w:rsidRPr="008A60F1">
        <w:t xml:space="preserve"> </w:t>
      </w:r>
      <w:r w:rsidRPr="008A60F1">
        <w:rPr>
          <w:rFonts w:cs="Arial"/>
        </w:rPr>
        <w:t xml:space="preserve">Новицкого </w:t>
      </w:r>
    </w:p>
    <w:p w:rsidR="008A60F1" w:rsidRDefault="008A60F1" w:rsidP="008A60F1">
      <w:pPr>
        <w:widowControl w:val="0"/>
        <w:autoSpaceDE w:val="0"/>
        <w:autoSpaceDN w:val="0"/>
        <w:adjustRightInd w:val="0"/>
        <w:ind w:right="63"/>
        <w:contextualSpacing/>
        <w:rPr>
          <w:rFonts w:cs="Arial"/>
        </w:rPr>
      </w:pPr>
      <w:r w:rsidRPr="008A60F1">
        <w:rPr>
          <w:rFonts w:cs="Arial"/>
        </w:rPr>
        <w:t>сельского поселения</w:t>
      </w:r>
    </w:p>
    <w:p w:rsidR="008A60F1" w:rsidRPr="003A52F4" w:rsidRDefault="008A60F1" w:rsidP="008A60F1">
      <w:pPr>
        <w:ind w:left="36"/>
        <w:contextualSpacing/>
        <w:rPr>
          <w:rFonts w:eastAsiaTheme="minorHAnsi"/>
          <w:lang w:eastAsia="en-US"/>
        </w:rPr>
      </w:pPr>
      <w:r>
        <w:rPr>
          <w:rFonts w:cs="Arial"/>
        </w:rPr>
        <w:t>_________________В.В. Бабич</w:t>
      </w:r>
      <w:r w:rsidRPr="008A60F1">
        <w:rPr>
          <w:rFonts w:cs="Arial"/>
        </w:rPr>
        <w:t xml:space="preserve"> </w:t>
      </w:r>
      <w:r>
        <w:rPr>
          <w:rFonts w:cs="Arial"/>
        </w:rPr>
        <w:tab/>
        <w:t xml:space="preserve">                                       </w:t>
      </w:r>
      <w:r>
        <w:rPr>
          <w:rFonts w:eastAsiaTheme="minorHAnsi"/>
          <w:lang w:eastAsia="en-US"/>
        </w:rPr>
        <w:t>____________ФИО руководителя</w:t>
      </w:r>
    </w:p>
    <w:p w:rsidR="008A60F1" w:rsidRPr="008A60F1" w:rsidRDefault="008A60F1" w:rsidP="008A60F1">
      <w:pPr>
        <w:widowControl w:val="0"/>
        <w:tabs>
          <w:tab w:val="left" w:pos="7440"/>
        </w:tabs>
        <w:autoSpaceDE w:val="0"/>
        <w:autoSpaceDN w:val="0"/>
        <w:adjustRightInd w:val="0"/>
        <w:ind w:right="63"/>
        <w:contextualSpacing/>
        <w:rPr>
          <w:rFonts w:cs="Arial"/>
        </w:rPr>
      </w:pPr>
      <w:proofErr w:type="spellStart"/>
      <w:r>
        <w:rPr>
          <w:rFonts w:eastAsiaTheme="minorHAnsi"/>
          <w:lang w:eastAsia="en-US"/>
        </w:rPr>
        <w:t>м</w:t>
      </w:r>
      <w:proofErr w:type="gramStart"/>
      <w:r>
        <w:rPr>
          <w:rFonts w:eastAsiaTheme="minorHAnsi"/>
          <w:lang w:eastAsia="en-US"/>
        </w:rPr>
        <w:t>.п</w:t>
      </w:r>
      <w:proofErr w:type="spellEnd"/>
      <w:proofErr w:type="gramEnd"/>
      <w:r>
        <w:rPr>
          <w:rFonts w:eastAsiaTheme="minorHAnsi"/>
          <w:lang w:eastAsia="en-US"/>
        </w:rPr>
        <w:t xml:space="preserve">                                                                                             </w:t>
      </w:r>
      <w:proofErr w:type="spellStart"/>
      <w:r>
        <w:rPr>
          <w:rFonts w:eastAsiaTheme="minorHAnsi"/>
          <w:lang w:eastAsia="en-US"/>
        </w:rPr>
        <w:t>м.п</w:t>
      </w:r>
      <w:proofErr w:type="spellEnd"/>
      <w:r>
        <w:rPr>
          <w:rFonts w:eastAsiaTheme="minorHAnsi"/>
          <w:lang w:eastAsia="en-US"/>
        </w:rPr>
        <w:t>.</w:t>
      </w:r>
    </w:p>
    <w:p w:rsidR="008A60F1" w:rsidRPr="008A60F1" w:rsidRDefault="008A60F1" w:rsidP="008A60F1">
      <w:pPr>
        <w:widowControl w:val="0"/>
        <w:autoSpaceDE w:val="0"/>
        <w:autoSpaceDN w:val="0"/>
        <w:adjustRightInd w:val="0"/>
        <w:ind w:left="40" w:firstLine="709"/>
        <w:jc w:val="center"/>
        <w:rPr>
          <w:b/>
          <w:sz w:val="28"/>
          <w:szCs w:val="28"/>
        </w:rPr>
      </w:pPr>
    </w:p>
    <w:p w:rsidR="008A60F1" w:rsidRDefault="008A60F1" w:rsidP="003A52F4">
      <w:pPr>
        <w:pStyle w:val="a3"/>
        <w:spacing w:before="0" w:beforeAutospacing="0" w:after="0" w:afterAutospacing="0"/>
        <w:jc w:val="both"/>
        <w:rPr>
          <w:sz w:val="28"/>
          <w:szCs w:val="28"/>
        </w:rPr>
      </w:pPr>
    </w:p>
    <w:p w:rsidR="008A60F1" w:rsidRPr="00346B00" w:rsidRDefault="008A60F1" w:rsidP="003A52F4">
      <w:pPr>
        <w:pStyle w:val="a3"/>
        <w:spacing w:before="0" w:beforeAutospacing="0" w:after="0" w:afterAutospacing="0"/>
        <w:jc w:val="both"/>
        <w:rPr>
          <w:sz w:val="28"/>
          <w:szCs w:val="28"/>
        </w:rPr>
      </w:pPr>
    </w:p>
    <w:sectPr w:rsidR="008A60F1" w:rsidRPr="00346B00" w:rsidSect="000D217D">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5B" w:rsidRDefault="00AD665B" w:rsidP="00C539DC">
      <w:r>
        <w:separator/>
      </w:r>
    </w:p>
  </w:endnote>
  <w:endnote w:type="continuationSeparator" w:id="0">
    <w:p w:rsidR="00AD665B" w:rsidRDefault="00AD665B"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5B" w:rsidRDefault="00AD665B" w:rsidP="00C539DC">
      <w:r>
        <w:separator/>
      </w:r>
    </w:p>
  </w:footnote>
  <w:footnote w:type="continuationSeparator" w:id="0">
    <w:p w:rsidR="00AD665B" w:rsidRDefault="00AD665B" w:rsidP="00C53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C69"/>
    <w:multiLevelType w:val="hybridMultilevel"/>
    <w:tmpl w:val="A574FB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20F0196"/>
    <w:multiLevelType w:val="hybridMultilevel"/>
    <w:tmpl w:val="19A41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256B9"/>
    <w:multiLevelType w:val="hybridMultilevel"/>
    <w:tmpl w:val="3FD066C0"/>
    <w:lvl w:ilvl="0" w:tplc="6284D5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84406E"/>
    <w:multiLevelType w:val="multilevel"/>
    <w:tmpl w:val="E79E605A"/>
    <w:lvl w:ilvl="0">
      <w:start w:val="1"/>
      <w:numFmt w:val="decimal"/>
      <w:lvlText w:val="%1."/>
      <w:lvlJc w:val="left"/>
      <w:pPr>
        <w:ind w:left="1429" w:hanging="360"/>
      </w:pPr>
      <w:rPr>
        <w:rFonts w:hint="default"/>
        <w:b/>
        <w:i w:val="0"/>
      </w:rPr>
    </w:lvl>
    <w:lvl w:ilvl="1">
      <w:start w:val="1"/>
      <w:numFmt w:val="decimal"/>
      <w:isLgl/>
      <w:lvlText w:val="%1.%2"/>
      <w:lvlJc w:val="left"/>
      <w:pPr>
        <w:ind w:left="1789" w:hanging="360"/>
      </w:pPr>
      <w:rPr>
        <w:rFonts w:hint="default"/>
        <w:b w:val="0"/>
        <w:i/>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7">
    <w:nsid w:val="3E864C70"/>
    <w:multiLevelType w:val="hybridMultilevel"/>
    <w:tmpl w:val="54664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AC66F9"/>
    <w:multiLevelType w:val="hybridMultilevel"/>
    <w:tmpl w:val="60728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4631CB7"/>
    <w:multiLevelType w:val="hybridMultilevel"/>
    <w:tmpl w:val="B9C44D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55438BF"/>
    <w:multiLevelType w:val="hybridMultilevel"/>
    <w:tmpl w:val="89E6BC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8127657"/>
    <w:multiLevelType w:val="hybridMultilevel"/>
    <w:tmpl w:val="85F21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14">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8CB7649"/>
    <w:multiLevelType w:val="hybridMultilevel"/>
    <w:tmpl w:val="3F925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99647E"/>
    <w:multiLevelType w:val="hybridMultilevel"/>
    <w:tmpl w:val="9D381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60473C"/>
    <w:multiLevelType w:val="hybridMultilevel"/>
    <w:tmpl w:val="1AE41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3"/>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num>
  <w:num w:numId="7">
    <w:abstractNumId w:val="2"/>
  </w:num>
  <w:num w:numId="8">
    <w:abstractNumId w:val="3"/>
  </w:num>
  <w:num w:numId="9">
    <w:abstractNumId w:val="16"/>
  </w:num>
  <w:num w:numId="10">
    <w:abstractNumId w:val="6"/>
  </w:num>
  <w:num w:numId="11">
    <w:abstractNumId w:val="11"/>
  </w:num>
  <w:num w:numId="12">
    <w:abstractNumId w:val="17"/>
  </w:num>
  <w:num w:numId="13">
    <w:abstractNumId w:val="1"/>
  </w:num>
  <w:num w:numId="14">
    <w:abstractNumId w:val="8"/>
  </w:num>
  <w:num w:numId="15">
    <w:abstractNumId w:val="7"/>
  </w:num>
  <w:num w:numId="16">
    <w:abstractNumId w:val="12"/>
  </w:num>
  <w:num w:numId="17">
    <w:abstractNumId w:val="4"/>
  </w:num>
  <w:num w:numId="18">
    <w:abstractNumId w:val="1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21ED"/>
    <w:rsid w:val="000522CF"/>
    <w:rsid w:val="000530D9"/>
    <w:rsid w:val="00053248"/>
    <w:rsid w:val="000534AB"/>
    <w:rsid w:val="00053506"/>
    <w:rsid w:val="000542B9"/>
    <w:rsid w:val="0005480C"/>
    <w:rsid w:val="00054902"/>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AF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91"/>
    <w:rsid w:val="00091333"/>
    <w:rsid w:val="00091457"/>
    <w:rsid w:val="000916BC"/>
    <w:rsid w:val="00091751"/>
    <w:rsid w:val="00091904"/>
    <w:rsid w:val="000929DA"/>
    <w:rsid w:val="00092ACC"/>
    <w:rsid w:val="00092CD9"/>
    <w:rsid w:val="00092DA6"/>
    <w:rsid w:val="00093421"/>
    <w:rsid w:val="000939B3"/>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5EF"/>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C37"/>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17D"/>
    <w:rsid w:val="000D299C"/>
    <w:rsid w:val="000D2A2A"/>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2A5"/>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8"/>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E6E"/>
    <w:rsid w:val="001B6F14"/>
    <w:rsid w:val="001B7836"/>
    <w:rsid w:val="001B78B9"/>
    <w:rsid w:val="001B7979"/>
    <w:rsid w:val="001B7AD6"/>
    <w:rsid w:val="001B7E03"/>
    <w:rsid w:val="001B7FDA"/>
    <w:rsid w:val="001C05B7"/>
    <w:rsid w:val="001C07D3"/>
    <w:rsid w:val="001C09CE"/>
    <w:rsid w:val="001C0A1C"/>
    <w:rsid w:val="001C15F1"/>
    <w:rsid w:val="001C1AC2"/>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E5E"/>
    <w:rsid w:val="00286018"/>
    <w:rsid w:val="00286A7D"/>
    <w:rsid w:val="00286FB9"/>
    <w:rsid w:val="002870FD"/>
    <w:rsid w:val="002878BB"/>
    <w:rsid w:val="00287A2D"/>
    <w:rsid w:val="00287AEF"/>
    <w:rsid w:val="00287BD2"/>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9FB"/>
    <w:rsid w:val="002A4DA4"/>
    <w:rsid w:val="002A500E"/>
    <w:rsid w:val="002A5195"/>
    <w:rsid w:val="002A5206"/>
    <w:rsid w:val="002A53EA"/>
    <w:rsid w:val="002A5563"/>
    <w:rsid w:val="002A55A6"/>
    <w:rsid w:val="002A55B8"/>
    <w:rsid w:val="002A567D"/>
    <w:rsid w:val="002A57A2"/>
    <w:rsid w:val="002A5E1E"/>
    <w:rsid w:val="002A6529"/>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FE4"/>
    <w:rsid w:val="002C7347"/>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57F"/>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263"/>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43"/>
    <w:rsid w:val="003655F0"/>
    <w:rsid w:val="00365949"/>
    <w:rsid w:val="00365F50"/>
    <w:rsid w:val="003661F9"/>
    <w:rsid w:val="00366456"/>
    <w:rsid w:val="003664E1"/>
    <w:rsid w:val="003665B3"/>
    <w:rsid w:val="0036660E"/>
    <w:rsid w:val="00366EEA"/>
    <w:rsid w:val="00367529"/>
    <w:rsid w:val="00367703"/>
    <w:rsid w:val="00367BEB"/>
    <w:rsid w:val="00367D82"/>
    <w:rsid w:val="00370026"/>
    <w:rsid w:val="00370284"/>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2B9"/>
    <w:rsid w:val="003A3696"/>
    <w:rsid w:val="003A36A8"/>
    <w:rsid w:val="003A3A35"/>
    <w:rsid w:val="003A499B"/>
    <w:rsid w:val="003A4AE6"/>
    <w:rsid w:val="003A4AF4"/>
    <w:rsid w:val="003A52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D46"/>
    <w:rsid w:val="003F728C"/>
    <w:rsid w:val="003F7585"/>
    <w:rsid w:val="003F7639"/>
    <w:rsid w:val="003F76EF"/>
    <w:rsid w:val="003F7912"/>
    <w:rsid w:val="003F7A5B"/>
    <w:rsid w:val="003F7B55"/>
    <w:rsid w:val="003F7BDE"/>
    <w:rsid w:val="003F7C5A"/>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3D40"/>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2F9"/>
    <w:rsid w:val="004C4689"/>
    <w:rsid w:val="004C46E8"/>
    <w:rsid w:val="004C48C5"/>
    <w:rsid w:val="004C4A21"/>
    <w:rsid w:val="004C4A39"/>
    <w:rsid w:val="004C4C38"/>
    <w:rsid w:val="004C544C"/>
    <w:rsid w:val="004C5563"/>
    <w:rsid w:val="004C56AB"/>
    <w:rsid w:val="004C5CB2"/>
    <w:rsid w:val="004C5EE1"/>
    <w:rsid w:val="004C5FDF"/>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56C"/>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728"/>
    <w:rsid w:val="00532A4B"/>
    <w:rsid w:val="00532CB8"/>
    <w:rsid w:val="0053307E"/>
    <w:rsid w:val="00533B7C"/>
    <w:rsid w:val="00534096"/>
    <w:rsid w:val="005341A2"/>
    <w:rsid w:val="00534714"/>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FE1"/>
    <w:rsid w:val="00550096"/>
    <w:rsid w:val="00550657"/>
    <w:rsid w:val="00550D38"/>
    <w:rsid w:val="00551153"/>
    <w:rsid w:val="00551ED2"/>
    <w:rsid w:val="00551F7C"/>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6F7"/>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2B"/>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FA"/>
    <w:rsid w:val="00585427"/>
    <w:rsid w:val="0058545A"/>
    <w:rsid w:val="005855B7"/>
    <w:rsid w:val="00585F05"/>
    <w:rsid w:val="00586128"/>
    <w:rsid w:val="005863A2"/>
    <w:rsid w:val="00586444"/>
    <w:rsid w:val="00586A64"/>
    <w:rsid w:val="00586C0F"/>
    <w:rsid w:val="005871C1"/>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E42"/>
    <w:rsid w:val="005A3007"/>
    <w:rsid w:val="005A3075"/>
    <w:rsid w:val="005A32E1"/>
    <w:rsid w:val="005A3D20"/>
    <w:rsid w:val="005A45B2"/>
    <w:rsid w:val="005A4A04"/>
    <w:rsid w:val="005A4B17"/>
    <w:rsid w:val="005A4C65"/>
    <w:rsid w:val="005A4D93"/>
    <w:rsid w:val="005A5587"/>
    <w:rsid w:val="005A584D"/>
    <w:rsid w:val="005A5E16"/>
    <w:rsid w:val="005A685C"/>
    <w:rsid w:val="005A6D0C"/>
    <w:rsid w:val="005A76D1"/>
    <w:rsid w:val="005A785D"/>
    <w:rsid w:val="005A7A5A"/>
    <w:rsid w:val="005A7F4B"/>
    <w:rsid w:val="005B0235"/>
    <w:rsid w:val="005B0348"/>
    <w:rsid w:val="005B0569"/>
    <w:rsid w:val="005B05A1"/>
    <w:rsid w:val="005B0C91"/>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9E0"/>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41E"/>
    <w:rsid w:val="006156BF"/>
    <w:rsid w:val="00615F9B"/>
    <w:rsid w:val="006161BF"/>
    <w:rsid w:val="006161D2"/>
    <w:rsid w:val="0061643A"/>
    <w:rsid w:val="00616671"/>
    <w:rsid w:val="0061691C"/>
    <w:rsid w:val="00616EB7"/>
    <w:rsid w:val="00617097"/>
    <w:rsid w:val="006170F7"/>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23A"/>
    <w:rsid w:val="006535C6"/>
    <w:rsid w:val="00653629"/>
    <w:rsid w:val="00653E1B"/>
    <w:rsid w:val="0065412E"/>
    <w:rsid w:val="00654227"/>
    <w:rsid w:val="006542D9"/>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AD"/>
    <w:rsid w:val="0069530F"/>
    <w:rsid w:val="00695351"/>
    <w:rsid w:val="00695CF3"/>
    <w:rsid w:val="00695E61"/>
    <w:rsid w:val="006960C3"/>
    <w:rsid w:val="006966E2"/>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952"/>
    <w:rsid w:val="006E212E"/>
    <w:rsid w:val="006E234E"/>
    <w:rsid w:val="006E25C8"/>
    <w:rsid w:val="006E2701"/>
    <w:rsid w:val="006E2F22"/>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81E"/>
    <w:rsid w:val="00731A63"/>
    <w:rsid w:val="00731C36"/>
    <w:rsid w:val="00731DD6"/>
    <w:rsid w:val="00731F5E"/>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D60"/>
    <w:rsid w:val="00777E5F"/>
    <w:rsid w:val="00780056"/>
    <w:rsid w:val="00780291"/>
    <w:rsid w:val="0078076D"/>
    <w:rsid w:val="00780F1B"/>
    <w:rsid w:val="00780F1D"/>
    <w:rsid w:val="00781155"/>
    <w:rsid w:val="00781A6E"/>
    <w:rsid w:val="00781D91"/>
    <w:rsid w:val="00781F1D"/>
    <w:rsid w:val="00781F22"/>
    <w:rsid w:val="0078256B"/>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FA0"/>
    <w:rsid w:val="007B35C1"/>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52A"/>
    <w:rsid w:val="00815699"/>
    <w:rsid w:val="008158A6"/>
    <w:rsid w:val="00815C98"/>
    <w:rsid w:val="008160C6"/>
    <w:rsid w:val="008166CA"/>
    <w:rsid w:val="00816C01"/>
    <w:rsid w:val="00816D45"/>
    <w:rsid w:val="00816D99"/>
    <w:rsid w:val="00817838"/>
    <w:rsid w:val="008201E7"/>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09"/>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0F1"/>
    <w:rsid w:val="008A6480"/>
    <w:rsid w:val="008A695F"/>
    <w:rsid w:val="008A6DB3"/>
    <w:rsid w:val="008A6EF1"/>
    <w:rsid w:val="008A70A6"/>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8B4"/>
    <w:rsid w:val="008F796F"/>
    <w:rsid w:val="008F7C53"/>
    <w:rsid w:val="008F7D61"/>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21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2956"/>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757"/>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3DB"/>
    <w:rsid w:val="00947597"/>
    <w:rsid w:val="00947C5C"/>
    <w:rsid w:val="00947F98"/>
    <w:rsid w:val="00950087"/>
    <w:rsid w:val="00950AC5"/>
    <w:rsid w:val="00950FE4"/>
    <w:rsid w:val="009515EA"/>
    <w:rsid w:val="00951845"/>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DDD"/>
    <w:rsid w:val="00965CC4"/>
    <w:rsid w:val="00965D4E"/>
    <w:rsid w:val="00965DD7"/>
    <w:rsid w:val="009660E6"/>
    <w:rsid w:val="009667A9"/>
    <w:rsid w:val="009669EF"/>
    <w:rsid w:val="00966E73"/>
    <w:rsid w:val="00966EFC"/>
    <w:rsid w:val="00966F8A"/>
    <w:rsid w:val="00966FBE"/>
    <w:rsid w:val="00967064"/>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E0C1C"/>
    <w:rsid w:val="009E0FB0"/>
    <w:rsid w:val="009E1260"/>
    <w:rsid w:val="009E1ACC"/>
    <w:rsid w:val="009E1B62"/>
    <w:rsid w:val="009E24F4"/>
    <w:rsid w:val="009E2543"/>
    <w:rsid w:val="009E2B02"/>
    <w:rsid w:val="009E2DA9"/>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508C"/>
    <w:rsid w:val="00A0598C"/>
    <w:rsid w:val="00A05FCA"/>
    <w:rsid w:val="00A06385"/>
    <w:rsid w:val="00A071D9"/>
    <w:rsid w:val="00A0744B"/>
    <w:rsid w:val="00A0757E"/>
    <w:rsid w:val="00A07C03"/>
    <w:rsid w:val="00A07C74"/>
    <w:rsid w:val="00A07CC9"/>
    <w:rsid w:val="00A07F1C"/>
    <w:rsid w:val="00A102AD"/>
    <w:rsid w:val="00A10BF7"/>
    <w:rsid w:val="00A10CA6"/>
    <w:rsid w:val="00A10E3C"/>
    <w:rsid w:val="00A11785"/>
    <w:rsid w:val="00A11B6B"/>
    <w:rsid w:val="00A11E31"/>
    <w:rsid w:val="00A11FB6"/>
    <w:rsid w:val="00A12267"/>
    <w:rsid w:val="00A1234A"/>
    <w:rsid w:val="00A12981"/>
    <w:rsid w:val="00A12B8F"/>
    <w:rsid w:val="00A12F8E"/>
    <w:rsid w:val="00A130B6"/>
    <w:rsid w:val="00A136D1"/>
    <w:rsid w:val="00A13FB5"/>
    <w:rsid w:val="00A1430C"/>
    <w:rsid w:val="00A143B7"/>
    <w:rsid w:val="00A14562"/>
    <w:rsid w:val="00A14835"/>
    <w:rsid w:val="00A14B19"/>
    <w:rsid w:val="00A14F17"/>
    <w:rsid w:val="00A14FA0"/>
    <w:rsid w:val="00A152CB"/>
    <w:rsid w:val="00A15A8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5389"/>
    <w:rsid w:val="00A55FAA"/>
    <w:rsid w:val="00A5604B"/>
    <w:rsid w:val="00A5630F"/>
    <w:rsid w:val="00A56350"/>
    <w:rsid w:val="00A56427"/>
    <w:rsid w:val="00A564E4"/>
    <w:rsid w:val="00A56576"/>
    <w:rsid w:val="00A56663"/>
    <w:rsid w:val="00A56B3F"/>
    <w:rsid w:val="00A56EE5"/>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D18"/>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397"/>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CD9"/>
    <w:rsid w:val="00AD60FF"/>
    <w:rsid w:val="00AD6114"/>
    <w:rsid w:val="00AD61E3"/>
    <w:rsid w:val="00AD646F"/>
    <w:rsid w:val="00AD64FB"/>
    <w:rsid w:val="00AD665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43E"/>
    <w:rsid w:val="00AF4862"/>
    <w:rsid w:val="00AF4E41"/>
    <w:rsid w:val="00AF515E"/>
    <w:rsid w:val="00AF52C3"/>
    <w:rsid w:val="00AF5894"/>
    <w:rsid w:val="00AF5AB0"/>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A0A"/>
    <w:rsid w:val="00B84A96"/>
    <w:rsid w:val="00B84DF1"/>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3F1"/>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327"/>
    <w:rsid w:val="00BE0497"/>
    <w:rsid w:val="00BE091E"/>
    <w:rsid w:val="00BE0AF4"/>
    <w:rsid w:val="00BE0B35"/>
    <w:rsid w:val="00BE0FD6"/>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2F17"/>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EFA"/>
    <w:rsid w:val="00C770CE"/>
    <w:rsid w:val="00C77814"/>
    <w:rsid w:val="00C77AFB"/>
    <w:rsid w:val="00C77F36"/>
    <w:rsid w:val="00C801B5"/>
    <w:rsid w:val="00C8069A"/>
    <w:rsid w:val="00C808C6"/>
    <w:rsid w:val="00C809CF"/>
    <w:rsid w:val="00C80FE2"/>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4460"/>
    <w:rsid w:val="00D04467"/>
    <w:rsid w:val="00D04989"/>
    <w:rsid w:val="00D04B63"/>
    <w:rsid w:val="00D05361"/>
    <w:rsid w:val="00D0619E"/>
    <w:rsid w:val="00D0620C"/>
    <w:rsid w:val="00D063D6"/>
    <w:rsid w:val="00D06938"/>
    <w:rsid w:val="00D06DAD"/>
    <w:rsid w:val="00D07042"/>
    <w:rsid w:val="00D070CB"/>
    <w:rsid w:val="00D07735"/>
    <w:rsid w:val="00D07BFA"/>
    <w:rsid w:val="00D07D7F"/>
    <w:rsid w:val="00D100E0"/>
    <w:rsid w:val="00D10205"/>
    <w:rsid w:val="00D102D2"/>
    <w:rsid w:val="00D10724"/>
    <w:rsid w:val="00D10EFA"/>
    <w:rsid w:val="00D11191"/>
    <w:rsid w:val="00D113A1"/>
    <w:rsid w:val="00D117AB"/>
    <w:rsid w:val="00D1198A"/>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96"/>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3B8F"/>
    <w:rsid w:val="00D846DB"/>
    <w:rsid w:val="00D846EA"/>
    <w:rsid w:val="00D84818"/>
    <w:rsid w:val="00D8521D"/>
    <w:rsid w:val="00D85289"/>
    <w:rsid w:val="00D85369"/>
    <w:rsid w:val="00D85BE6"/>
    <w:rsid w:val="00D85F7E"/>
    <w:rsid w:val="00D8607F"/>
    <w:rsid w:val="00D864D6"/>
    <w:rsid w:val="00D86E38"/>
    <w:rsid w:val="00D870B8"/>
    <w:rsid w:val="00D87735"/>
    <w:rsid w:val="00D8778D"/>
    <w:rsid w:val="00D87D75"/>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B7EBB"/>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D78"/>
    <w:rsid w:val="00DE7E5A"/>
    <w:rsid w:val="00DF0437"/>
    <w:rsid w:val="00DF056A"/>
    <w:rsid w:val="00DF0778"/>
    <w:rsid w:val="00DF08C5"/>
    <w:rsid w:val="00DF0D81"/>
    <w:rsid w:val="00DF0E04"/>
    <w:rsid w:val="00DF11F8"/>
    <w:rsid w:val="00DF14F3"/>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E6"/>
    <w:rsid w:val="00EB5F23"/>
    <w:rsid w:val="00EB60CC"/>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6BA"/>
    <w:rsid w:val="00ED177F"/>
    <w:rsid w:val="00ED19E1"/>
    <w:rsid w:val="00ED1AD2"/>
    <w:rsid w:val="00ED2125"/>
    <w:rsid w:val="00ED213A"/>
    <w:rsid w:val="00ED2543"/>
    <w:rsid w:val="00ED2C7B"/>
    <w:rsid w:val="00ED3008"/>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44"/>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74C"/>
    <w:rsid w:val="00F108A2"/>
    <w:rsid w:val="00F10AEE"/>
    <w:rsid w:val="00F10D5E"/>
    <w:rsid w:val="00F10D88"/>
    <w:rsid w:val="00F10DA6"/>
    <w:rsid w:val="00F10DC5"/>
    <w:rsid w:val="00F11B03"/>
    <w:rsid w:val="00F11B89"/>
    <w:rsid w:val="00F12171"/>
    <w:rsid w:val="00F131BF"/>
    <w:rsid w:val="00F13B16"/>
    <w:rsid w:val="00F13D7D"/>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8C4"/>
    <w:rsid w:val="00F329ED"/>
    <w:rsid w:val="00F32A0C"/>
    <w:rsid w:val="00F32FFF"/>
    <w:rsid w:val="00F330D0"/>
    <w:rsid w:val="00F33422"/>
    <w:rsid w:val="00F3360D"/>
    <w:rsid w:val="00F33916"/>
    <w:rsid w:val="00F339D8"/>
    <w:rsid w:val="00F33C6E"/>
    <w:rsid w:val="00F345EE"/>
    <w:rsid w:val="00F34612"/>
    <w:rsid w:val="00F3531F"/>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7B9"/>
    <w:rsid w:val="00F867DC"/>
    <w:rsid w:val="00F87255"/>
    <w:rsid w:val="00F8726F"/>
    <w:rsid w:val="00F8733A"/>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95B"/>
    <w:rsid w:val="00FC4BF7"/>
    <w:rsid w:val="00FC4F89"/>
    <w:rsid w:val="00FC5562"/>
    <w:rsid w:val="00FC55B2"/>
    <w:rsid w:val="00FC59CB"/>
    <w:rsid w:val="00FC5A40"/>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table" w:styleId="afa">
    <w:name w:val="Table Grid"/>
    <w:basedOn w:val="a1"/>
    <w:uiPriority w:val="59"/>
    <w:rsid w:val="003A52F4"/>
    <w:pPr>
      <w:spacing w:after="0" w:line="240" w:lineRule="auto"/>
      <w:ind w:left="1418" w:right="425"/>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 w:type="table" w:styleId="afa">
    <w:name w:val="Table Grid"/>
    <w:basedOn w:val="a1"/>
    <w:uiPriority w:val="59"/>
    <w:rsid w:val="003A52F4"/>
    <w:pPr>
      <w:spacing w:after="0" w:line="240" w:lineRule="auto"/>
      <w:ind w:left="1418" w:right="425"/>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01448264">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58AF8-64A1-4800-8F85-4870AE44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12</Pages>
  <Words>4561</Words>
  <Characters>25999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41</cp:revision>
  <cp:lastPrinted>2014-04-01T06:01:00Z</cp:lastPrinted>
  <dcterms:created xsi:type="dcterms:W3CDTF">2014-03-04T22:27:00Z</dcterms:created>
  <dcterms:modified xsi:type="dcterms:W3CDTF">2014-05-22T23:01:00Z</dcterms:modified>
</cp:coreProperties>
</file>